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9DB" w:rsidRDefault="00B363A0">
      <w:pPr>
        <w:widowControl/>
        <w:rPr>
          <w:rFonts w:ascii="黑体" w:eastAsia="黑体" w:hAnsi="黑体" w:cs="宋体"/>
          <w:kern w:val="0"/>
          <w:sz w:val="44"/>
          <w:szCs w:val="44"/>
        </w:rPr>
      </w:pPr>
      <w:r>
        <w:rPr>
          <w:rFonts w:ascii="黑体" w:eastAsia="黑体" w:hAnsi="黑体" w:cs="宋体" w:hint="eastAsia"/>
          <w:kern w:val="0"/>
          <w:sz w:val="44"/>
          <w:szCs w:val="44"/>
        </w:rPr>
        <w:t>动态心电记录器采购项目</w:t>
      </w:r>
      <w:r>
        <w:rPr>
          <w:rFonts w:ascii="黑体" w:eastAsia="黑体" w:hAnsi="黑体" w:hint="eastAsia"/>
          <w:sz w:val="44"/>
          <w:szCs w:val="44"/>
        </w:rPr>
        <w:t>招标文件（第一次）</w:t>
      </w:r>
    </w:p>
    <w:p w:rsidR="002619DB" w:rsidRDefault="002619DB">
      <w:pPr>
        <w:rPr>
          <w:sz w:val="24"/>
          <w:szCs w:val="24"/>
        </w:rPr>
      </w:pPr>
    </w:p>
    <w:p w:rsidR="002619DB" w:rsidRDefault="00B363A0">
      <w:pPr>
        <w:widowControl/>
        <w:rPr>
          <w:rFonts w:ascii="宋体" w:hAnsi="宋体" w:cs="宋体"/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一、项目名称：动态心电记录器采购项目</w:t>
      </w:r>
    </w:p>
    <w:p w:rsidR="002619DB" w:rsidRDefault="00B363A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二、采购预算（最高上限价）：</w:t>
      </w:r>
      <w:r>
        <w:rPr>
          <w:rFonts w:hint="eastAsia"/>
          <w:sz w:val="24"/>
          <w:szCs w:val="24"/>
        </w:rPr>
        <w:t>390000</w:t>
      </w:r>
      <w:r>
        <w:rPr>
          <w:rFonts w:hint="eastAsia"/>
          <w:sz w:val="24"/>
          <w:szCs w:val="24"/>
        </w:rPr>
        <w:t>元</w:t>
      </w: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7"/>
        <w:gridCol w:w="2693"/>
        <w:gridCol w:w="992"/>
        <w:gridCol w:w="1276"/>
        <w:gridCol w:w="1417"/>
        <w:gridCol w:w="1418"/>
      </w:tblGrid>
      <w:tr w:rsidR="002619DB">
        <w:tc>
          <w:tcPr>
            <w:tcW w:w="1277" w:type="dxa"/>
            <w:vAlign w:val="center"/>
          </w:tcPr>
          <w:p w:rsidR="002619DB" w:rsidRDefault="00B363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科室</w:t>
            </w:r>
          </w:p>
        </w:tc>
        <w:tc>
          <w:tcPr>
            <w:tcW w:w="2693" w:type="dxa"/>
            <w:vAlign w:val="center"/>
          </w:tcPr>
          <w:p w:rsidR="002619DB" w:rsidRDefault="00B363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992" w:type="dxa"/>
            <w:vAlign w:val="center"/>
          </w:tcPr>
          <w:p w:rsidR="002619DB" w:rsidRDefault="00B363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数量</w:t>
            </w:r>
          </w:p>
        </w:tc>
        <w:tc>
          <w:tcPr>
            <w:tcW w:w="1276" w:type="dxa"/>
            <w:vAlign w:val="center"/>
          </w:tcPr>
          <w:p w:rsidR="002619DB" w:rsidRDefault="00B363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计量单位</w:t>
            </w:r>
          </w:p>
        </w:tc>
        <w:tc>
          <w:tcPr>
            <w:tcW w:w="1417" w:type="dxa"/>
            <w:vAlign w:val="center"/>
          </w:tcPr>
          <w:p w:rsidR="002619DB" w:rsidRDefault="00B363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单价（元）</w:t>
            </w:r>
          </w:p>
        </w:tc>
        <w:tc>
          <w:tcPr>
            <w:tcW w:w="1418" w:type="dxa"/>
            <w:vAlign w:val="center"/>
          </w:tcPr>
          <w:p w:rsidR="002619DB" w:rsidRDefault="00B363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金额（元）</w:t>
            </w:r>
          </w:p>
        </w:tc>
      </w:tr>
      <w:tr w:rsidR="002619DB">
        <w:tc>
          <w:tcPr>
            <w:tcW w:w="1277" w:type="dxa"/>
            <w:vAlign w:val="center"/>
          </w:tcPr>
          <w:p w:rsidR="002619DB" w:rsidRDefault="00B363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心内科</w:t>
            </w:r>
          </w:p>
        </w:tc>
        <w:tc>
          <w:tcPr>
            <w:tcW w:w="2693" w:type="dxa"/>
            <w:vAlign w:val="center"/>
          </w:tcPr>
          <w:p w:rsidR="002619DB" w:rsidRDefault="00B363A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动态心电记录器</w:t>
            </w:r>
          </w:p>
        </w:tc>
        <w:tc>
          <w:tcPr>
            <w:tcW w:w="992" w:type="dxa"/>
            <w:vAlign w:val="center"/>
          </w:tcPr>
          <w:p w:rsidR="002619DB" w:rsidRDefault="00B363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2619DB" w:rsidRDefault="00B363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台</w:t>
            </w:r>
          </w:p>
        </w:tc>
        <w:tc>
          <w:tcPr>
            <w:tcW w:w="1417" w:type="dxa"/>
            <w:vAlign w:val="center"/>
          </w:tcPr>
          <w:p w:rsidR="002619DB" w:rsidRDefault="00B363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39000</w:t>
            </w:r>
          </w:p>
        </w:tc>
        <w:tc>
          <w:tcPr>
            <w:tcW w:w="1418" w:type="dxa"/>
            <w:vAlign w:val="center"/>
          </w:tcPr>
          <w:p w:rsidR="002619DB" w:rsidRDefault="00B363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390000</w:t>
            </w:r>
          </w:p>
        </w:tc>
      </w:tr>
    </w:tbl>
    <w:p w:rsidR="002619DB" w:rsidRDefault="002619DB">
      <w:pPr>
        <w:rPr>
          <w:sz w:val="24"/>
          <w:szCs w:val="24"/>
        </w:rPr>
      </w:pPr>
    </w:p>
    <w:p w:rsidR="002619DB" w:rsidRDefault="00B363A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三、付款方式：乙方应向甲方提供合法的发票，甲方凭发票分三次付款。乙方对产品进行安装并调试验收合格后次月，甲方按发票支付货款总金额的</w:t>
      </w:r>
      <w:r>
        <w:rPr>
          <w:rFonts w:hint="eastAsia"/>
          <w:sz w:val="24"/>
          <w:szCs w:val="24"/>
        </w:rPr>
        <w:t>50%</w:t>
      </w:r>
      <w:r>
        <w:rPr>
          <w:rFonts w:hint="eastAsia"/>
          <w:sz w:val="24"/>
          <w:szCs w:val="24"/>
        </w:rPr>
        <w:t>，六个月后，如没有出现质量问题，再支付总金额的</w:t>
      </w:r>
      <w:r>
        <w:rPr>
          <w:rFonts w:hint="eastAsia"/>
          <w:sz w:val="24"/>
          <w:szCs w:val="24"/>
        </w:rPr>
        <w:t>40%</w:t>
      </w:r>
      <w:r>
        <w:rPr>
          <w:rFonts w:hint="eastAsia"/>
          <w:sz w:val="24"/>
          <w:szCs w:val="24"/>
        </w:rPr>
        <w:t>，余款</w:t>
      </w:r>
      <w:r>
        <w:rPr>
          <w:rFonts w:hint="eastAsia"/>
          <w:sz w:val="24"/>
          <w:szCs w:val="24"/>
        </w:rPr>
        <w:t>10%</w:t>
      </w:r>
      <w:r>
        <w:rPr>
          <w:rFonts w:hint="eastAsia"/>
          <w:sz w:val="24"/>
          <w:szCs w:val="24"/>
        </w:rPr>
        <w:t>在验收合格满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（</w:t>
      </w:r>
      <w:r>
        <w:rPr>
          <w:rFonts w:ascii="Tahoma" w:hAnsi="Tahoma" w:hint="eastAsia"/>
          <w:kern w:val="0"/>
          <w:sz w:val="24"/>
          <w:szCs w:val="24"/>
          <w:u w:val="single"/>
        </w:rPr>
        <w:t>乙方提供产品质保期的年限</w:t>
      </w:r>
      <w:r>
        <w:rPr>
          <w:rFonts w:hint="eastAsia"/>
          <w:sz w:val="24"/>
          <w:szCs w:val="24"/>
        </w:rPr>
        <w:t>）年后付清。</w:t>
      </w:r>
    </w:p>
    <w:p w:rsidR="002619DB" w:rsidRDefault="002619DB">
      <w:pPr>
        <w:rPr>
          <w:sz w:val="24"/>
          <w:szCs w:val="24"/>
        </w:rPr>
      </w:pPr>
    </w:p>
    <w:p w:rsidR="002619DB" w:rsidRDefault="00B363A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四、交货时间：自合同签订之日起</w:t>
      </w:r>
      <w:r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天内安装调试完毕。</w:t>
      </w:r>
    </w:p>
    <w:p w:rsidR="002619DB" w:rsidRDefault="002619DB">
      <w:pPr>
        <w:rPr>
          <w:sz w:val="24"/>
          <w:szCs w:val="24"/>
        </w:rPr>
      </w:pPr>
    </w:p>
    <w:p w:rsidR="002619DB" w:rsidRDefault="00B363A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五、评标办法：</w:t>
      </w:r>
      <w:r>
        <w:rPr>
          <w:rFonts w:hAnsi="宋体" w:cs="宋体" w:hint="eastAsia"/>
          <w:color w:val="000000"/>
          <w:kern w:val="0"/>
          <w:sz w:val="24"/>
          <w:szCs w:val="24"/>
        </w:rPr>
        <w:t>竞争性议价</w:t>
      </w:r>
    </w:p>
    <w:p w:rsidR="002619DB" w:rsidRDefault="002619DB">
      <w:pPr>
        <w:rPr>
          <w:sz w:val="24"/>
          <w:szCs w:val="24"/>
        </w:rPr>
      </w:pPr>
    </w:p>
    <w:p w:rsidR="002619DB" w:rsidRDefault="00B363A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六、投标人的资格要求</w:t>
      </w:r>
    </w:p>
    <w:p w:rsidR="002619DB" w:rsidRDefault="00B363A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、营业执照（需备注三证合一或五证合一）</w:t>
      </w:r>
    </w:p>
    <w:p w:rsidR="002619DB" w:rsidRDefault="00B363A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、法定代表人身份证明</w:t>
      </w:r>
    </w:p>
    <w:p w:rsidR="002619DB" w:rsidRDefault="00B363A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、法定代表人授权委托书（如有）</w:t>
      </w:r>
    </w:p>
    <w:p w:rsidR="002619DB" w:rsidRDefault="00B363A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、基本账户信息</w:t>
      </w:r>
    </w:p>
    <w:p w:rsidR="002619DB" w:rsidRDefault="00B363A0">
      <w:pPr>
        <w:rPr>
          <w:sz w:val="24"/>
          <w:szCs w:val="24"/>
        </w:rPr>
      </w:pPr>
      <w:r>
        <w:rPr>
          <w:sz w:val="24"/>
          <w:szCs w:val="24"/>
        </w:rPr>
        <w:t>5</w:t>
      </w:r>
      <w:r>
        <w:rPr>
          <w:rFonts w:hint="eastAsia"/>
          <w:sz w:val="24"/>
          <w:szCs w:val="24"/>
        </w:rPr>
        <w:t>、设备配置清单</w:t>
      </w:r>
    </w:p>
    <w:p w:rsidR="002619DB" w:rsidRDefault="00B363A0">
      <w:pPr>
        <w:rPr>
          <w:sz w:val="24"/>
          <w:szCs w:val="24"/>
        </w:rPr>
      </w:pPr>
      <w:r>
        <w:rPr>
          <w:sz w:val="24"/>
          <w:szCs w:val="24"/>
        </w:rPr>
        <w:t>6</w:t>
      </w:r>
      <w:r>
        <w:rPr>
          <w:rFonts w:hint="eastAsia"/>
          <w:sz w:val="24"/>
          <w:szCs w:val="24"/>
        </w:rPr>
        <w:t>、采购需求偏离表（提供投标产品技术参数佐证资料）</w:t>
      </w:r>
    </w:p>
    <w:p w:rsidR="002619DB" w:rsidRDefault="00B363A0">
      <w:pPr>
        <w:rPr>
          <w:sz w:val="24"/>
          <w:szCs w:val="24"/>
        </w:rPr>
      </w:pPr>
      <w:r>
        <w:rPr>
          <w:sz w:val="24"/>
          <w:szCs w:val="24"/>
        </w:rPr>
        <w:t>7</w:t>
      </w:r>
      <w:r>
        <w:rPr>
          <w:rFonts w:hint="eastAsia"/>
          <w:sz w:val="24"/>
          <w:szCs w:val="24"/>
        </w:rPr>
        <w:t>、投标人须提供“医疗器械经营许可证”或“医疗器械经营备案凭证”（如为制造商须提供“医疗器械生产企业许可证”及国家药监部门颁发的“医疗器械产品注册证”或“医疗器械生产备案凭证”）</w:t>
      </w:r>
    </w:p>
    <w:p w:rsidR="002619DB" w:rsidRDefault="00B363A0">
      <w:pPr>
        <w:rPr>
          <w:sz w:val="24"/>
          <w:szCs w:val="24"/>
        </w:rPr>
      </w:pPr>
      <w:r>
        <w:rPr>
          <w:sz w:val="24"/>
          <w:szCs w:val="24"/>
        </w:rPr>
        <w:t>8</w:t>
      </w:r>
      <w:r>
        <w:rPr>
          <w:rFonts w:hint="eastAsia"/>
          <w:sz w:val="24"/>
          <w:szCs w:val="24"/>
        </w:rPr>
        <w:t>、投标人所投产品如为进口产品，还需提供生产厂商（制造商）或经销商或代理商出具的针对本项目的授权书。</w:t>
      </w:r>
    </w:p>
    <w:p w:rsidR="002619DB" w:rsidRDefault="002619DB">
      <w:pPr>
        <w:rPr>
          <w:sz w:val="24"/>
          <w:szCs w:val="24"/>
        </w:rPr>
      </w:pPr>
    </w:p>
    <w:p w:rsidR="002619DB" w:rsidRDefault="00B363A0">
      <w:pPr>
        <w:rPr>
          <w:rFonts w:ascii="思源黑体 CN Medium" w:eastAsia="思源黑体 CN Medium" w:hAnsi="思源黑体 CN Medium" w:cs="思源黑体 CN Medium"/>
          <w:b/>
          <w:bCs/>
          <w:sz w:val="24"/>
          <w:szCs w:val="24"/>
        </w:rPr>
      </w:pPr>
      <w:r>
        <w:rPr>
          <w:rFonts w:hint="eastAsia"/>
          <w:sz w:val="24"/>
          <w:szCs w:val="24"/>
        </w:rPr>
        <w:t>七、采购需求</w:t>
      </w:r>
    </w:p>
    <w:p w:rsidR="002619DB" w:rsidRDefault="00B363A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一、设备参数要求</w:t>
      </w:r>
    </w:p>
    <w:p w:rsidR="002619DB" w:rsidRDefault="00B363A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（一）硬件部分技术参数</w:t>
      </w:r>
    </w:p>
    <w:p w:rsidR="002619DB" w:rsidRDefault="00B363A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、具有患者信息登记功能，可事先将患者信息登录进记录器，避免数据回放时混淆记录器。</w:t>
      </w:r>
    </w:p>
    <w:p w:rsidR="002619DB" w:rsidRDefault="00B363A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、标准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导导联线，普通心电采集</w:t>
      </w:r>
      <w:r>
        <w:rPr>
          <w:rFonts w:ascii="Arial" w:hAnsi="Arial" w:cs="Arial"/>
          <w:b/>
          <w:bCs/>
          <w:color w:val="C00000"/>
          <w:sz w:val="24"/>
          <w:szCs w:val="24"/>
        </w:rPr>
        <w:t>≥</w:t>
      </w:r>
      <w:r>
        <w:rPr>
          <w:rFonts w:hint="eastAsia"/>
          <w:sz w:val="24"/>
          <w:szCs w:val="24"/>
        </w:rPr>
        <w:t>4096</w:t>
      </w:r>
      <w:r>
        <w:rPr>
          <w:rFonts w:hint="eastAsia"/>
          <w:sz w:val="24"/>
          <w:szCs w:val="24"/>
        </w:rPr>
        <w:t>点每秒采样率。</w:t>
      </w:r>
    </w:p>
    <w:p w:rsidR="002619DB" w:rsidRDefault="00B363A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、记录器可采集各种起搏器信号，独立起搏通道，起搏通道</w:t>
      </w:r>
      <w:r>
        <w:rPr>
          <w:rFonts w:ascii="Arial" w:hAnsi="Arial" w:cs="Arial"/>
          <w:b/>
          <w:bCs/>
          <w:color w:val="C00000"/>
          <w:sz w:val="24"/>
          <w:szCs w:val="24"/>
        </w:rPr>
        <w:t>≥</w:t>
      </w:r>
      <w:r>
        <w:rPr>
          <w:rFonts w:hint="eastAsia"/>
          <w:sz w:val="24"/>
          <w:szCs w:val="24"/>
        </w:rPr>
        <w:t>10000</w:t>
      </w:r>
      <w:r>
        <w:rPr>
          <w:rFonts w:hint="eastAsia"/>
          <w:sz w:val="24"/>
          <w:szCs w:val="24"/>
        </w:rPr>
        <w:t>点每秒采样率。</w:t>
      </w:r>
    </w:p>
    <w:p w:rsidR="002619DB" w:rsidRDefault="00B363A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、支持</w:t>
      </w:r>
      <w:r>
        <w:rPr>
          <w:rFonts w:hint="eastAsia"/>
          <w:sz w:val="24"/>
          <w:szCs w:val="24"/>
        </w:rPr>
        <w:t>HDMI</w:t>
      </w:r>
      <w:r>
        <w:rPr>
          <w:rFonts w:hint="eastAsia"/>
          <w:sz w:val="24"/>
          <w:szCs w:val="24"/>
        </w:rPr>
        <w:t>高速数据线快速回放，确保数据快速安全可靠。</w:t>
      </w:r>
    </w:p>
    <w:p w:rsidR="002619DB" w:rsidRDefault="00B363A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、三通道可支持</w:t>
      </w:r>
      <w:r>
        <w:rPr>
          <w:rFonts w:ascii="Arial" w:hAnsi="Arial" w:cs="Arial"/>
          <w:b/>
          <w:bCs/>
          <w:color w:val="C00000"/>
          <w:sz w:val="24"/>
          <w:szCs w:val="24"/>
        </w:rPr>
        <w:t>≥</w:t>
      </w: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天记录，十二通道支持</w:t>
      </w:r>
      <w:r>
        <w:rPr>
          <w:rFonts w:ascii="Arial" w:hAnsi="Arial" w:cs="Arial"/>
          <w:b/>
          <w:bCs/>
          <w:color w:val="C00000"/>
          <w:sz w:val="24"/>
          <w:szCs w:val="24"/>
        </w:rPr>
        <w:t>≥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天记录。</w:t>
      </w:r>
    </w:p>
    <w:p w:rsidR="002619DB" w:rsidRDefault="00B363A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、电源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节</w:t>
      </w: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号电池。</w:t>
      </w:r>
    </w:p>
    <w:p w:rsidR="002619DB" w:rsidRDefault="00B363A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、具有特殊事件按钮。</w:t>
      </w:r>
    </w:p>
    <w:p w:rsidR="002619DB" w:rsidRDefault="00B363A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、具备心电采集信号指示灯。</w:t>
      </w:r>
    </w:p>
    <w:p w:rsidR="002619DB" w:rsidRDefault="00B363A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、记录器外形精致小巧，重量小于</w:t>
      </w:r>
      <w:r>
        <w:rPr>
          <w:rFonts w:hint="eastAsia"/>
          <w:sz w:val="24"/>
          <w:szCs w:val="24"/>
        </w:rPr>
        <w:t>100</w:t>
      </w:r>
      <w:r>
        <w:rPr>
          <w:rFonts w:hint="eastAsia"/>
          <w:sz w:val="24"/>
          <w:szCs w:val="24"/>
        </w:rPr>
        <w:t>克。</w:t>
      </w:r>
    </w:p>
    <w:p w:rsidR="002619DB" w:rsidRDefault="00B363A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10</w:t>
      </w:r>
      <w:r>
        <w:rPr>
          <w:rFonts w:hint="eastAsia"/>
          <w:sz w:val="24"/>
          <w:szCs w:val="24"/>
        </w:rPr>
        <w:t>、支持向量心电数据采集。</w:t>
      </w:r>
    </w:p>
    <w:p w:rsidR="002619DB" w:rsidRDefault="00B363A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11</w:t>
      </w:r>
      <w:r>
        <w:rPr>
          <w:rFonts w:hint="eastAsia"/>
          <w:sz w:val="24"/>
          <w:szCs w:val="24"/>
        </w:rPr>
        <w:t>、支持晚电位数据采集。</w:t>
      </w:r>
    </w:p>
    <w:p w:rsidR="002619DB" w:rsidRDefault="00B363A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、支持可随时通过</w:t>
      </w:r>
      <w:r>
        <w:rPr>
          <w:rFonts w:hint="eastAsia"/>
          <w:sz w:val="24"/>
          <w:szCs w:val="24"/>
        </w:rPr>
        <w:t>PC</w:t>
      </w:r>
      <w:r>
        <w:rPr>
          <w:rFonts w:hint="eastAsia"/>
          <w:sz w:val="24"/>
          <w:szCs w:val="24"/>
        </w:rPr>
        <w:t>查看患者实时心电图。</w:t>
      </w:r>
    </w:p>
    <w:p w:rsidR="002619DB" w:rsidRDefault="002619DB">
      <w:pPr>
        <w:rPr>
          <w:sz w:val="24"/>
          <w:szCs w:val="24"/>
        </w:rPr>
      </w:pPr>
    </w:p>
    <w:p w:rsidR="002619DB" w:rsidRDefault="00B363A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（二）软件部分技术参数</w:t>
      </w:r>
    </w:p>
    <w:p w:rsidR="002619DB" w:rsidRDefault="00B363A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、系统支持多医生登陆密码设置，提高系统安全性与报告的精准性。</w:t>
      </w:r>
    </w:p>
    <w:p w:rsidR="002619DB" w:rsidRDefault="00B363A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、全程抗基线漂移技术。</w:t>
      </w:r>
    </w:p>
    <w:p w:rsidR="002619DB" w:rsidRDefault="00B363A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、患者信息登记功能，可事先将患者信息登录进记录器，避免混淆数据。</w:t>
      </w:r>
    </w:p>
    <w:p w:rsidR="002619DB" w:rsidRDefault="00B363A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具备心电图左右手反接及转换胸部电极导联技术。</w:t>
      </w:r>
    </w:p>
    <w:p w:rsidR="002619DB" w:rsidRDefault="00B363A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、可选择单一导联剔除干扰。</w:t>
      </w:r>
    </w:p>
    <w:p w:rsidR="002619DB" w:rsidRDefault="00B363A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、心律失常模板反混淆技术：可对模板进行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导联的静态叠加，异常形态一目了然，分析准确快捷。</w:t>
      </w:r>
    </w:p>
    <w:p w:rsidR="002619DB" w:rsidRDefault="00B363A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、强大的</w:t>
      </w:r>
      <w:r>
        <w:rPr>
          <w:rFonts w:hint="eastAsia"/>
          <w:sz w:val="24"/>
          <w:szCs w:val="24"/>
        </w:rPr>
        <w:t>ST</w:t>
      </w:r>
      <w:r>
        <w:rPr>
          <w:rFonts w:hint="eastAsia"/>
          <w:sz w:val="24"/>
          <w:szCs w:val="24"/>
        </w:rPr>
        <w:t>段分析功能：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导联</w:t>
      </w:r>
      <w:r>
        <w:rPr>
          <w:rFonts w:hint="eastAsia"/>
          <w:sz w:val="24"/>
          <w:szCs w:val="24"/>
        </w:rPr>
        <w:t>ST</w:t>
      </w:r>
      <w:r>
        <w:rPr>
          <w:rFonts w:hint="eastAsia"/>
          <w:sz w:val="24"/>
          <w:szCs w:val="24"/>
        </w:rPr>
        <w:t>段趋势图对比扫描，医生可以根据心率变化对任何时段</w:t>
      </w:r>
      <w:r>
        <w:rPr>
          <w:rFonts w:hint="eastAsia"/>
          <w:sz w:val="24"/>
          <w:szCs w:val="24"/>
        </w:rPr>
        <w:t>ST</w:t>
      </w:r>
      <w:r>
        <w:rPr>
          <w:rFonts w:hint="eastAsia"/>
          <w:sz w:val="24"/>
          <w:szCs w:val="24"/>
        </w:rPr>
        <w:t>重新定标分析。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另外还显示全面的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导联</w:t>
      </w:r>
      <w:r>
        <w:rPr>
          <w:rFonts w:hint="eastAsia"/>
          <w:sz w:val="24"/>
          <w:szCs w:val="24"/>
        </w:rPr>
        <w:t>ST</w:t>
      </w:r>
      <w:r>
        <w:rPr>
          <w:rFonts w:hint="eastAsia"/>
          <w:sz w:val="24"/>
          <w:szCs w:val="24"/>
        </w:rPr>
        <w:t>段三维趋势图，使观察心肌缺血发生部位更加直观。</w:t>
      </w:r>
    </w:p>
    <w:p w:rsidR="002619DB" w:rsidRDefault="00B363A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、柱状图应达到</w:t>
      </w:r>
      <w:r>
        <w:rPr>
          <w:rFonts w:hint="eastAsia"/>
          <w:sz w:val="24"/>
          <w:szCs w:val="24"/>
        </w:rPr>
        <w:t>50</w:t>
      </w:r>
      <w:r>
        <w:rPr>
          <w:rFonts w:hint="eastAsia"/>
          <w:sz w:val="24"/>
          <w:szCs w:val="24"/>
        </w:rPr>
        <w:t>个以上，方便医师选用及快速分析。</w:t>
      </w:r>
    </w:p>
    <w:p w:rsidR="002619DB" w:rsidRDefault="00B363A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、心率减速力（</w:t>
      </w:r>
      <w:r>
        <w:rPr>
          <w:rFonts w:hint="eastAsia"/>
          <w:sz w:val="24"/>
          <w:szCs w:val="24"/>
        </w:rPr>
        <w:t>DC</w:t>
      </w:r>
      <w:r>
        <w:rPr>
          <w:rFonts w:hint="eastAsia"/>
          <w:sz w:val="24"/>
          <w:szCs w:val="24"/>
        </w:rPr>
        <w:t>）及连续心率减速力</w:t>
      </w:r>
      <w:r>
        <w:rPr>
          <w:rFonts w:hint="eastAsia"/>
          <w:sz w:val="24"/>
          <w:szCs w:val="24"/>
        </w:rPr>
        <w:t>(DRs)</w:t>
      </w:r>
      <w:r>
        <w:rPr>
          <w:rFonts w:hint="eastAsia"/>
          <w:sz w:val="24"/>
          <w:szCs w:val="24"/>
        </w:rPr>
        <w:t>分析：新发现的心梗患者死亡危险预测指标。</w:t>
      </w:r>
    </w:p>
    <w:p w:rsidR="002619DB" w:rsidRDefault="00B363A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、全览图彩色打印及心律失常色彩编码。</w:t>
      </w:r>
    </w:p>
    <w:p w:rsidR="002619DB" w:rsidRDefault="00B363A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11</w:t>
      </w:r>
      <w:r>
        <w:rPr>
          <w:rFonts w:hint="eastAsia"/>
          <w:sz w:val="24"/>
          <w:szCs w:val="24"/>
        </w:rPr>
        <w:t>、起搏器页扫描功能，可迅速观察患者起搏器运行情</w:t>
      </w:r>
      <w:r>
        <w:rPr>
          <w:rFonts w:hint="eastAsia"/>
          <w:sz w:val="24"/>
          <w:szCs w:val="24"/>
        </w:rPr>
        <w:t>况。</w:t>
      </w:r>
    </w:p>
    <w:p w:rsidR="002619DB" w:rsidRDefault="00B363A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、自动房颤、房扑分析。</w:t>
      </w:r>
    </w:p>
    <w:p w:rsidR="002619DB" w:rsidRDefault="00B363A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13</w:t>
      </w:r>
      <w:r>
        <w:rPr>
          <w:rFonts w:hint="eastAsia"/>
          <w:sz w:val="24"/>
          <w:szCs w:val="24"/>
        </w:rPr>
        <w:t>、高级心率变异分析、散点图及药物评价模块、三维</w:t>
      </w:r>
      <w:r>
        <w:rPr>
          <w:rFonts w:hint="eastAsia"/>
          <w:sz w:val="24"/>
          <w:szCs w:val="24"/>
        </w:rPr>
        <w:t>ST</w:t>
      </w:r>
      <w:r>
        <w:rPr>
          <w:rFonts w:hint="eastAsia"/>
          <w:sz w:val="24"/>
          <w:szCs w:val="24"/>
        </w:rPr>
        <w:t>段分析。</w:t>
      </w:r>
    </w:p>
    <w:p w:rsidR="002619DB" w:rsidRDefault="00B363A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14</w:t>
      </w:r>
      <w:r>
        <w:rPr>
          <w:rFonts w:hint="eastAsia"/>
          <w:sz w:val="24"/>
          <w:szCs w:val="24"/>
        </w:rPr>
        <w:t>、晚电位及向量心电图分析。</w:t>
      </w:r>
    </w:p>
    <w:p w:rsidR="002619DB" w:rsidRDefault="00B363A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15</w:t>
      </w:r>
      <w:r>
        <w:rPr>
          <w:rFonts w:hint="eastAsia"/>
          <w:sz w:val="24"/>
          <w:szCs w:val="24"/>
        </w:rPr>
        <w:t>、睡眠呼吸暂停综合症分析功能，可观察</w:t>
      </w:r>
      <w:r>
        <w:rPr>
          <w:rFonts w:hint="eastAsia"/>
          <w:sz w:val="24"/>
          <w:szCs w:val="24"/>
        </w:rPr>
        <w:t>24</w:t>
      </w:r>
      <w:r>
        <w:rPr>
          <w:rFonts w:hint="eastAsia"/>
          <w:sz w:val="24"/>
          <w:szCs w:val="24"/>
        </w:rPr>
        <w:t>小时的心率栅栏图，栅栏图规律上下波动，心率呈规律的快慢交替。</w:t>
      </w:r>
    </w:p>
    <w:p w:rsidR="002619DB" w:rsidRDefault="00B363A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16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具有独特的“睡眠呼吸波”记录与回放功能，精准分析睡眠呼吸暂停综合症。</w:t>
      </w:r>
    </w:p>
    <w:p w:rsidR="002619DB" w:rsidRDefault="00B363A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17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T</w:t>
      </w:r>
      <w:r>
        <w:rPr>
          <w:rFonts w:hint="eastAsia"/>
          <w:sz w:val="24"/>
          <w:szCs w:val="24"/>
        </w:rPr>
        <w:t>波变异度分析：可对任何时段的心电数据进行</w:t>
      </w:r>
      <w:r>
        <w:rPr>
          <w:rFonts w:hint="eastAsia"/>
          <w:sz w:val="24"/>
          <w:szCs w:val="24"/>
        </w:rPr>
        <w:t>T</w:t>
      </w:r>
      <w:r>
        <w:rPr>
          <w:rFonts w:hint="eastAsia"/>
          <w:sz w:val="24"/>
          <w:szCs w:val="24"/>
        </w:rPr>
        <w:t>波变异度分析。</w:t>
      </w:r>
    </w:p>
    <w:p w:rsidR="002619DB" w:rsidRDefault="00B363A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室性逸搏分析功能：将室性异常搏动做出联律间期柱状图，根据时间关系加以区分。</w:t>
      </w:r>
    </w:p>
    <w:p w:rsidR="002619DB" w:rsidRDefault="00B363A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18</w:t>
      </w:r>
      <w:r>
        <w:rPr>
          <w:rFonts w:hint="eastAsia"/>
          <w:sz w:val="24"/>
          <w:szCs w:val="24"/>
        </w:rPr>
        <w:t>、频谱心电功能，快速进行冠心病定位诊断。</w:t>
      </w:r>
    </w:p>
    <w:p w:rsidR="002619DB" w:rsidRDefault="00B363A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19</w:t>
      </w:r>
      <w:r>
        <w:rPr>
          <w:rFonts w:hint="eastAsia"/>
          <w:sz w:val="24"/>
          <w:szCs w:val="24"/>
        </w:rPr>
        <w:t>、心率变异各参数支持</w:t>
      </w:r>
      <w:r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分钟、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小时、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小时、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小时</w:t>
      </w:r>
      <w:r>
        <w:rPr>
          <w:rFonts w:hint="eastAsia"/>
          <w:sz w:val="24"/>
          <w:szCs w:val="24"/>
        </w:rPr>
        <w:t>EXCEL</w:t>
      </w:r>
      <w:r>
        <w:rPr>
          <w:rFonts w:hint="eastAsia"/>
          <w:sz w:val="24"/>
          <w:szCs w:val="24"/>
        </w:rPr>
        <w:t>表格输出。</w:t>
      </w:r>
    </w:p>
    <w:p w:rsidR="002619DB" w:rsidRDefault="00B363A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20</w:t>
      </w:r>
      <w:r>
        <w:rPr>
          <w:rFonts w:hint="eastAsia"/>
          <w:sz w:val="24"/>
          <w:szCs w:val="24"/>
        </w:rPr>
        <w:t>、心率震荡（</w:t>
      </w:r>
      <w:r>
        <w:rPr>
          <w:rFonts w:hint="eastAsia"/>
          <w:sz w:val="24"/>
          <w:szCs w:val="24"/>
        </w:rPr>
        <w:t>VE Chaos</w:t>
      </w:r>
      <w:r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HRT</w:t>
      </w:r>
      <w:r>
        <w:rPr>
          <w:rFonts w:hint="eastAsia"/>
          <w:sz w:val="24"/>
          <w:szCs w:val="24"/>
        </w:rPr>
        <w:t>）分析功能：</w:t>
      </w:r>
      <w:r>
        <w:rPr>
          <w:rFonts w:hint="eastAsia"/>
          <w:sz w:val="24"/>
          <w:szCs w:val="24"/>
        </w:rPr>
        <w:t>HRT</w:t>
      </w:r>
      <w:r>
        <w:rPr>
          <w:rFonts w:hint="eastAsia"/>
          <w:sz w:val="24"/>
          <w:szCs w:val="24"/>
        </w:rPr>
        <w:t>是新发现的一个强有力的心梗患者死亡危险预测指标，不仅具有独立性，还与</w:t>
      </w:r>
      <w:r>
        <w:rPr>
          <w:rFonts w:hint="eastAsia"/>
          <w:sz w:val="24"/>
          <w:szCs w:val="24"/>
        </w:rPr>
        <w:t>LVEF</w:t>
      </w:r>
      <w:r>
        <w:rPr>
          <w:rFonts w:hint="eastAsia"/>
          <w:sz w:val="24"/>
          <w:szCs w:val="24"/>
        </w:rPr>
        <w:t>具有协同性。</w:t>
      </w:r>
    </w:p>
    <w:p w:rsidR="002619DB" w:rsidRDefault="00B363A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21</w:t>
      </w:r>
      <w:r>
        <w:rPr>
          <w:rFonts w:hint="eastAsia"/>
          <w:sz w:val="24"/>
          <w:szCs w:val="24"/>
        </w:rPr>
        <w:t>、高性能的起搏器分析功能，适合</w:t>
      </w:r>
      <w:r>
        <w:rPr>
          <w:rFonts w:hint="eastAsia"/>
          <w:sz w:val="24"/>
          <w:szCs w:val="24"/>
        </w:rPr>
        <w:t>VVI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AAI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DDD</w:t>
      </w:r>
      <w:r>
        <w:rPr>
          <w:rFonts w:hint="eastAsia"/>
          <w:sz w:val="24"/>
          <w:szCs w:val="24"/>
        </w:rPr>
        <w:t>等多种类型起搏器。自动分析起搏失败、感知失败，房性起搏、房室顺序起搏、室性起搏、室性融合波等。</w:t>
      </w:r>
    </w:p>
    <w:p w:rsidR="002619DB" w:rsidRDefault="00B363A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22</w:t>
      </w:r>
      <w:r>
        <w:rPr>
          <w:rFonts w:hint="eastAsia"/>
          <w:sz w:val="24"/>
          <w:szCs w:val="24"/>
        </w:rPr>
        <w:t>、自动起搏钉提取与识别功能。</w:t>
      </w:r>
    </w:p>
    <w:p w:rsidR="002619DB" w:rsidRDefault="00B363A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23</w:t>
      </w:r>
      <w:r>
        <w:rPr>
          <w:rFonts w:hint="eastAsia"/>
          <w:sz w:val="24"/>
          <w:szCs w:val="24"/>
        </w:rPr>
        <w:t>、可以读入动态血压监护数据，生成动态心电与动态血压对照报告。</w:t>
      </w:r>
    </w:p>
    <w:p w:rsidR="002619DB" w:rsidRDefault="00B363A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24</w:t>
      </w:r>
      <w:r>
        <w:rPr>
          <w:rFonts w:hint="eastAsia"/>
          <w:sz w:val="24"/>
          <w:szCs w:val="24"/>
        </w:rPr>
        <w:t>、电子邮件功能可使动态心电数据</w:t>
      </w:r>
      <w:r>
        <w:rPr>
          <w:rFonts w:hint="eastAsia"/>
          <w:sz w:val="24"/>
          <w:szCs w:val="24"/>
        </w:rPr>
        <w:t>和报告轻松地发给其它医生，实现远程会诊。</w:t>
      </w:r>
    </w:p>
    <w:p w:rsidR="002619DB" w:rsidRDefault="00B363A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25</w:t>
      </w:r>
      <w:r>
        <w:rPr>
          <w:rFonts w:hint="eastAsia"/>
          <w:sz w:val="24"/>
          <w:szCs w:val="24"/>
        </w:rPr>
        <w:t>、新型</w:t>
      </w:r>
      <w:r>
        <w:rPr>
          <w:rFonts w:hint="eastAsia"/>
          <w:sz w:val="24"/>
          <w:szCs w:val="24"/>
        </w:rPr>
        <w:t>DRP</w:t>
      </w:r>
      <w:r>
        <w:rPr>
          <w:rFonts w:hint="eastAsia"/>
          <w:sz w:val="24"/>
          <w:szCs w:val="24"/>
        </w:rPr>
        <w:t>快速模板分析技术（简化模板、散点图、二代反混淆三者同界面分析技术）</w:t>
      </w:r>
    </w:p>
    <w:p w:rsidR="002619DB" w:rsidRDefault="00B363A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26</w:t>
      </w:r>
      <w:r>
        <w:rPr>
          <w:rFonts w:hint="eastAsia"/>
          <w:sz w:val="24"/>
          <w:szCs w:val="24"/>
        </w:rPr>
        <w:t>、具</w:t>
      </w:r>
      <w:r>
        <w:rPr>
          <w:rFonts w:hint="eastAsia"/>
          <w:sz w:val="24"/>
          <w:szCs w:val="24"/>
        </w:rPr>
        <w:t>P</w:t>
      </w:r>
      <w:r>
        <w:rPr>
          <w:rFonts w:hint="eastAsia"/>
          <w:sz w:val="24"/>
          <w:szCs w:val="24"/>
        </w:rPr>
        <w:t>波色谱图技术。</w:t>
      </w:r>
    </w:p>
    <w:p w:rsidR="002619DB" w:rsidRDefault="00B363A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27</w:t>
      </w:r>
      <w:r>
        <w:rPr>
          <w:rFonts w:hint="eastAsia"/>
          <w:sz w:val="24"/>
          <w:szCs w:val="24"/>
        </w:rPr>
        <w:t>、整体散点图反向混沌技术，时间分段散点图技术，分层散点图技术。</w:t>
      </w:r>
    </w:p>
    <w:p w:rsidR="002619DB" w:rsidRDefault="00B363A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28</w:t>
      </w:r>
      <w:r>
        <w:rPr>
          <w:rFonts w:hint="eastAsia"/>
          <w:sz w:val="24"/>
          <w:szCs w:val="24"/>
        </w:rPr>
        <w:t>、具有动画心电教学系统，针对常见心电术语方便学习与教学。</w:t>
      </w:r>
    </w:p>
    <w:p w:rsidR="002619DB" w:rsidRDefault="00B363A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29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 xml:space="preserve"> QT</w:t>
      </w:r>
      <w:r>
        <w:rPr>
          <w:rFonts w:hint="eastAsia"/>
          <w:sz w:val="24"/>
          <w:szCs w:val="24"/>
        </w:rPr>
        <w:t>离散度分析。</w:t>
      </w:r>
    </w:p>
    <w:p w:rsidR="002619DB" w:rsidRDefault="00B363A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 xml:space="preserve"> ECGDET P</w:t>
      </w:r>
      <w:r>
        <w:rPr>
          <w:rFonts w:hint="eastAsia"/>
          <w:sz w:val="24"/>
          <w:szCs w:val="24"/>
        </w:rPr>
        <w:t>波增强技术，波形可放大到</w:t>
      </w:r>
      <w:r>
        <w:rPr>
          <w:rFonts w:hint="eastAsia"/>
          <w:sz w:val="24"/>
          <w:szCs w:val="24"/>
        </w:rPr>
        <w:t>40mm/mV</w:t>
      </w:r>
      <w:r>
        <w:rPr>
          <w:rFonts w:hint="eastAsia"/>
          <w:sz w:val="24"/>
          <w:szCs w:val="24"/>
        </w:rPr>
        <w:t>。</w:t>
      </w:r>
    </w:p>
    <w:p w:rsidR="002619DB" w:rsidRDefault="00B363A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31</w:t>
      </w:r>
      <w:r>
        <w:rPr>
          <w:rFonts w:hint="eastAsia"/>
          <w:sz w:val="24"/>
          <w:szCs w:val="24"/>
        </w:rPr>
        <w:t>、具备新生儿波形的人工智能识别算法。</w:t>
      </w:r>
    </w:p>
    <w:p w:rsidR="002619DB" w:rsidRDefault="00B363A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32</w:t>
      </w:r>
      <w:r>
        <w:rPr>
          <w:rFonts w:hint="eastAsia"/>
          <w:sz w:val="24"/>
          <w:szCs w:val="24"/>
        </w:rPr>
        <w:t>、具备先进的人工智能</w:t>
      </w:r>
      <w:r>
        <w:rPr>
          <w:rFonts w:hint="eastAsia"/>
          <w:sz w:val="24"/>
          <w:szCs w:val="24"/>
        </w:rPr>
        <w:t>(AI)</w:t>
      </w:r>
      <w:r>
        <w:rPr>
          <w:rFonts w:hint="eastAsia"/>
          <w:sz w:val="24"/>
          <w:szCs w:val="24"/>
        </w:rPr>
        <w:t>分析引擎，快速高效自动识别各种疑难</w:t>
      </w:r>
      <w:r>
        <w:rPr>
          <w:rFonts w:hint="eastAsia"/>
          <w:sz w:val="24"/>
          <w:szCs w:val="24"/>
        </w:rPr>
        <w:t>HOLTER</w:t>
      </w:r>
      <w:r>
        <w:rPr>
          <w:rFonts w:hint="eastAsia"/>
          <w:sz w:val="24"/>
          <w:szCs w:val="24"/>
        </w:rPr>
        <w:t>病例。</w:t>
      </w:r>
    </w:p>
    <w:p w:rsidR="002619DB" w:rsidRDefault="00B363A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33</w:t>
      </w:r>
      <w:r>
        <w:rPr>
          <w:rFonts w:hint="eastAsia"/>
          <w:sz w:val="24"/>
          <w:szCs w:val="24"/>
        </w:rPr>
        <w:t>、具备先进的人工智能</w:t>
      </w:r>
      <w:r>
        <w:rPr>
          <w:rFonts w:hint="eastAsia"/>
          <w:sz w:val="24"/>
          <w:szCs w:val="24"/>
        </w:rPr>
        <w:t>(AI)</w:t>
      </w:r>
      <w:r>
        <w:rPr>
          <w:rFonts w:hint="eastAsia"/>
          <w:sz w:val="24"/>
          <w:szCs w:val="24"/>
        </w:rPr>
        <w:t>波形平滑技术。</w:t>
      </w:r>
    </w:p>
    <w:p w:rsidR="002619DB" w:rsidRDefault="00B363A0">
      <w:pPr>
        <w:rPr>
          <w:b/>
          <w:bCs/>
          <w:color w:val="C00000"/>
          <w:sz w:val="24"/>
          <w:szCs w:val="24"/>
        </w:rPr>
      </w:pPr>
      <w:r>
        <w:rPr>
          <w:rFonts w:hint="eastAsia"/>
          <w:sz w:val="24"/>
          <w:szCs w:val="24"/>
        </w:rPr>
        <w:t>34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b/>
          <w:bCs/>
          <w:color w:val="C00000"/>
          <w:sz w:val="24"/>
          <w:szCs w:val="24"/>
        </w:rPr>
        <w:t>支持网络接口，兼容未来网络协议。</w:t>
      </w:r>
    </w:p>
    <w:p w:rsidR="002619DB" w:rsidRDefault="00B363A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35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b/>
          <w:bCs/>
          <w:color w:val="C00000"/>
          <w:sz w:val="24"/>
          <w:szCs w:val="24"/>
        </w:rPr>
        <w:t>可打印彩色心电图报告。</w:t>
      </w:r>
    </w:p>
    <w:p w:rsidR="002619DB" w:rsidRDefault="00B363A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36</w:t>
      </w:r>
      <w:r>
        <w:rPr>
          <w:rFonts w:hint="eastAsia"/>
          <w:sz w:val="24"/>
          <w:szCs w:val="24"/>
        </w:rPr>
        <w:t>、具备各种病例报告模板供医生选择。</w:t>
      </w:r>
    </w:p>
    <w:p w:rsidR="002619DB" w:rsidRDefault="00B363A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37</w:t>
      </w:r>
      <w:r>
        <w:rPr>
          <w:rFonts w:hint="eastAsia"/>
          <w:sz w:val="24"/>
          <w:szCs w:val="24"/>
        </w:rPr>
        <w:t>、支持多医生自定义结论。</w:t>
      </w:r>
    </w:p>
    <w:p w:rsidR="002619DB" w:rsidRDefault="00B363A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38</w:t>
      </w:r>
      <w:r>
        <w:rPr>
          <w:rFonts w:hint="eastAsia"/>
          <w:sz w:val="24"/>
          <w:szCs w:val="24"/>
        </w:rPr>
        <w:t>、可自动语音阅读结论。</w:t>
      </w:r>
    </w:p>
    <w:p w:rsidR="002619DB" w:rsidRDefault="00B363A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39</w:t>
      </w:r>
      <w:r>
        <w:rPr>
          <w:rFonts w:hint="eastAsia"/>
          <w:sz w:val="24"/>
          <w:szCs w:val="24"/>
        </w:rPr>
        <w:t>、支持医生数字签名，可将医生手写签名录入系统直接打印在报告单上。</w:t>
      </w:r>
    </w:p>
    <w:p w:rsidR="002619DB" w:rsidRDefault="00B363A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40</w:t>
      </w:r>
      <w:r>
        <w:rPr>
          <w:rFonts w:hint="eastAsia"/>
          <w:sz w:val="24"/>
          <w:szCs w:val="24"/>
        </w:rPr>
        <w:t>、支持首页自定义报告抬头，医院可自行设计各自抬头。</w:t>
      </w:r>
    </w:p>
    <w:p w:rsidR="002619DB" w:rsidRDefault="00B363A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41</w:t>
      </w:r>
      <w:r>
        <w:rPr>
          <w:rFonts w:hint="eastAsia"/>
          <w:sz w:val="24"/>
          <w:szCs w:val="24"/>
        </w:rPr>
        <w:t>、支持总报告审核双签名。</w:t>
      </w:r>
    </w:p>
    <w:p w:rsidR="002619DB" w:rsidRDefault="00B363A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42</w:t>
      </w:r>
      <w:r>
        <w:rPr>
          <w:rFonts w:hint="eastAsia"/>
          <w:sz w:val="24"/>
          <w:szCs w:val="24"/>
        </w:rPr>
        <w:t>、支持报告单预览。</w:t>
      </w:r>
    </w:p>
    <w:p w:rsidR="002619DB" w:rsidRDefault="00B363A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43</w:t>
      </w:r>
      <w:r>
        <w:rPr>
          <w:rFonts w:hint="eastAsia"/>
          <w:sz w:val="24"/>
          <w:szCs w:val="24"/>
        </w:rPr>
        <w:t>、强大的数据库管理功能，方便以多种条件进行病例查询和检索。</w:t>
      </w:r>
    </w:p>
    <w:p w:rsidR="002619DB" w:rsidRDefault="00B363A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44</w:t>
      </w:r>
      <w:r>
        <w:rPr>
          <w:rFonts w:hint="eastAsia"/>
          <w:sz w:val="24"/>
          <w:szCs w:val="24"/>
        </w:rPr>
        <w:t>、具备强大的统计功能，可统计报告医生的工作量、申</w:t>
      </w:r>
      <w:r>
        <w:rPr>
          <w:rFonts w:hint="eastAsia"/>
          <w:sz w:val="24"/>
          <w:szCs w:val="24"/>
        </w:rPr>
        <w:t>请医生的开单量。</w:t>
      </w:r>
    </w:p>
    <w:p w:rsidR="002619DB" w:rsidRDefault="00B363A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45</w:t>
      </w:r>
      <w:r>
        <w:rPr>
          <w:rFonts w:hint="eastAsia"/>
          <w:sz w:val="24"/>
          <w:szCs w:val="24"/>
        </w:rPr>
        <w:t>、具有光盘移动硬盘输入输出功能。</w:t>
      </w:r>
    </w:p>
    <w:p w:rsidR="002619DB" w:rsidRDefault="00B363A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46</w:t>
      </w:r>
      <w:r>
        <w:rPr>
          <w:rFonts w:hint="eastAsia"/>
          <w:sz w:val="24"/>
          <w:szCs w:val="24"/>
        </w:rPr>
        <w:t>、支持卫星</w:t>
      </w:r>
      <w:r>
        <w:rPr>
          <w:rFonts w:hint="eastAsia"/>
          <w:sz w:val="24"/>
          <w:szCs w:val="24"/>
        </w:rPr>
        <w:t>Holter</w:t>
      </w:r>
      <w:r>
        <w:rPr>
          <w:rFonts w:hint="eastAsia"/>
          <w:sz w:val="24"/>
          <w:szCs w:val="24"/>
        </w:rPr>
        <w:t>系统及区域化</w:t>
      </w:r>
      <w:r>
        <w:rPr>
          <w:rFonts w:hint="eastAsia"/>
          <w:sz w:val="24"/>
          <w:szCs w:val="24"/>
        </w:rPr>
        <w:t>HOLTER</w:t>
      </w:r>
      <w:r>
        <w:rPr>
          <w:rFonts w:hint="eastAsia"/>
          <w:sz w:val="24"/>
          <w:szCs w:val="24"/>
        </w:rPr>
        <w:t>系统，可对大型医院建立卫星分析中心。</w:t>
      </w:r>
    </w:p>
    <w:p w:rsidR="002619DB" w:rsidRDefault="00B363A0">
      <w:pPr>
        <w:rPr>
          <w:b/>
          <w:bCs/>
          <w:color w:val="C00000"/>
          <w:sz w:val="24"/>
          <w:szCs w:val="24"/>
        </w:rPr>
      </w:pPr>
      <w:r>
        <w:rPr>
          <w:rFonts w:hint="eastAsia"/>
          <w:sz w:val="24"/>
          <w:szCs w:val="24"/>
        </w:rPr>
        <w:t>47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b/>
          <w:bCs/>
          <w:color w:val="C00000"/>
          <w:sz w:val="24"/>
          <w:szCs w:val="24"/>
        </w:rPr>
        <w:t>支持包括中文、英文等</w:t>
      </w:r>
      <w:r>
        <w:rPr>
          <w:rFonts w:hint="eastAsia"/>
          <w:b/>
          <w:bCs/>
          <w:color w:val="C00000"/>
          <w:sz w:val="24"/>
          <w:szCs w:val="24"/>
        </w:rPr>
        <w:t>多</w:t>
      </w:r>
      <w:r>
        <w:rPr>
          <w:rFonts w:hint="eastAsia"/>
          <w:b/>
          <w:bCs/>
          <w:color w:val="C00000"/>
          <w:sz w:val="24"/>
          <w:szCs w:val="24"/>
        </w:rPr>
        <w:t>种语言，方便国际学术交流与国际文章发表。</w:t>
      </w:r>
    </w:p>
    <w:p w:rsidR="002619DB" w:rsidRDefault="00B363A0">
      <w:pPr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（三）硬件配置</w:t>
      </w:r>
    </w:p>
    <w:p w:rsidR="002619DB" w:rsidRDefault="00B363A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．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导动态心电记录盒（含导联线、皮套）</w:t>
      </w:r>
    </w:p>
    <w:p w:rsidR="002619DB" w:rsidRDefault="00B363A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2. </w:t>
      </w:r>
      <w:r>
        <w:rPr>
          <w:rFonts w:hint="eastAsia"/>
          <w:sz w:val="24"/>
          <w:szCs w:val="24"/>
        </w:rPr>
        <w:t>数据回放线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条。</w:t>
      </w:r>
    </w:p>
    <w:p w:rsidR="002619DB" w:rsidRDefault="002619DB">
      <w:pPr>
        <w:rPr>
          <w:sz w:val="24"/>
          <w:szCs w:val="24"/>
        </w:rPr>
      </w:pPr>
    </w:p>
    <w:p w:rsidR="002619DB" w:rsidRDefault="00B363A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二、技术服务及培训要求</w:t>
      </w:r>
    </w:p>
    <w:p w:rsidR="002619DB" w:rsidRDefault="00B363A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、在货物到达使用单位后，卖方应在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个工作日内派工程技术人员到达现场，在买方技术人员在场的情况下开箱清点货物，组织安装、调试，并承担因此发生的一切费用。</w:t>
      </w:r>
    </w:p>
    <w:p w:rsidR="002619DB" w:rsidRDefault="00B363A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、设备安装后，医院按国际和国家标准及厂方标准进行质量验收。卖方应向买方提供详细的验收标准、验收手册。买方有权委托中国有资格的单位对上述仪器进行精度校核。</w:t>
      </w:r>
    </w:p>
    <w:p w:rsidR="002619DB" w:rsidRDefault="00B363A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、中国境内有相应的维修机构。</w:t>
      </w:r>
    </w:p>
    <w:p w:rsidR="002619DB" w:rsidRDefault="00B363A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、现场培训：卖方应提供现场技术培训，保证使用人员正常操作设备的各种功能。</w:t>
      </w:r>
    </w:p>
    <w:p w:rsidR="002619DB" w:rsidRDefault="00B363A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三、售后服务</w:t>
      </w:r>
    </w:p>
    <w:p w:rsidR="002619DB" w:rsidRDefault="00B363A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、整机至少保修贰年（不含人为损坏）</w:t>
      </w:r>
    </w:p>
    <w:p w:rsidR="002619DB" w:rsidRDefault="00B363A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、保修期内设备出现故障，由厂家提供免费维修和免费提供设备更换的主、附配件。</w:t>
      </w:r>
    </w:p>
    <w:p w:rsidR="002619DB" w:rsidRDefault="002619DB">
      <w:pPr>
        <w:ind w:firstLineChars="1200" w:firstLine="2880"/>
        <w:rPr>
          <w:rFonts w:ascii="微软雅黑" w:eastAsia="微软雅黑" w:hAnsi="微软雅黑" w:cs="宋体"/>
          <w:color w:val="000000"/>
          <w:kern w:val="0"/>
          <w:sz w:val="24"/>
        </w:rPr>
      </w:pPr>
    </w:p>
    <w:p w:rsidR="002619DB" w:rsidRDefault="00B363A0">
      <w:pPr>
        <w:widowControl/>
        <w:rPr>
          <w:rFonts w:ascii="微软雅黑" w:eastAsia="微软雅黑" w:hAnsi="微软雅黑" w:cs="宋体"/>
          <w:color w:val="000000"/>
          <w:kern w:val="0"/>
          <w:sz w:val="24"/>
        </w:rPr>
      </w:pPr>
      <w:r>
        <w:rPr>
          <w:rFonts w:hint="eastAsia"/>
          <w:sz w:val="24"/>
          <w:szCs w:val="24"/>
        </w:rPr>
        <w:t>八、投标文件编制要求：</w:t>
      </w:r>
    </w:p>
    <w:p w:rsidR="002619DB" w:rsidRDefault="00B363A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、投标文件必须采用装订成册，一式三份（一份正本，两份副本）。投标文件制作格式见附件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。</w:t>
      </w:r>
    </w:p>
    <w:p w:rsidR="002619DB" w:rsidRDefault="00B363A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、投标文件必须加盖投标单位公章和法人代表签字或委托代理人签字，并用密</w:t>
      </w:r>
      <w:r>
        <w:rPr>
          <w:rFonts w:hint="eastAsia"/>
          <w:sz w:val="24"/>
          <w:szCs w:val="24"/>
        </w:rPr>
        <w:lastRenderedPageBreak/>
        <w:t>封袋密封，密封袋上也必须加盖投标单位公章，否则作废标处理。</w:t>
      </w:r>
    </w:p>
    <w:p w:rsidR="002619DB" w:rsidRDefault="002619DB">
      <w:pPr>
        <w:adjustRightInd w:val="0"/>
        <w:spacing w:line="440" w:lineRule="exact"/>
        <w:rPr>
          <w:rFonts w:ascii="微软雅黑" w:eastAsia="微软雅黑" w:hAnsi="微软雅黑" w:cs="宋体"/>
          <w:color w:val="000000"/>
          <w:sz w:val="24"/>
          <w:szCs w:val="24"/>
        </w:rPr>
      </w:pPr>
    </w:p>
    <w:p w:rsidR="002619DB" w:rsidRDefault="00B363A0">
      <w:pPr>
        <w:adjustRightInd w:val="0"/>
        <w:spacing w:line="440" w:lineRule="exact"/>
        <w:rPr>
          <w:rFonts w:ascii="宋体" w:hAnsi="宋体" w:cs="宋体"/>
          <w:sz w:val="24"/>
          <w:szCs w:val="24"/>
        </w:rPr>
      </w:pPr>
      <w:r>
        <w:rPr>
          <w:rFonts w:ascii="微软雅黑" w:eastAsia="微软雅黑" w:hAnsi="微软雅黑" w:cs="宋体" w:hint="eastAsia"/>
          <w:color w:val="000000"/>
          <w:sz w:val="24"/>
          <w:szCs w:val="24"/>
        </w:rPr>
        <w:t>九、</w:t>
      </w:r>
      <w:r>
        <w:rPr>
          <w:rFonts w:ascii="宋体" w:hAnsi="宋体" w:cs="宋体" w:hint="eastAsia"/>
          <w:sz w:val="24"/>
          <w:szCs w:val="24"/>
        </w:rPr>
        <w:t>投标截止时间、开标时间及地点：</w:t>
      </w:r>
    </w:p>
    <w:p w:rsidR="002619DB" w:rsidRDefault="00B363A0">
      <w:pPr>
        <w:adjustRightInd w:val="0"/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bCs/>
          <w:sz w:val="24"/>
          <w:szCs w:val="24"/>
        </w:rPr>
        <w:t>1</w:t>
      </w:r>
      <w:r>
        <w:rPr>
          <w:rFonts w:ascii="宋体" w:hAnsi="宋体" w:cs="宋体" w:hint="eastAsia"/>
          <w:bCs/>
          <w:sz w:val="24"/>
          <w:szCs w:val="24"/>
        </w:rPr>
        <w:t>、投标截止及开标时间：</w:t>
      </w:r>
      <w:r>
        <w:rPr>
          <w:rFonts w:ascii="宋体" w:hAnsi="宋体" w:cs="宋体" w:hint="eastAsia"/>
          <w:sz w:val="24"/>
          <w:szCs w:val="24"/>
        </w:rPr>
        <w:t>202</w:t>
      </w:r>
      <w:r>
        <w:rPr>
          <w:rFonts w:ascii="宋体" w:hAnsi="宋体" w:cs="宋体"/>
          <w:sz w:val="24"/>
          <w:szCs w:val="24"/>
        </w:rPr>
        <w:t>3</w:t>
      </w:r>
      <w:r>
        <w:rPr>
          <w:rFonts w:ascii="宋体" w:hAnsi="宋体" w:cs="宋体" w:hint="eastAsia"/>
          <w:sz w:val="24"/>
          <w:szCs w:val="24"/>
        </w:rPr>
        <w:t>年</w:t>
      </w:r>
      <w:r>
        <w:rPr>
          <w:rFonts w:ascii="宋体" w:hAnsi="宋体" w:cs="宋体" w:hint="eastAsia"/>
          <w:sz w:val="24"/>
          <w:szCs w:val="24"/>
        </w:rPr>
        <w:t>8</w:t>
      </w:r>
      <w:r>
        <w:rPr>
          <w:rFonts w:ascii="宋体" w:hAnsi="宋体" w:cs="宋体" w:hint="eastAsia"/>
          <w:sz w:val="24"/>
          <w:szCs w:val="24"/>
        </w:rPr>
        <w:t>月</w:t>
      </w:r>
      <w:r w:rsidR="006D48FE">
        <w:rPr>
          <w:rFonts w:ascii="宋体" w:hAnsi="宋体" w:cs="宋体" w:hint="eastAsia"/>
          <w:sz w:val="24"/>
          <w:szCs w:val="24"/>
        </w:rPr>
        <w:t>22</w:t>
      </w:r>
      <w:r>
        <w:rPr>
          <w:rFonts w:ascii="宋体" w:hAnsi="宋体" w:cs="宋体" w:hint="eastAsia"/>
          <w:sz w:val="24"/>
          <w:szCs w:val="24"/>
        </w:rPr>
        <w:t>日</w:t>
      </w:r>
      <w:r>
        <w:rPr>
          <w:rFonts w:ascii="宋体" w:hAnsi="宋体" w:cs="宋体" w:hint="eastAsia"/>
          <w:sz w:val="24"/>
          <w:szCs w:val="24"/>
        </w:rPr>
        <w:t>09:00</w:t>
      </w:r>
      <w:r>
        <w:rPr>
          <w:rFonts w:ascii="宋体" w:hAnsi="宋体" w:cs="宋体" w:hint="eastAsia"/>
          <w:sz w:val="24"/>
          <w:szCs w:val="24"/>
        </w:rPr>
        <w:t>，超过截止时间的投标将被拒绝</w:t>
      </w:r>
      <w:r>
        <w:rPr>
          <w:rFonts w:ascii="宋体" w:hAnsi="宋体" w:cs="宋体" w:hint="eastAsia"/>
          <w:iCs/>
          <w:sz w:val="24"/>
          <w:szCs w:val="24"/>
        </w:rPr>
        <w:t>（★）</w:t>
      </w:r>
      <w:r>
        <w:rPr>
          <w:rFonts w:ascii="宋体" w:hAnsi="宋体" w:cs="宋体" w:hint="eastAsia"/>
          <w:sz w:val="24"/>
          <w:szCs w:val="24"/>
        </w:rPr>
        <w:t>。</w:t>
      </w:r>
    </w:p>
    <w:p w:rsidR="002619DB" w:rsidRDefault="00B363A0">
      <w:pPr>
        <w:adjustRightInd w:val="0"/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2</w:t>
      </w:r>
      <w:r>
        <w:rPr>
          <w:rFonts w:ascii="宋体" w:hAnsi="宋体" w:cs="宋体" w:hint="eastAsia"/>
          <w:sz w:val="24"/>
          <w:szCs w:val="24"/>
        </w:rPr>
        <w:t>、开标地点：浏阳市人民医院中央区四楼二会议室</w:t>
      </w:r>
      <w:r>
        <w:rPr>
          <w:rFonts w:ascii="宋体" w:hAnsi="宋体" w:cs="宋体" w:hint="eastAsia"/>
          <w:sz w:val="24"/>
          <w:szCs w:val="24"/>
        </w:rPr>
        <w:t xml:space="preserve"> </w:t>
      </w:r>
    </w:p>
    <w:p w:rsidR="002619DB" w:rsidRDefault="00B363A0">
      <w:pPr>
        <w:adjustRightInd w:val="0"/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逾期送达或未送达指定地点的或未按招标文件要求密封的投标文件，招标人可拒绝接收。投标人法定代表人或授权委托人须亲自到场参加投标。</w:t>
      </w:r>
    </w:p>
    <w:p w:rsidR="002619DB" w:rsidRDefault="002619DB">
      <w:pPr>
        <w:adjustRightInd w:val="0"/>
        <w:spacing w:line="440" w:lineRule="exact"/>
        <w:rPr>
          <w:rFonts w:ascii="宋体" w:hAnsi="宋体" w:cs="宋体"/>
          <w:sz w:val="24"/>
          <w:szCs w:val="24"/>
        </w:rPr>
      </w:pPr>
    </w:p>
    <w:p w:rsidR="002619DB" w:rsidRDefault="00B363A0">
      <w:pPr>
        <w:adjustRightInd w:val="0"/>
        <w:spacing w:line="440" w:lineRule="exac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十、</w:t>
      </w:r>
      <w:r>
        <w:rPr>
          <w:rFonts w:ascii="宋体" w:hAnsi="宋体" w:cs="宋体" w:hint="eastAsia"/>
          <w:bCs/>
          <w:sz w:val="24"/>
          <w:szCs w:val="24"/>
        </w:rPr>
        <w:t>有关此次招标事宜，可与下列人员联系：</w:t>
      </w:r>
    </w:p>
    <w:p w:rsidR="002619DB" w:rsidRDefault="00B363A0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联系电话：李女士：</w:t>
      </w:r>
      <w:r>
        <w:rPr>
          <w:rFonts w:ascii="宋体" w:hAnsi="宋体" w:cs="宋体" w:hint="eastAsia"/>
          <w:sz w:val="24"/>
          <w:szCs w:val="24"/>
        </w:rPr>
        <w:t>13574860346  </w:t>
      </w:r>
      <w:r>
        <w:rPr>
          <w:rFonts w:ascii="宋体" w:hAnsi="宋体" w:cs="宋体" w:hint="eastAsia"/>
          <w:sz w:val="24"/>
          <w:szCs w:val="24"/>
        </w:rPr>
        <w:t>宋先生：</w:t>
      </w:r>
      <w:r>
        <w:rPr>
          <w:rFonts w:ascii="宋体" w:hAnsi="宋体" w:cs="宋体" w:hint="eastAsia"/>
          <w:sz w:val="24"/>
          <w:szCs w:val="24"/>
        </w:rPr>
        <w:t>13787048812  </w:t>
      </w:r>
    </w:p>
    <w:p w:rsidR="002619DB" w:rsidRDefault="00B363A0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设备器材部：刘先生</w:t>
      </w:r>
      <w:r>
        <w:rPr>
          <w:rFonts w:ascii="宋体" w:hAnsi="宋体" w:cs="宋体" w:hint="eastAsia"/>
          <w:sz w:val="24"/>
          <w:szCs w:val="24"/>
        </w:rPr>
        <w:t>1</w:t>
      </w:r>
      <w:r>
        <w:rPr>
          <w:rFonts w:ascii="宋体" w:hAnsi="宋体" w:cs="宋体"/>
          <w:sz w:val="24"/>
          <w:szCs w:val="24"/>
        </w:rPr>
        <w:t>3907497269</w:t>
      </w:r>
      <w:r>
        <w:rPr>
          <w:rFonts w:ascii="微软雅黑" w:eastAsia="微软雅黑" w:hAnsi="微软雅黑" w:hint="eastAsia"/>
          <w:color w:val="666666"/>
          <w:szCs w:val="21"/>
        </w:rPr>
        <w:t xml:space="preserve">  </w:t>
      </w:r>
    </w:p>
    <w:p w:rsidR="002619DB" w:rsidRDefault="002619DB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</w:p>
    <w:p w:rsidR="002619DB" w:rsidRDefault="002619DB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</w:p>
    <w:p w:rsidR="002619DB" w:rsidRDefault="002619DB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</w:p>
    <w:p w:rsidR="002619DB" w:rsidRDefault="002619DB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</w:p>
    <w:p w:rsidR="002619DB" w:rsidRDefault="002619DB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</w:p>
    <w:p w:rsidR="002619DB" w:rsidRDefault="002619DB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</w:p>
    <w:p w:rsidR="002619DB" w:rsidRDefault="002619DB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2619DB" w:rsidRDefault="002619DB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2619DB" w:rsidRDefault="002619DB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2619DB" w:rsidRDefault="002619DB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2619DB" w:rsidRDefault="002619DB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2619DB" w:rsidRDefault="002619DB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2619DB" w:rsidRDefault="002619DB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2619DB" w:rsidRDefault="002619DB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2619DB" w:rsidRDefault="002619DB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2619DB" w:rsidRDefault="002619DB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2619DB" w:rsidRDefault="002619DB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2619DB" w:rsidRDefault="002619DB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2619DB" w:rsidRDefault="00B363A0">
      <w:pPr>
        <w:spacing w:line="440" w:lineRule="exact"/>
        <w:rPr>
          <w:rFonts w:ascii="宋体" w:hAnsi="宋体" w:cs="宋体"/>
          <w:b/>
          <w:sz w:val="28"/>
          <w:szCs w:val="24"/>
        </w:rPr>
      </w:pPr>
      <w:r>
        <w:rPr>
          <w:rFonts w:ascii="宋体" w:hAnsi="宋体" w:cs="宋体" w:hint="eastAsia"/>
          <w:b/>
          <w:sz w:val="28"/>
          <w:szCs w:val="24"/>
        </w:rPr>
        <w:t>附件</w:t>
      </w:r>
      <w:r>
        <w:rPr>
          <w:rFonts w:ascii="宋体" w:hAnsi="宋体" w:cs="宋体" w:hint="eastAsia"/>
          <w:b/>
          <w:sz w:val="28"/>
          <w:szCs w:val="24"/>
        </w:rPr>
        <w:t>1</w:t>
      </w:r>
      <w:r>
        <w:rPr>
          <w:rFonts w:ascii="宋体" w:hAnsi="宋体" w:cs="宋体" w:hint="eastAsia"/>
          <w:b/>
          <w:sz w:val="28"/>
          <w:szCs w:val="24"/>
        </w:rPr>
        <w:t>：投标文件制作格式</w:t>
      </w:r>
    </w:p>
    <w:p w:rsidR="002619DB" w:rsidRDefault="00B363A0">
      <w:pPr>
        <w:adjustRightInd w:val="0"/>
        <w:snapToGrid w:val="0"/>
        <w:spacing w:line="400" w:lineRule="atLeast"/>
        <w:jc w:val="center"/>
        <w:rPr>
          <w:rFonts w:ascii="宋体" w:hAnsi="宋体" w:cs="仿宋"/>
          <w:b/>
          <w:bCs/>
          <w:sz w:val="72"/>
          <w:szCs w:val="72"/>
        </w:rPr>
      </w:pPr>
      <w:r>
        <w:rPr>
          <w:rFonts w:ascii="宋体" w:hAnsi="宋体" w:cs="仿宋" w:hint="eastAsia"/>
          <w:b/>
          <w:bCs/>
          <w:sz w:val="72"/>
          <w:szCs w:val="72"/>
        </w:rPr>
        <w:lastRenderedPageBreak/>
        <w:t>投</w:t>
      </w:r>
      <w:r>
        <w:rPr>
          <w:rFonts w:ascii="宋体" w:hAnsi="宋体" w:cs="仿宋" w:hint="eastAsia"/>
          <w:b/>
          <w:bCs/>
          <w:sz w:val="72"/>
          <w:szCs w:val="72"/>
        </w:rPr>
        <w:t xml:space="preserve"> </w:t>
      </w:r>
      <w:r>
        <w:rPr>
          <w:rFonts w:ascii="宋体" w:hAnsi="宋体" w:cs="仿宋" w:hint="eastAsia"/>
          <w:b/>
          <w:bCs/>
          <w:sz w:val="72"/>
          <w:szCs w:val="72"/>
        </w:rPr>
        <w:t>标</w:t>
      </w:r>
      <w:r>
        <w:rPr>
          <w:rFonts w:ascii="宋体" w:hAnsi="宋体" w:cs="仿宋" w:hint="eastAsia"/>
          <w:b/>
          <w:bCs/>
          <w:sz w:val="72"/>
          <w:szCs w:val="72"/>
        </w:rPr>
        <w:t xml:space="preserve"> </w:t>
      </w:r>
      <w:r>
        <w:rPr>
          <w:rFonts w:ascii="宋体" w:hAnsi="宋体" w:cs="仿宋" w:hint="eastAsia"/>
          <w:b/>
          <w:bCs/>
          <w:sz w:val="72"/>
          <w:szCs w:val="72"/>
        </w:rPr>
        <w:t>文</w:t>
      </w:r>
      <w:r>
        <w:rPr>
          <w:rFonts w:ascii="宋体" w:hAnsi="宋体" w:cs="仿宋" w:hint="eastAsia"/>
          <w:b/>
          <w:bCs/>
          <w:sz w:val="72"/>
          <w:szCs w:val="72"/>
        </w:rPr>
        <w:t xml:space="preserve"> </w:t>
      </w:r>
      <w:r>
        <w:rPr>
          <w:rFonts w:ascii="宋体" w:hAnsi="宋体" w:cs="仿宋" w:hint="eastAsia"/>
          <w:b/>
          <w:bCs/>
          <w:sz w:val="72"/>
          <w:szCs w:val="72"/>
        </w:rPr>
        <w:t>件</w:t>
      </w:r>
    </w:p>
    <w:p w:rsidR="002619DB" w:rsidRDefault="00B363A0" w:rsidP="006D48FE">
      <w:pPr>
        <w:tabs>
          <w:tab w:val="center" w:pos="4422"/>
          <w:tab w:val="left" w:pos="6570"/>
        </w:tabs>
        <w:spacing w:beforeLines="100"/>
        <w:rPr>
          <w:rFonts w:ascii="宋体" w:hAnsi="宋体" w:cs="仿宋"/>
          <w:b/>
          <w:sz w:val="24"/>
        </w:rPr>
      </w:pPr>
      <w:r>
        <w:rPr>
          <w:rFonts w:ascii="宋体" w:hAnsi="宋体" w:cs="仿宋" w:hint="eastAsia"/>
          <w:b/>
          <w:sz w:val="24"/>
        </w:rPr>
        <w:tab/>
      </w:r>
      <w:r>
        <w:rPr>
          <w:rFonts w:ascii="宋体" w:hAnsi="宋体" w:cs="仿宋" w:hint="eastAsia"/>
          <w:b/>
          <w:sz w:val="24"/>
        </w:rPr>
        <w:tab/>
      </w:r>
    </w:p>
    <w:p w:rsidR="002619DB" w:rsidRDefault="002619DB">
      <w:pPr>
        <w:rPr>
          <w:rFonts w:ascii="宋体" w:hAnsi="宋体" w:cs="仿宋"/>
          <w:sz w:val="24"/>
        </w:rPr>
      </w:pPr>
    </w:p>
    <w:p w:rsidR="002619DB" w:rsidRDefault="002619DB">
      <w:pPr>
        <w:rPr>
          <w:rFonts w:ascii="宋体" w:hAnsi="宋体" w:cs="仿宋"/>
          <w:sz w:val="24"/>
        </w:rPr>
      </w:pPr>
    </w:p>
    <w:p w:rsidR="002619DB" w:rsidRDefault="00B363A0">
      <w:pPr>
        <w:pStyle w:val="a3"/>
        <w:ind w:firstLineChars="650" w:firstLine="1827"/>
        <w:rPr>
          <w:rFonts w:eastAsia="宋体" w:hAnsi="宋体" w:cs="仿宋"/>
          <w:b/>
          <w:sz w:val="28"/>
          <w:szCs w:val="28"/>
        </w:rPr>
      </w:pPr>
      <w:r>
        <w:rPr>
          <w:rFonts w:eastAsia="宋体" w:hAnsi="宋体" w:cs="仿宋" w:hint="eastAsia"/>
          <w:b/>
          <w:sz w:val="28"/>
          <w:szCs w:val="28"/>
        </w:rPr>
        <w:t>采购项目名称：</w:t>
      </w:r>
      <w:r>
        <w:rPr>
          <w:rFonts w:eastAsia="宋体" w:hAnsi="宋体" w:cs="仿宋" w:hint="eastAsia"/>
          <w:b/>
          <w:sz w:val="28"/>
          <w:szCs w:val="28"/>
        </w:rPr>
        <w:t xml:space="preserve">________________    </w:t>
      </w:r>
    </w:p>
    <w:p w:rsidR="002619DB" w:rsidRDefault="002619DB">
      <w:pPr>
        <w:adjustRightInd w:val="0"/>
        <w:snapToGrid w:val="0"/>
        <w:ind w:firstLineChars="350" w:firstLine="984"/>
        <w:outlineLvl w:val="0"/>
        <w:rPr>
          <w:rFonts w:ascii="宋体" w:hAnsi="宋体" w:cs="仿宋"/>
          <w:b/>
          <w:sz w:val="28"/>
          <w:szCs w:val="28"/>
        </w:rPr>
      </w:pPr>
    </w:p>
    <w:p w:rsidR="002619DB" w:rsidRDefault="002619DB">
      <w:pPr>
        <w:adjustRightInd w:val="0"/>
        <w:snapToGrid w:val="0"/>
        <w:ind w:firstLineChars="500" w:firstLine="1405"/>
        <w:outlineLvl w:val="0"/>
        <w:rPr>
          <w:rFonts w:ascii="宋体" w:hAnsi="宋体" w:cs="仿宋"/>
          <w:b/>
          <w:sz w:val="28"/>
          <w:szCs w:val="28"/>
        </w:rPr>
      </w:pPr>
    </w:p>
    <w:p w:rsidR="002619DB" w:rsidRDefault="002619DB">
      <w:pPr>
        <w:adjustRightInd w:val="0"/>
        <w:snapToGrid w:val="0"/>
        <w:outlineLvl w:val="0"/>
        <w:rPr>
          <w:rFonts w:ascii="宋体" w:hAnsi="宋体" w:cs="仿宋"/>
          <w:sz w:val="28"/>
          <w:szCs w:val="28"/>
        </w:rPr>
      </w:pPr>
    </w:p>
    <w:p w:rsidR="002619DB" w:rsidRDefault="002619DB">
      <w:pPr>
        <w:adjustRightInd w:val="0"/>
        <w:snapToGrid w:val="0"/>
        <w:outlineLvl w:val="0"/>
        <w:rPr>
          <w:rFonts w:ascii="宋体" w:hAnsi="宋体" w:cs="仿宋"/>
          <w:sz w:val="28"/>
          <w:szCs w:val="28"/>
        </w:rPr>
      </w:pPr>
    </w:p>
    <w:p w:rsidR="002619DB" w:rsidRDefault="00B363A0">
      <w:pPr>
        <w:adjustRightInd w:val="0"/>
        <w:snapToGrid w:val="0"/>
        <w:ind w:firstLineChars="650" w:firstLine="1827"/>
        <w:outlineLvl w:val="0"/>
        <w:rPr>
          <w:rFonts w:ascii="宋体" w:hAnsi="宋体" w:cs="仿宋"/>
          <w:b/>
          <w:sz w:val="28"/>
          <w:szCs w:val="28"/>
          <w:u w:val="single"/>
        </w:rPr>
      </w:pPr>
      <w:r>
        <w:rPr>
          <w:rFonts w:ascii="宋体" w:hAnsi="宋体" w:cs="仿宋" w:hint="eastAsia"/>
          <w:b/>
          <w:sz w:val="28"/>
          <w:szCs w:val="28"/>
        </w:rPr>
        <w:t>投标人</w:t>
      </w:r>
      <w:r>
        <w:rPr>
          <w:rFonts w:ascii="宋体" w:hAnsi="宋体" w:cs="仿宋" w:hint="eastAsia"/>
          <w:b/>
          <w:sz w:val="28"/>
          <w:szCs w:val="28"/>
        </w:rPr>
        <w:t>:</w:t>
      </w:r>
    </w:p>
    <w:p w:rsidR="002619DB" w:rsidRDefault="002619DB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2619DB" w:rsidRDefault="002619DB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2619DB" w:rsidRDefault="002619DB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2619DB" w:rsidRDefault="002619DB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2619DB" w:rsidRDefault="002619DB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2619DB" w:rsidRDefault="002619DB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2619DB" w:rsidRDefault="002619DB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2619DB" w:rsidRDefault="002619DB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2619DB" w:rsidRDefault="002619DB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2619DB" w:rsidRDefault="002619DB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2619DB" w:rsidRDefault="002619DB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2619DB" w:rsidRDefault="002619DB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2619DB" w:rsidRDefault="00B363A0">
      <w:pPr>
        <w:spacing w:line="600" w:lineRule="exact"/>
        <w:jc w:val="center"/>
        <w:rPr>
          <w:rFonts w:ascii="宋体" w:hAnsi="宋体" w:cs="仿宋"/>
          <w:sz w:val="28"/>
          <w:szCs w:val="28"/>
        </w:rPr>
      </w:pPr>
      <w:r>
        <w:rPr>
          <w:rFonts w:ascii="宋体" w:hAnsi="宋体" w:cs="仿宋" w:hint="eastAsia"/>
          <w:sz w:val="28"/>
          <w:szCs w:val="28"/>
        </w:rPr>
        <w:t>年</w:t>
      </w:r>
      <w:r>
        <w:rPr>
          <w:rFonts w:ascii="宋体" w:hAnsi="宋体" w:cs="仿宋" w:hint="eastAsia"/>
          <w:sz w:val="28"/>
          <w:szCs w:val="28"/>
        </w:rPr>
        <w:t xml:space="preserve">  </w:t>
      </w:r>
      <w:r>
        <w:rPr>
          <w:rFonts w:ascii="宋体" w:hAnsi="宋体" w:cs="仿宋" w:hint="eastAsia"/>
          <w:sz w:val="28"/>
          <w:szCs w:val="28"/>
        </w:rPr>
        <w:t>月</w:t>
      </w:r>
      <w:r>
        <w:rPr>
          <w:rFonts w:ascii="宋体" w:hAnsi="宋体" w:cs="仿宋" w:hint="eastAsia"/>
          <w:sz w:val="28"/>
          <w:szCs w:val="28"/>
        </w:rPr>
        <w:t xml:space="preserve">  </w:t>
      </w:r>
      <w:r>
        <w:rPr>
          <w:rFonts w:ascii="宋体" w:hAnsi="宋体" w:cs="仿宋" w:hint="eastAsia"/>
          <w:sz w:val="28"/>
          <w:szCs w:val="28"/>
        </w:rPr>
        <w:t>日</w:t>
      </w:r>
    </w:p>
    <w:p w:rsidR="002619DB" w:rsidRDefault="00B363A0">
      <w:pPr>
        <w:spacing w:line="600" w:lineRule="exact"/>
        <w:jc w:val="center"/>
        <w:rPr>
          <w:rFonts w:ascii="宋体" w:hAnsi="宋体" w:cs="宋体"/>
          <w:b/>
          <w:szCs w:val="32"/>
        </w:rPr>
      </w:pPr>
      <w:r>
        <w:rPr>
          <w:rFonts w:ascii="宋体" w:hAnsi="宋体" w:cs="仿宋" w:hint="eastAsia"/>
          <w:sz w:val="24"/>
        </w:rPr>
        <w:br w:type="page"/>
      </w:r>
      <w:r>
        <w:rPr>
          <w:rFonts w:ascii="宋体" w:hAnsi="宋体" w:cs="仿宋" w:hint="eastAsia"/>
          <w:b/>
          <w:sz w:val="32"/>
          <w:szCs w:val="32"/>
        </w:rPr>
        <w:lastRenderedPageBreak/>
        <w:t>投</w:t>
      </w:r>
      <w:r>
        <w:rPr>
          <w:rFonts w:ascii="宋体" w:hAnsi="宋体" w:cs="宋体" w:hint="eastAsia"/>
          <w:b/>
          <w:sz w:val="32"/>
          <w:szCs w:val="32"/>
        </w:rPr>
        <w:t>标文件组成</w:t>
      </w:r>
    </w:p>
    <w:p w:rsidR="002619DB" w:rsidRDefault="002619DB">
      <w:pPr>
        <w:spacing w:line="600" w:lineRule="exact"/>
        <w:jc w:val="center"/>
        <w:rPr>
          <w:rFonts w:ascii="宋体" w:hAnsi="宋体" w:cs="宋体"/>
          <w:b/>
          <w:szCs w:val="32"/>
        </w:rPr>
      </w:pPr>
    </w:p>
    <w:p w:rsidR="002619DB" w:rsidRDefault="00B363A0">
      <w:pPr>
        <w:numPr>
          <w:ilvl w:val="0"/>
          <w:numId w:val="1"/>
        </w:numPr>
        <w:spacing w:line="600" w:lineRule="exact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2619DB" w:rsidRDefault="00B363A0">
      <w:pPr>
        <w:numPr>
          <w:ilvl w:val="0"/>
          <w:numId w:val="1"/>
        </w:numPr>
        <w:spacing w:line="600" w:lineRule="exact"/>
        <w:jc w:val="lef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法定代表人身份证明（彩印）</w:t>
      </w:r>
    </w:p>
    <w:p w:rsidR="002619DB" w:rsidRDefault="00B363A0">
      <w:pPr>
        <w:numPr>
          <w:ilvl w:val="0"/>
          <w:numId w:val="1"/>
        </w:numPr>
        <w:spacing w:line="600" w:lineRule="exact"/>
        <w:jc w:val="lef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法定代表人授权书</w:t>
      </w:r>
      <w:r>
        <w:rPr>
          <w:rFonts w:ascii="宋体" w:hAnsi="宋体" w:cs="仿宋" w:hint="eastAsia"/>
          <w:sz w:val="24"/>
        </w:rPr>
        <w:t>(</w:t>
      </w:r>
      <w:r>
        <w:rPr>
          <w:rFonts w:ascii="宋体" w:hAnsi="宋体" w:cs="仿宋" w:hint="eastAsia"/>
          <w:sz w:val="24"/>
        </w:rPr>
        <w:t>委托代理人参加开标</w:t>
      </w:r>
      <w:r>
        <w:rPr>
          <w:rFonts w:ascii="宋体" w:hAnsi="宋体" w:cs="仿宋" w:hint="eastAsia"/>
          <w:sz w:val="24"/>
        </w:rPr>
        <w:t>)</w:t>
      </w:r>
      <w:r>
        <w:rPr>
          <w:rFonts w:ascii="宋体" w:hAnsi="宋体" w:cs="仿宋" w:hint="eastAsia"/>
          <w:sz w:val="24"/>
        </w:rPr>
        <w:t>（彩印）</w:t>
      </w:r>
    </w:p>
    <w:p w:rsidR="002619DB" w:rsidRDefault="00B363A0">
      <w:pPr>
        <w:numPr>
          <w:ilvl w:val="0"/>
          <w:numId w:val="1"/>
        </w:numPr>
        <w:spacing w:line="600" w:lineRule="exact"/>
        <w:jc w:val="lef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报价文件</w:t>
      </w:r>
    </w:p>
    <w:p w:rsidR="002619DB" w:rsidRDefault="00B363A0">
      <w:pPr>
        <w:numPr>
          <w:ilvl w:val="0"/>
          <w:numId w:val="1"/>
        </w:numPr>
        <w:spacing w:line="600" w:lineRule="exact"/>
        <w:jc w:val="lef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技术响应与偏离表</w:t>
      </w:r>
      <w:r>
        <w:rPr>
          <w:rFonts w:hint="eastAsia"/>
          <w:sz w:val="24"/>
          <w:szCs w:val="24"/>
        </w:rPr>
        <w:t>（提供投标产品技术参数佐证资料）</w:t>
      </w:r>
    </w:p>
    <w:p w:rsidR="002619DB" w:rsidRDefault="00B363A0">
      <w:pPr>
        <w:spacing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六、</w:t>
      </w:r>
      <w:r>
        <w:rPr>
          <w:rFonts w:ascii="宋体" w:hAnsi="宋体" w:cs="仿宋" w:hint="eastAsia"/>
          <w:sz w:val="24"/>
        </w:rPr>
        <w:t xml:space="preserve">  </w:t>
      </w:r>
      <w:r>
        <w:rPr>
          <w:rFonts w:ascii="宋体" w:hAnsi="宋体" w:cs="仿宋" w:hint="eastAsia"/>
          <w:sz w:val="24"/>
        </w:rPr>
        <w:t>投标人须提供“医疗器械经营许可证”或“医疗器械经营备案凭证”（如为制造商须提供“医疗器械生产企业许可证”及国家药监部门颁发的“医疗器械产品注册证”或“医疗器械生产备案凭证”）</w:t>
      </w:r>
    </w:p>
    <w:p w:rsidR="002619DB" w:rsidRDefault="00B363A0">
      <w:pPr>
        <w:spacing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七、</w:t>
      </w:r>
      <w:r>
        <w:rPr>
          <w:rFonts w:ascii="宋体" w:hAnsi="宋体" w:cs="仿宋" w:hint="eastAsia"/>
          <w:sz w:val="24"/>
        </w:rPr>
        <w:t xml:space="preserve">  </w:t>
      </w:r>
      <w:r>
        <w:rPr>
          <w:rFonts w:ascii="宋体" w:hAnsi="宋体" w:cs="仿宋" w:hint="eastAsia"/>
          <w:sz w:val="24"/>
        </w:rPr>
        <w:t>投标人所投产品如为进口产品，还需提供生产厂商（制造商）或经销商或代理商出具的针对本项目的授权书。</w:t>
      </w:r>
    </w:p>
    <w:p w:rsidR="002619DB" w:rsidRDefault="00B363A0">
      <w:pPr>
        <w:spacing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八、</w:t>
      </w:r>
      <w:r>
        <w:rPr>
          <w:rFonts w:ascii="宋体" w:hAnsi="宋体" w:cs="仿宋" w:hint="eastAsia"/>
          <w:sz w:val="24"/>
        </w:rPr>
        <w:t xml:space="preserve">  </w:t>
      </w:r>
      <w:r>
        <w:rPr>
          <w:rFonts w:ascii="宋体" w:hAnsi="宋体" w:cs="仿宋" w:hint="eastAsia"/>
          <w:sz w:val="24"/>
        </w:rPr>
        <w:t>供应商认为需要提供的其它资料。（包括但不限于基本账户信息）</w:t>
      </w:r>
    </w:p>
    <w:p w:rsidR="002619DB" w:rsidRDefault="002619DB">
      <w:pPr>
        <w:spacing w:line="600" w:lineRule="exact"/>
        <w:rPr>
          <w:rFonts w:ascii="宋体" w:hAnsi="宋体" w:cs="仿宋"/>
          <w:sz w:val="24"/>
        </w:rPr>
      </w:pPr>
    </w:p>
    <w:p w:rsidR="002619DB" w:rsidRDefault="002619DB">
      <w:pPr>
        <w:spacing w:line="600" w:lineRule="exact"/>
        <w:jc w:val="center"/>
        <w:rPr>
          <w:rFonts w:ascii="宋体" w:hAnsi="宋体" w:cs="仿宋"/>
          <w:sz w:val="24"/>
        </w:rPr>
      </w:pPr>
    </w:p>
    <w:p w:rsidR="002619DB" w:rsidRDefault="002619DB">
      <w:pPr>
        <w:spacing w:line="600" w:lineRule="exact"/>
        <w:jc w:val="center"/>
        <w:rPr>
          <w:rFonts w:ascii="宋体" w:hAnsi="宋体" w:cs="仿宋"/>
          <w:sz w:val="24"/>
        </w:rPr>
      </w:pPr>
    </w:p>
    <w:p w:rsidR="002619DB" w:rsidRDefault="002619DB">
      <w:pPr>
        <w:spacing w:line="600" w:lineRule="exact"/>
        <w:jc w:val="center"/>
        <w:rPr>
          <w:rFonts w:ascii="宋体" w:hAnsi="宋体" w:cs="仿宋"/>
          <w:sz w:val="24"/>
        </w:rPr>
      </w:pPr>
    </w:p>
    <w:p w:rsidR="002619DB" w:rsidRDefault="002619DB">
      <w:pPr>
        <w:spacing w:line="600" w:lineRule="exact"/>
        <w:jc w:val="center"/>
        <w:rPr>
          <w:rFonts w:ascii="宋体" w:hAnsi="宋体" w:cs="仿宋"/>
          <w:sz w:val="24"/>
        </w:rPr>
      </w:pPr>
    </w:p>
    <w:p w:rsidR="002619DB" w:rsidRDefault="002619DB">
      <w:pPr>
        <w:spacing w:line="600" w:lineRule="exact"/>
        <w:jc w:val="center"/>
        <w:rPr>
          <w:rFonts w:ascii="宋体" w:hAnsi="宋体" w:cs="仿宋"/>
          <w:sz w:val="24"/>
        </w:rPr>
      </w:pPr>
    </w:p>
    <w:p w:rsidR="002619DB" w:rsidRDefault="002619DB">
      <w:pPr>
        <w:spacing w:line="600" w:lineRule="exact"/>
        <w:jc w:val="center"/>
        <w:rPr>
          <w:rFonts w:ascii="宋体" w:hAnsi="宋体" w:cs="仿宋"/>
          <w:sz w:val="24"/>
        </w:rPr>
      </w:pPr>
    </w:p>
    <w:p w:rsidR="002619DB" w:rsidRDefault="002619DB">
      <w:pPr>
        <w:spacing w:line="600" w:lineRule="exact"/>
        <w:jc w:val="center"/>
        <w:rPr>
          <w:rFonts w:ascii="宋体" w:hAnsi="宋体" w:cs="仿宋"/>
          <w:sz w:val="24"/>
        </w:rPr>
      </w:pPr>
    </w:p>
    <w:p w:rsidR="002619DB" w:rsidRDefault="002619DB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2619DB" w:rsidRDefault="002619DB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</w:p>
    <w:p w:rsidR="002619DB" w:rsidRDefault="002619DB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</w:p>
    <w:p w:rsidR="002619DB" w:rsidRDefault="00B363A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  <w:r>
        <w:rPr>
          <w:rFonts w:ascii="宋体" w:hAnsi="宋体" w:cs="仿宋" w:hint="eastAsia"/>
          <w:b/>
          <w:sz w:val="24"/>
        </w:rPr>
        <w:t>一、营业执照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2619DB" w:rsidRDefault="002619DB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2619DB" w:rsidRDefault="002619DB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2619DB" w:rsidRDefault="002619DB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2619DB" w:rsidRDefault="002619DB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2619DB" w:rsidRDefault="002619DB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2619DB" w:rsidRDefault="002619DB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2619DB" w:rsidRDefault="002619DB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2619DB" w:rsidRDefault="002619DB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2619DB" w:rsidRDefault="002619DB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2619DB" w:rsidRDefault="002619DB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2619DB" w:rsidRDefault="002619DB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2619DB" w:rsidRDefault="002619DB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2619DB" w:rsidRDefault="002619DB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2619DB" w:rsidRDefault="002619DB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2619DB" w:rsidRDefault="002619DB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2619DB" w:rsidRDefault="002619DB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2619DB" w:rsidRDefault="002619DB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2619DB" w:rsidRDefault="002619DB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2619DB" w:rsidRDefault="002619DB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2619DB" w:rsidRDefault="002619DB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2619DB" w:rsidRDefault="002619DB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2619DB" w:rsidRDefault="002619DB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2619DB" w:rsidRDefault="002619DB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2619DB" w:rsidRDefault="002619DB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2619DB" w:rsidRDefault="002619DB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2619DB" w:rsidRDefault="002619DB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2619DB" w:rsidRDefault="002619DB">
      <w:pPr>
        <w:adjustRightInd w:val="0"/>
        <w:snapToGrid w:val="0"/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</w:p>
    <w:p w:rsidR="002619DB" w:rsidRDefault="00B363A0">
      <w:pPr>
        <w:adjustRightInd w:val="0"/>
        <w:snapToGrid w:val="0"/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二、法定代表人身份证明书（彩印）</w:t>
      </w:r>
    </w:p>
    <w:p w:rsidR="002619DB" w:rsidRDefault="00B363A0" w:rsidP="006D48FE">
      <w:pPr>
        <w:autoSpaceDE w:val="0"/>
        <w:autoSpaceDN w:val="0"/>
        <w:adjustRightInd w:val="0"/>
        <w:snapToGrid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供应商名称：</w:t>
      </w:r>
    </w:p>
    <w:p w:rsidR="002619DB" w:rsidRDefault="00B363A0" w:rsidP="006D48FE">
      <w:pPr>
        <w:autoSpaceDE w:val="0"/>
        <w:autoSpaceDN w:val="0"/>
        <w:adjustRightInd w:val="0"/>
        <w:snapToGrid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注册号：</w:t>
      </w:r>
    </w:p>
    <w:p w:rsidR="002619DB" w:rsidRDefault="00B363A0" w:rsidP="006D48FE">
      <w:pPr>
        <w:autoSpaceDE w:val="0"/>
        <w:autoSpaceDN w:val="0"/>
        <w:adjustRightInd w:val="0"/>
        <w:snapToGrid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注册地址：</w:t>
      </w:r>
    </w:p>
    <w:p w:rsidR="002619DB" w:rsidRDefault="00B363A0" w:rsidP="006D48FE">
      <w:pPr>
        <w:autoSpaceDE w:val="0"/>
        <w:autoSpaceDN w:val="0"/>
        <w:adjustRightInd w:val="0"/>
        <w:snapToGrid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成立时间：</w:t>
      </w:r>
      <w:r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年</w:t>
      </w:r>
      <w:r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月</w:t>
      </w:r>
      <w:r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日</w:t>
      </w:r>
    </w:p>
    <w:p w:rsidR="002619DB" w:rsidRDefault="00B363A0" w:rsidP="006D48FE">
      <w:pPr>
        <w:autoSpaceDE w:val="0"/>
        <w:autoSpaceDN w:val="0"/>
        <w:adjustRightInd w:val="0"/>
        <w:snapToGrid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经营期限：</w:t>
      </w:r>
    </w:p>
    <w:p w:rsidR="002619DB" w:rsidRDefault="00B363A0" w:rsidP="006D48FE">
      <w:pPr>
        <w:autoSpaceDE w:val="0"/>
        <w:autoSpaceDN w:val="0"/>
        <w:adjustRightInd w:val="0"/>
        <w:snapToGrid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经营范围：主营：</w:t>
      </w:r>
      <w:r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；兼营：</w:t>
      </w:r>
    </w:p>
    <w:p w:rsidR="002619DB" w:rsidRDefault="00B363A0" w:rsidP="006D48FE">
      <w:pPr>
        <w:autoSpaceDE w:val="0"/>
        <w:autoSpaceDN w:val="0"/>
        <w:adjustRightInd w:val="0"/>
        <w:snapToGrid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姓名：</w:t>
      </w:r>
      <w:r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性别：</w:t>
      </w:r>
      <w:r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年龄：</w:t>
      </w:r>
      <w:r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系（供应商名称）的法定代表人。</w:t>
      </w:r>
    </w:p>
    <w:p w:rsidR="002619DB" w:rsidRDefault="00B363A0" w:rsidP="006D48FE">
      <w:pPr>
        <w:autoSpaceDE w:val="0"/>
        <w:autoSpaceDN w:val="0"/>
        <w:adjustRightInd w:val="0"/>
        <w:snapToGrid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特此证明。</w:t>
      </w:r>
    </w:p>
    <w:p w:rsidR="002619DB" w:rsidRDefault="00B363A0" w:rsidP="006D48FE">
      <w:pPr>
        <w:autoSpaceDE w:val="0"/>
        <w:autoSpaceDN w:val="0"/>
        <w:adjustRightInd w:val="0"/>
        <w:snapToGrid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附：法定代表人身份证复印件</w:t>
      </w:r>
    </w:p>
    <w:p w:rsidR="002619DB" w:rsidRDefault="002619DB">
      <w:pPr>
        <w:spacing w:line="400" w:lineRule="exact"/>
        <w:rPr>
          <w:rFonts w:ascii="宋体" w:hAnsi="宋体" w:cs="仿宋"/>
          <w:sz w:val="24"/>
        </w:rPr>
      </w:pPr>
    </w:p>
    <w:tbl>
      <w:tblPr>
        <w:tblpPr w:leftFromText="180" w:rightFromText="180" w:vertAnchor="text" w:horzAnchor="page" w:tblpX="2115" w:tblpY="14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300"/>
        <w:gridCol w:w="4300"/>
      </w:tblGrid>
      <w:tr w:rsidR="002619DB">
        <w:trPr>
          <w:trHeight w:val="2641"/>
        </w:trPr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619DB" w:rsidRDefault="00B363A0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法定代表人身份证（正面）</w:t>
            </w:r>
          </w:p>
        </w:tc>
        <w:tc>
          <w:tcPr>
            <w:tcW w:w="43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19DB" w:rsidRDefault="00B363A0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法定代表人身份证（背面）</w:t>
            </w:r>
          </w:p>
        </w:tc>
      </w:tr>
    </w:tbl>
    <w:p w:rsidR="002619DB" w:rsidRDefault="002619DB">
      <w:pPr>
        <w:snapToGrid w:val="0"/>
        <w:spacing w:line="480" w:lineRule="auto"/>
        <w:rPr>
          <w:rFonts w:ascii="宋体" w:hAnsi="宋体" w:cs="仿宋"/>
          <w:sz w:val="24"/>
        </w:rPr>
      </w:pPr>
    </w:p>
    <w:p w:rsidR="002619DB" w:rsidRDefault="002619DB">
      <w:pPr>
        <w:snapToGrid w:val="0"/>
        <w:rPr>
          <w:rFonts w:ascii="宋体" w:hAnsi="宋体" w:cs="仿宋"/>
          <w:sz w:val="24"/>
        </w:rPr>
      </w:pPr>
    </w:p>
    <w:p w:rsidR="002619DB" w:rsidRDefault="002619DB">
      <w:pPr>
        <w:snapToGrid w:val="0"/>
        <w:rPr>
          <w:rFonts w:ascii="宋体" w:hAnsi="宋体" w:cs="仿宋"/>
          <w:sz w:val="24"/>
        </w:rPr>
      </w:pPr>
    </w:p>
    <w:p w:rsidR="002619DB" w:rsidRDefault="002619DB">
      <w:pPr>
        <w:adjustRightInd w:val="0"/>
        <w:snapToGrid w:val="0"/>
        <w:spacing w:line="360" w:lineRule="auto"/>
        <w:rPr>
          <w:rFonts w:ascii="宋体" w:hAnsi="宋体" w:cs="仿宋"/>
          <w:sz w:val="24"/>
        </w:rPr>
      </w:pPr>
    </w:p>
    <w:p w:rsidR="002619DB" w:rsidRDefault="00B363A0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供应商名称（盖单位章）：</w:t>
      </w:r>
    </w:p>
    <w:p w:rsidR="002619DB" w:rsidRDefault="00B363A0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日期：年月日</w:t>
      </w:r>
      <w:r>
        <w:rPr>
          <w:rFonts w:ascii="宋体" w:hAnsi="宋体" w:cs="仿宋" w:hint="eastAsia"/>
          <w:sz w:val="24"/>
        </w:rPr>
        <w:t xml:space="preserve">      </w:t>
      </w:r>
    </w:p>
    <w:p w:rsidR="002619DB" w:rsidRDefault="002619DB">
      <w:pPr>
        <w:adjustRightInd w:val="0"/>
        <w:snapToGrid w:val="0"/>
        <w:spacing w:line="360" w:lineRule="auto"/>
        <w:ind w:right="24"/>
        <w:rPr>
          <w:rFonts w:ascii="宋体" w:hAnsi="宋体" w:cs="宋体"/>
          <w:b/>
          <w:sz w:val="24"/>
        </w:rPr>
      </w:pPr>
    </w:p>
    <w:p w:rsidR="002619DB" w:rsidRDefault="002619DB">
      <w:pPr>
        <w:adjustRightInd w:val="0"/>
        <w:snapToGrid w:val="0"/>
        <w:spacing w:line="360" w:lineRule="auto"/>
        <w:ind w:right="24"/>
        <w:rPr>
          <w:rFonts w:ascii="宋体" w:hAnsi="宋体" w:cs="宋体"/>
          <w:b/>
          <w:sz w:val="24"/>
        </w:rPr>
      </w:pPr>
    </w:p>
    <w:p w:rsidR="002619DB" w:rsidRDefault="002619DB">
      <w:pPr>
        <w:adjustRightInd w:val="0"/>
        <w:snapToGrid w:val="0"/>
        <w:spacing w:line="360" w:lineRule="auto"/>
        <w:ind w:right="24"/>
        <w:rPr>
          <w:rFonts w:ascii="宋体" w:hAnsi="宋体" w:cs="宋体"/>
          <w:b/>
          <w:sz w:val="24"/>
        </w:rPr>
      </w:pPr>
    </w:p>
    <w:p w:rsidR="002619DB" w:rsidRDefault="002619DB">
      <w:pPr>
        <w:adjustRightInd w:val="0"/>
        <w:snapToGrid w:val="0"/>
        <w:spacing w:line="360" w:lineRule="auto"/>
        <w:ind w:right="24"/>
        <w:rPr>
          <w:rFonts w:ascii="宋体" w:hAnsi="宋体" w:cs="宋体"/>
          <w:b/>
          <w:sz w:val="24"/>
        </w:rPr>
      </w:pPr>
    </w:p>
    <w:p w:rsidR="002619DB" w:rsidRDefault="00B363A0">
      <w:pPr>
        <w:adjustRightInd w:val="0"/>
        <w:snapToGrid w:val="0"/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三、法定代表人授权委托书（彩印）</w:t>
      </w:r>
    </w:p>
    <w:p w:rsidR="002619DB" w:rsidRDefault="002619DB">
      <w:pPr>
        <w:adjustRightInd w:val="0"/>
        <w:snapToGrid w:val="0"/>
        <w:spacing w:line="360" w:lineRule="auto"/>
        <w:jc w:val="center"/>
        <w:rPr>
          <w:rFonts w:ascii="黑体" w:eastAsia="黑体" w:hAnsi="华文中宋"/>
          <w:b/>
          <w:sz w:val="28"/>
          <w:szCs w:val="28"/>
        </w:rPr>
      </w:pPr>
    </w:p>
    <w:p w:rsidR="002619DB" w:rsidRDefault="00B363A0" w:rsidP="006D48FE">
      <w:pPr>
        <w:autoSpaceDE w:val="0"/>
        <w:autoSpaceDN w:val="0"/>
        <w:adjustRightInd w:val="0"/>
        <w:snapToGrid w:val="0"/>
        <w:spacing w:beforeLines="50" w:line="360" w:lineRule="auto"/>
        <w:ind w:firstLineChars="200" w:firstLine="48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本人（姓名、职务）系</w:t>
      </w:r>
      <w:r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（供应商名称）的法定代表人，现授权（姓名、职务）为我方代理人。代理人根据授权，以我方名义：签署、澄清、说明、补正、递交、撤回、修改（项目名称）响应文件，其法律后果由我方承担。</w:t>
      </w:r>
    </w:p>
    <w:p w:rsidR="002619DB" w:rsidRDefault="00B363A0" w:rsidP="006D48FE">
      <w:pPr>
        <w:autoSpaceDE w:val="0"/>
        <w:autoSpaceDN w:val="0"/>
        <w:adjustRightInd w:val="0"/>
        <w:snapToGrid w:val="0"/>
        <w:spacing w:beforeLines="50" w:line="360" w:lineRule="auto"/>
        <w:ind w:firstLineChars="200" w:firstLine="48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委托期限：</w:t>
      </w:r>
      <w:r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。</w:t>
      </w:r>
    </w:p>
    <w:p w:rsidR="002619DB" w:rsidRDefault="00B363A0">
      <w:pPr>
        <w:spacing w:line="360" w:lineRule="auto"/>
        <w:ind w:firstLine="435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代理人无转委托权。</w:t>
      </w:r>
    </w:p>
    <w:p w:rsidR="002619DB" w:rsidRDefault="00B363A0">
      <w:pPr>
        <w:spacing w:line="360" w:lineRule="auto"/>
        <w:ind w:firstLine="435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本授权书于年月日签字生效，特此声明。</w:t>
      </w:r>
    </w:p>
    <w:p w:rsidR="002619DB" w:rsidRDefault="00B363A0" w:rsidP="006D48FE">
      <w:pPr>
        <w:adjustRightInd w:val="0"/>
        <w:snapToGrid w:val="0"/>
        <w:spacing w:beforeLines="50" w:line="360" w:lineRule="auto"/>
        <w:ind w:firstLineChars="200" w:firstLine="48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附：法定代表人身份证明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92"/>
        <w:gridCol w:w="4552"/>
      </w:tblGrid>
      <w:tr w:rsidR="002619DB">
        <w:trPr>
          <w:trHeight w:val="1689"/>
        </w:trPr>
        <w:tc>
          <w:tcPr>
            <w:tcW w:w="47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9DB" w:rsidRDefault="00B363A0">
            <w:pPr>
              <w:snapToGrid w:val="0"/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法定代表人二代身份证复印件（正面）</w:t>
            </w:r>
          </w:p>
        </w:tc>
        <w:tc>
          <w:tcPr>
            <w:tcW w:w="4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19DB" w:rsidRDefault="00B363A0">
            <w:pPr>
              <w:snapToGrid w:val="0"/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委托代理人二代身份证复印件（正面）</w:t>
            </w:r>
          </w:p>
        </w:tc>
      </w:tr>
      <w:tr w:rsidR="002619DB">
        <w:trPr>
          <w:trHeight w:val="1689"/>
        </w:trPr>
        <w:tc>
          <w:tcPr>
            <w:tcW w:w="47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19DB" w:rsidRDefault="00B363A0">
            <w:pPr>
              <w:snapToGrid w:val="0"/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法定代表人二代身份证复印件（反面）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19DB" w:rsidRDefault="00B363A0">
            <w:pPr>
              <w:snapToGrid w:val="0"/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委托代理人二代身份证复印件（反面）</w:t>
            </w:r>
          </w:p>
        </w:tc>
      </w:tr>
    </w:tbl>
    <w:p w:rsidR="002619DB" w:rsidRDefault="002619DB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</w:p>
    <w:p w:rsidR="002619DB" w:rsidRDefault="00B363A0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法定代表人（签字）：</w:t>
      </w:r>
    </w:p>
    <w:p w:rsidR="002619DB" w:rsidRDefault="00B363A0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委托代理人（签字）：</w:t>
      </w:r>
    </w:p>
    <w:p w:rsidR="002619DB" w:rsidRDefault="00B363A0">
      <w:pPr>
        <w:adjustRightInd w:val="0"/>
        <w:snapToGrid w:val="0"/>
        <w:spacing w:line="360" w:lineRule="auto"/>
        <w:ind w:right="24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日期：年月日</w:t>
      </w:r>
    </w:p>
    <w:p w:rsidR="002619DB" w:rsidRDefault="00B363A0">
      <w:pPr>
        <w:spacing w:line="360" w:lineRule="exact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注：授权代表递交此授权委托书并附法定代表人身份证明参加开标（授权代表由法人本人担任的，仅需提供法定代表人身份证明）。</w:t>
      </w:r>
    </w:p>
    <w:p w:rsidR="002619DB" w:rsidRDefault="002619DB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2619DB" w:rsidRDefault="002619DB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2619DB" w:rsidRDefault="002619DB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2619DB" w:rsidRDefault="002619DB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z w:val="24"/>
        </w:rPr>
      </w:pPr>
    </w:p>
    <w:p w:rsidR="002619DB" w:rsidRDefault="002619DB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z w:val="24"/>
        </w:rPr>
      </w:pPr>
    </w:p>
    <w:p w:rsidR="002619DB" w:rsidRDefault="002619DB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z w:val="24"/>
        </w:rPr>
      </w:pPr>
    </w:p>
    <w:p w:rsidR="002619DB" w:rsidRDefault="002619DB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z w:val="24"/>
        </w:rPr>
      </w:pPr>
    </w:p>
    <w:p w:rsidR="002619DB" w:rsidRDefault="00B363A0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bCs/>
          <w:sz w:val="24"/>
        </w:rPr>
        <w:t>四、</w:t>
      </w:r>
      <w:r>
        <w:rPr>
          <w:rFonts w:ascii="宋体" w:hAnsi="宋体" w:cs="宋体" w:hint="eastAsia"/>
          <w:b/>
          <w:sz w:val="24"/>
        </w:rPr>
        <w:t>报价文件</w:t>
      </w:r>
    </w:p>
    <w:p w:rsidR="002619DB" w:rsidRDefault="00B363A0"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投标人名称（公章）：</w:t>
      </w:r>
      <w:r>
        <w:rPr>
          <w:rFonts w:ascii="宋体" w:hAnsi="宋体" w:cs="仿宋" w:hint="eastAsia"/>
          <w:sz w:val="24"/>
        </w:rPr>
        <w:t>____________________________________</w:t>
      </w:r>
    </w:p>
    <w:p w:rsidR="002619DB" w:rsidRDefault="002619DB"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</w:p>
    <w:tbl>
      <w:tblPr>
        <w:tblW w:w="9235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905"/>
        <w:gridCol w:w="2126"/>
        <w:gridCol w:w="6204"/>
      </w:tblGrid>
      <w:tr w:rsidR="002619DB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9DB" w:rsidRDefault="00B363A0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一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9DB" w:rsidRDefault="00B363A0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项目名称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619DB" w:rsidRDefault="002619D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2619DB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9DB" w:rsidRDefault="00B363A0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二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9DB" w:rsidRDefault="00B363A0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交</w:t>
            </w:r>
            <w:r>
              <w:rPr>
                <w:rFonts w:ascii="宋体" w:hAnsi="宋体" w:cs="仿宋" w:hint="eastAsia"/>
                <w:sz w:val="24"/>
              </w:rPr>
              <w:t xml:space="preserve"> </w:t>
            </w:r>
            <w:r>
              <w:rPr>
                <w:rFonts w:ascii="宋体" w:hAnsi="宋体" w:cs="仿宋" w:hint="eastAsia"/>
                <w:sz w:val="24"/>
              </w:rPr>
              <w:t>货</w:t>
            </w:r>
            <w:r>
              <w:rPr>
                <w:rFonts w:ascii="宋体" w:hAnsi="宋体" w:cs="仿宋" w:hint="eastAsia"/>
                <w:sz w:val="24"/>
              </w:rPr>
              <w:t xml:space="preserve"> </w:t>
            </w:r>
            <w:r>
              <w:rPr>
                <w:rFonts w:ascii="宋体" w:hAnsi="宋体" w:cs="仿宋" w:hint="eastAsia"/>
                <w:sz w:val="24"/>
              </w:rPr>
              <w:t>期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619DB" w:rsidRDefault="002619DB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2619DB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9DB" w:rsidRDefault="00B363A0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三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9DB" w:rsidRDefault="00B363A0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总投标报价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619DB" w:rsidRDefault="00B363A0">
            <w:pPr>
              <w:spacing w:line="360" w:lineRule="auto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小写：</w:t>
            </w:r>
          </w:p>
          <w:p w:rsidR="002619DB" w:rsidRDefault="002619DB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  <w:p w:rsidR="002619DB" w:rsidRDefault="00B363A0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大写：</w:t>
            </w:r>
          </w:p>
        </w:tc>
      </w:tr>
      <w:tr w:rsidR="002619DB">
        <w:trPr>
          <w:cantSplit/>
          <w:trHeight w:val="686"/>
          <w:jc w:val="center"/>
        </w:trPr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9DB" w:rsidRDefault="00B363A0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9DB" w:rsidRDefault="00B363A0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品牌型号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9DB" w:rsidRDefault="002619DB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</w:tc>
      </w:tr>
      <w:tr w:rsidR="002619DB">
        <w:trPr>
          <w:cantSplit/>
          <w:trHeight w:val="686"/>
          <w:jc w:val="center"/>
        </w:trPr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9DB" w:rsidRDefault="00B363A0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五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9DB" w:rsidRDefault="00B363A0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备</w:t>
            </w:r>
            <w:r>
              <w:rPr>
                <w:rFonts w:ascii="宋体" w:hAnsi="宋体" w:cs="仿宋" w:hint="eastAsia"/>
                <w:sz w:val="24"/>
              </w:rPr>
              <w:t xml:space="preserve">  </w:t>
            </w:r>
            <w:r>
              <w:rPr>
                <w:rFonts w:ascii="宋体" w:hAnsi="宋体" w:cs="仿宋" w:hint="eastAsia"/>
                <w:sz w:val="24"/>
              </w:rPr>
              <w:t>注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9DB" w:rsidRDefault="002619DB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</w:tc>
      </w:tr>
    </w:tbl>
    <w:p w:rsidR="002619DB" w:rsidRDefault="002619DB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</w:p>
    <w:p w:rsidR="002619DB" w:rsidRDefault="00B363A0">
      <w:pPr>
        <w:spacing w:line="360" w:lineRule="auto"/>
        <w:rPr>
          <w:rFonts w:ascii="宋体" w:hAnsi="宋体"/>
          <w:bCs/>
          <w:sz w:val="24"/>
        </w:rPr>
      </w:pPr>
      <w:r>
        <w:rPr>
          <w:rFonts w:ascii="宋体" w:hAnsi="宋体" w:hint="eastAsia"/>
          <w:sz w:val="24"/>
        </w:rPr>
        <w:t>注：</w:t>
      </w:r>
      <w:r>
        <w:rPr>
          <w:rFonts w:ascii="宋体" w:hAnsi="宋体" w:hint="eastAsia"/>
          <w:bCs/>
          <w:sz w:val="24"/>
        </w:rPr>
        <w:t>本项目采用费用包干方式，供应商应根据项目要求和现场情况，详细列明项目所需的设备（软件开发）及材料购置，以及产品运输保险保管、项目安装调试、试运行测试通过验收等所有人工、管理、财务等所有费用，如一旦成交，在项目实施中出现任何遗漏，均视为包含在报价中，采购人不再支付任何费用。</w:t>
      </w:r>
    </w:p>
    <w:p w:rsidR="002619DB" w:rsidRDefault="002619DB">
      <w:pPr>
        <w:adjustRightInd w:val="0"/>
        <w:snapToGrid w:val="0"/>
        <w:spacing w:line="300" w:lineRule="exact"/>
        <w:ind w:firstLineChars="296" w:firstLine="710"/>
        <w:rPr>
          <w:rFonts w:ascii="宋体" w:hAnsi="宋体"/>
          <w:sz w:val="24"/>
        </w:rPr>
      </w:pPr>
    </w:p>
    <w:p w:rsidR="002619DB" w:rsidRDefault="002619DB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</w:p>
    <w:p w:rsidR="002619DB" w:rsidRDefault="00B363A0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供应商（盖单位章）：</w:t>
      </w:r>
    </w:p>
    <w:p w:rsidR="002619DB" w:rsidRDefault="00B363A0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法定代表人或其委托代理人签字：</w:t>
      </w:r>
    </w:p>
    <w:p w:rsidR="002619DB" w:rsidRDefault="00B363A0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日期：年月日</w:t>
      </w:r>
    </w:p>
    <w:p w:rsidR="002619DB" w:rsidRDefault="002619DB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2619DB" w:rsidRDefault="002619DB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2619DB" w:rsidRDefault="002619DB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2619DB" w:rsidRDefault="002619DB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2619DB" w:rsidRDefault="002619DB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2619DB" w:rsidRDefault="002619DB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2619DB" w:rsidRDefault="002619DB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2619DB" w:rsidRDefault="002619DB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2619DB" w:rsidRDefault="002619DB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2619DB" w:rsidRDefault="002619DB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2619DB" w:rsidRDefault="002619DB">
      <w:pPr>
        <w:adjustRightInd w:val="0"/>
        <w:snapToGrid w:val="0"/>
        <w:spacing w:line="360" w:lineRule="auto"/>
        <w:rPr>
          <w:rFonts w:ascii="宋体" w:hAnsi="宋体" w:cs="宋体"/>
          <w:b/>
          <w:sz w:val="24"/>
        </w:rPr>
      </w:pPr>
    </w:p>
    <w:p w:rsidR="002619DB" w:rsidRDefault="00B363A0">
      <w:pPr>
        <w:numPr>
          <w:ilvl w:val="0"/>
          <w:numId w:val="2"/>
        </w:numPr>
        <w:spacing w:line="600" w:lineRule="exact"/>
        <w:jc w:val="center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lastRenderedPageBreak/>
        <w:t>技术响应与偏离表（提供投标产品技术参数佐证资料）</w:t>
      </w:r>
    </w:p>
    <w:p w:rsidR="002619DB" w:rsidRDefault="002619DB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2619DB" w:rsidRDefault="002619DB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2619DB" w:rsidRDefault="002619DB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2619DB" w:rsidRDefault="002619DB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2619DB" w:rsidRDefault="002619DB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2619DB" w:rsidRDefault="002619DB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2619DB" w:rsidRDefault="002619DB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2619DB" w:rsidRDefault="002619DB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2619DB" w:rsidRDefault="002619DB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2619DB" w:rsidRDefault="002619DB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2619DB" w:rsidRDefault="002619DB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2619DB" w:rsidRDefault="002619DB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2619DB" w:rsidRDefault="002619DB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2619DB" w:rsidRDefault="002619DB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2619DB" w:rsidRDefault="002619DB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2619DB" w:rsidRDefault="002619DB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2619DB" w:rsidRDefault="002619DB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2619DB" w:rsidRDefault="002619DB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2619DB" w:rsidRDefault="002619DB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2619DB" w:rsidRDefault="002619DB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2619DB" w:rsidRDefault="002619DB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2619DB" w:rsidRDefault="002619DB">
      <w:pPr>
        <w:spacing w:line="600" w:lineRule="exact"/>
        <w:rPr>
          <w:rFonts w:ascii="宋体" w:hAnsi="宋体" w:cs="仿宋"/>
          <w:b/>
          <w:sz w:val="24"/>
        </w:rPr>
      </w:pPr>
    </w:p>
    <w:p w:rsidR="002619DB" w:rsidRDefault="002619DB">
      <w:pPr>
        <w:spacing w:line="600" w:lineRule="exact"/>
        <w:rPr>
          <w:rFonts w:ascii="宋体" w:hAnsi="宋体" w:cs="仿宋"/>
          <w:b/>
          <w:sz w:val="24"/>
        </w:rPr>
      </w:pPr>
    </w:p>
    <w:p w:rsidR="002619DB" w:rsidRDefault="002619DB">
      <w:pPr>
        <w:spacing w:line="600" w:lineRule="exact"/>
        <w:rPr>
          <w:rFonts w:ascii="宋体" w:hAnsi="宋体" w:cs="仿宋"/>
          <w:b/>
          <w:sz w:val="24"/>
        </w:rPr>
      </w:pPr>
    </w:p>
    <w:p w:rsidR="002619DB" w:rsidRDefault="002619DB">
      <w:pPr>
        <w:spacing w:line="600" w:lineRule="exact"/>
        <w:rPr>
          <w:rFonts w:ascii="宋体" w:hAnsi="宋体" w:cs="仿宋"/>
          <w:b/>
          <w:sz w:val="24"/>
        </w:rPr>
      </w:pPr>
    </w:p>
    <w:p w:rsidR="002619DB" w:rsidRDefault="002619DB">
      <w:pPr>
        <w:spacing w:line="600" w:lineRule="exact"/>
        <w:rPr>
          <w:rFonts w:ascii="宋体" w:hAnsi="宋体" w:cs="仿宋"/>
          <w:b/>
          <w:sz w:val="24"/>
        </w:rPr>
      </w:pPr>
    </w:p>
    <w:p w:rsidR="002619DB" w:rsidRDefault="00B363A0">
      <w:pPr>
        <w:spacing w:line="600" w:lineRule="exact"/>
        <w:rPr>
          <w:rFonts w:ascii="宋体" w:hAnsi="宋体" w:cs="仿宋"/>
          <w:b/>
          <w:sz w:val="24"/>
        </w:rPr>
      </w:pPr>
      <w:r>
        <w:rPr>
          <w:rFonts w:ascii="宋体" w:hAnsi="宋体" w:cs="仿宋" w:hint="eastAsia"/>
          <w:b/>
          <w:sz w:val="24"/>
        </w:rPr>
        <w:lastRenderedPageBreak/>
        <w:t>六、</w:t>
      </w:r>
      <w:r>
        <w:rPr>
          <w:rFonts w:ascii="宋体" w:hAnsi="宋体" w:cs="仿宋" w:hint="eastAsia"/>
          <w:b/>
          <w:sz w:val="24"/>
        </w:rPr>
        <w:t xml:space="preserve">  </w:t>
      </w:r>
      <w:r>
        <w:rPr>
          <w:rFonts w:ascii="宋体" w:hAnsi="宋体" w:cs="仿宋" w:hint="eastAsia"/>
          <w:b/>
          <w:sz w:val="24"/>
        </w:rPr>
        <w:t>投标人须提供“医疗器械经营许可证”或“医疗器械经营备案凭证”（如为制造商须提供“医疗器械生产企业许可证”及国家药监部门颁发的“医疗器械产品注册证”或“医疗器械生产备案凭证”）</w:t>
      </w:r>
    </w:p>
    <w:p w:rsidR="002619DB" w:rsidRDefault="002619DB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2619DB" w:rsidRDefault="002619DB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2619DB" w:rsidRDefault="002619DB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2619DB" w:rsidRDefault="002619DB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2619DB" w:rsidRDefault="002619DB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2619DB" w:rsidRDefault="002619DB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2619DB" w:rsidRDefault="002619DB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2619DB" w:rsidRDefault="002619DB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2619DB" w:rsidRDefault="002619DB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2619DB" w:rsidRDefault="002619DB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2619DB" w:rsidRDefault="002619DB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2619DB" w:rsidRDefault="002619DB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2619DB" w:rsidRDefault="002619DB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2619DB" w:rsidRDefault="002619DB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2619DB" w:rsidRDefault="002619DB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2619DB" w:rsidRDefault="002619DB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2619DB" w:rsidRDefault="002619DB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2619DB" w:rsidRDefault="002619DB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2619DB" w:rsidRDefault="002619DB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2619DB" w:rsidRDefault="002619DB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2619DB" w:rsidRDefault="002619DB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2619DB" w:rsidRDefault="002619DB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2619DB" w:rsidRDefault="002619DB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2619DB" w:rsidRDefault="002619DB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2619DB" w:rsidRDefault="002619DB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2619DB" w:rsidRDefault="00B363A0">
      <w:pPr>
        <w:spacing w:line="600" w:lineRule="exact"/>
        <w:rPr>
          <w:rFonts w:ascii="宋体" w:hAnsi="宋体" w:cs="仿宋"/>
          <w:b/>
          <w:sz w:val="24"/>
        </w:rPr>
      </w:pPr>
      <w:r>
        <w:rPr>
          <w:rFonts w:ascii="宋体" w:hAnsi="宋体" w:cs="仿宋" w:hint="eastAsia"/>
          <w:b/>
          <w:sz w:val="24"/>
        </w:rPr>
        <w:lastRenderedPageBreak/>
        <w:t>七、</w:t>
      </w:r>
      <w:r>
        <w:rPr>
          <w:rFonts w:ascii="宋体" w:hAnsi="宋体" w:cs="仿宋" w:hint="eastAsia"/>
          <w:b/>
          <w:sz w:val="24"/>
        </w:rPr>
        <w:t xml:space="preserve">  </w:t>
      </w:r>
      <w:r>
        <w:rPr>
          <w:rFonts w:ascii="宋体" w:hAnsi="宋体" w:cs="仿宋" w:hint="eastAsia"/>
          <w:b/>
          <w:sz w:val="24"/>
        </w:rPr>
        <w:t>投标人所投产品如为进口产品，还需提供生产厂商（制造商）或经销商或代理商出具的针对本项目的授权书。</w:t>
      </w:r>
    </w:p>
    <w:p w:rsidR="002619DB" w:rsidRDefault="002619DB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2619DB" w:rsidRDefault="002619DB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2619DB" w:rsidRDefault="002619DB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2619DB" w:rsidRDefault="002619DB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2619DB" w:rsidRDefault="002619DB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2619DB" w:rsidRDefault="002619DB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2619DB" w:rsidRDefault="002619DB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2619DB" w:rsidRDefault="002619DB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2619DB" w:rsidRDefault="002619DB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2619DB" w:rsidRDefault="002619DB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2619DB" w:rsidRDefault="002619DB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2619DB" w:rsidRDefault="002619DB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2619DB" w:rsidRDefault="002619DB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2619DB" w:rsidRDefault="002619DB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2619DB" w:rsidRDefault="002619DB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2619DB" w:rsidRDefault="002619DB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2619DB" w:rsidRDefault="002619DB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2619DB" w:rsidRDefault="002619DB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2619DB" w:rsidRDefault="002619DB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2619DB" w:rsidRDefault="002619DB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2619DB" w:rsidRDefault="002619DB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2619DB" w:rsidRDefault="002619DB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2619DB" w:rsidRDefault="002619DB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2619DB" w:rsidRDefault="002619DB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2619DB" w:rsidRDefault="002619DB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2619DB" w:rsidRDefault="002619DB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2619DB" w:rsidRDefault="002619DB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2619DB" w:rsidRDefault="00B363A0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b/>
          <w:sz w:val="24"/>
        </w:rPr>
        <w:lastRenderedPageBreak/>
        <w:t>八</w:t>
      </w:r>
      <w:r>
        <w:rPr>
          <w:rFonts w:ascii="宋体" w:hAnsi="宋体" w:cs="宋体" w:hint="eastAsia"/>
          <w:b/>
          <w:bCs/>
          <w:sz w:val="24"/>
        </w:rPr>
        <w:t>、供应商认为需要提供的其它资料</w:t>
      </w:r>
    </w:p>
    <w:p w:rsidR="002619DB" w:rsidRDefault="002619DB">
      <w:pPr>
        <w:rPr>
          <w:rFonts w:ascii="宋体" w:cs="宋体"/>
          <w:b/>
          <w:bCs/>
          <w:color w:val="000000"/>
          <w:sz w:val="28"/>
          <w:szCs w:val="28"/>
        </w:rPr>
      </w:pPr>
    </w:p>
    <w:sectPr w:rsidR="002619DB" w:rsidSect="002619DB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63A0" w:rsidRDefault="00B363A0" w:rsidP="002619DB">
      <w:r>
        <w:separator/>
      </w:r>
    </w:p>
  </w:endnote>
  <w:endnote w:type="continuationSeparator" w:id="1">
    <w:p w:rsidR="00B363A0" w:rsidRDefault="00B363A0" w:rsidP="002619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思源黑体 CN Medium">
    <w:altName w:val="黑体"/>
    <w:charset w:val="86"/>
    <w:family w:val="auto"/>
    <w:pitch w:val="default"/>
    <w:sig w:usb0="00000000" w:usb1="00000000" w:usb2="00000016" w:usb3="00000000" w:csb0="60060107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63A0" w:rsidRDefault="00B363A0" w:rsidP="002619DB">
      <w:r>
        <w:separator/>
      </w:r>
    </w:p>
  </w:footnote>
  <w:footnote w:type="continuationSeparator" w:id="1">
    <w:p w:rsidR="00B363A0" w:rsidRDefault="00B363A0" w:rsidP="002619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9DB" w:rsidRDefault="002619DB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71EF5"/>
    <w:multiLevelType w:val="multilevel"/>
    <w:tmpl w:val="15371EF5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3704657"/>
    <w:multiLevelType w:val="multilevel"/>
    <w:tmpl w:val="53704657"/>
    <w:lvl w:ilvl="0">
      <w:start w:val="5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mZhNjA2MTAwMDQ0MWRjYzgyZDQ0MDllNGVlOWMyZTMifQ=="/>
  </w:docVars>
  <w:rsids>
    <w:rsidRoot w:val="005804BB"/>
    <w:rsid w:val="00030602"/>
    <w:rsid w:val="000A32D2"/>
    <w:rsid w:val="0011362C"/>
    <w:rsid w:val="001C3970"/>
    <w:rsid w:val="00242C99"/>
    <w:rsid w:val="002619DB"/>
    <w:rsid w:val="0026503E"/>
    <w:rsid w:val="00271A77"/>
    <w:rsid w:val="00441FA1"/>
    <w:rsid w:val="004A39CE"/>
    <w:rsid w:val="00511BF6"/>
    <w:rsid w:val="005804BB"/>
    <w:rsid w:val="00601B26"/>
    <w:rsid w:val="00640FCF"/>
    <w:rsid w:val="006B30FD"/>
    <w:rsid w:val="006D0E51"/>
    <w:rsid w:val="006D48FE"/>
    <w:rsid w:val="006D77B9"/>
    <w:rsid w:val="00706643"/>
    <w:rsid w:val="00772643"/>
    <w:rsid w:val="007863F3"/>
    <w:rsid w:val="00793035"/>
    <w:rsid w:val="007A787A"/>
    <w:rsid w:val="007E172F"/>
    <w:rsid w:val="00837806"/>
    <w:rsid w:val="008905D8"/>
    <w:rsid w:val="008C4202"/>
    <w:rsid w:val="00903385"/>
    <w:rsid w:val="00A15815"/>
    <w:rsid w:val="00A23344"/>
    <w:rsid w:val="00A45CF4"/>
    <w:rsid w:val="00A62D98"/>
    <w:rsid w:val="00A95A41"/>
    <w:rsid w:val="00B02F29"/>
    <w:rsid w:val="00B363A0"/>
    <w:rsid w:val="00B415EB"/>
    <w:rsid w:val="00B57902"/>
    <w:rsid w:val="00BA7957"/>
    <w:rsid w:val="00BC78E3"/>
    <w:rsid w:val="00BF4557"/>
    <w:rsid w:val="00C0436B"/>
    <w:rsid w:val="00C5287B"/>
    <w:rsid w:val="00CC512E"/>
    <w:rsid w:val="00CD01DD"/>
    <w:rsid w:val="00CF32E8"/>
    <w:rsid w:val="00D228B5"/>
    <w:rsid w:val="00D823CD"/>
    <w:rsid w:val="00DD679B"/>
    <w:rsid w:val="00E423EF"/>
    <w:rsid w:val="00F62705"/>
    <w:rsid w:val="00F7462F"/>
    <w:rsid w:val="00F95544"/>
    <w:rsid w:val="00FD0666"/>
    <w:rsid w:val="00FD1E83"/>
    <w:rsid w:val="078B0A76"/>
    <w:rsid w:val="1CBC5821"/>
    <w:rsid w:val="1E695536"/>
    <w:rsid w:val="24E20AC4"/>
    <w:rsid w:val="4066027A"/>
    <w:rsid w:val="474A6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semiHidden="0" w:uiPriority="0" w:unhideWhenUsed="0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DB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2619DB"/>
    <w:rPr>
      <w:rFonts w:ascii="宋体" w:eastAsia="仿宋_GB2312" w:hAnsi="Courier New" w:cs="Courier New"/>
      <w:sz w:val="32"/>
      <w:szCs w:val="21"/>
    </w:rPr>
  </w:style>
  <w:style w:type="paragraph" w:styleId="a4">
    <w:name w:val="footer"/>
    <w:basedOn w:val="a"/>
    <w:link w:val="Char0"/>
    <w:uiPriority w:val="99"/>
    <w:rsid w:val="002619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rsid w:val="002619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2619DB"/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619DB"/>
    <w:rPr>
      <w:rFonts w:ascii="Calibri" w:hAnsi="Calibri"/>
      <w:sz w:val="18"/>
      <w:szCs w:val="18"/>
    </w:rPr>
  </w:style>
  <w:style w:type="character" w:customStyle="1" w:styleId="Char">
    <w:name w:val="纯文本 Char"/>
    <w:basedOn w:val="a0"/>
    <w:link w:val="a3"/>
    <w:rsid w:val="002619DB"/>
    <w:rPr>
      <w:rFonts w:ascii="宋体" w:eastAsia="仿宋_GB2312" w:hAnsi="Courier New" w:cs="Courier New"/>
      <w:sz w:val="32"/>
      <w:szCs w:val="21"/>
    </w:rPr>
  </w:style>
  <w:style w:type="paragraph" w:styleId="a6">
    <w:name w:val="List Paragraph"/>
    <w:basedOn w:val="a"/>
    <w:uiPriority w:val="34"/>
    <w:qFormat/>
    <w:rsid w:val="002619DB"/>
    <w:pPr>
      <w:ind w:firstLineChars="200" w:firstLine="420"/>
    </w:pPr>
    <w:rPr>
      <w:rFonts w:ascii="Times New Roman" w:hAnsi="Times New Roman"/>
      <w:szCs w:val="24"/>
    </w:rPr>
  </w:style>
  <w:style w:type="paragraph" w:customStyle="1" w:styleId="1">
    <w:name w:val="列出段落1"/>
    <w:basedOn w:val="a"/>
    <w:uiPriority w:val="34"/>
    <w:qFormat/>
    <w:rsid w:val="002619DB"/>
    <w:pPr>
      <w:ind w:firstLineChars="200" w:firstLine="420"/>
    </w:pPr>
    <w:rPr>
      <w:rFonts w:ascii="Times New Roman" w:hAnsi="Times New Roman"/>
      <w:szCs w:val="24"/>
    </w:rPr>
  </w:style>
  <w:style w:type="character" w:customStyle="1" w:styleId="NormalCharacter">
    <w:name w:val="NormalCharacter"/>
    <w:rsid w:val="002619D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681</Words>
  <Characters>3884</Characters>
  <Application>Microsoft Office Word</Application>
  <DocSecurity>0</DocSecurity>
  <Lines>32</Lines>
  <Paragraphs>9</Paragraphs>
  <ScaleCrop>false</ScaleCrop>
  <Company>微软中国</Company>
  <LinksUpToDate>false</LinksUpToDate>
  <CharactersWithSpaces>4556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dcterms:created xsi:type="dcterms:W3CDTF">2023-08-16T08:41:00Z</dcterms:created>
  <dcterms:modified xsi:type="dcterms:W3CDTF">2023-08-16T08:41:00Z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6374807AE3D747BE8734C8119C2998E8_12</vt:lpwstr>
  </property>
</Properties>
</file>