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BD" w:rsidRDefault="00D57CF6" w:rsidP="00E221A1">
      <w:pPr>
        <w:jc w:val="center"/>
        <w:rPr>
          <w:rFonts w:ascii="黑体" w:eastAsia="黑体" w:hAnsi="黑体"/>
          <w:sz w:val="44"/>
          <w:szCs w:val="44"/>
        </w:rPr>
      </w:pPr>
      <w:r>
        <w:rPr>
          <w:rFonts w:ascii="黑体" w:eastAsia="黑体" w:hAnsi="黑体" w:hint="eastAsia"/>
          <w:sz w:val="44"/>
          <w:szCs w:val="44"/>
        </w:rPr>
        <w:t>外墙</w:t>
      </w:r>
      <w:r>
        <w:rPr>
          <w:rFonts w:ascii="黑体" w:eastAsia="黑体" w:hAnsi="黑体"/>
          <w:sz w:val="44"/>
          <w:szCs w:val="44"/>
        </w:rPr>
        <w:t>防水维保</w:t>
      </w:r>
      <w:r w:rsidR="0000256D">
        <w:rPr>
          <w:rFonts w:ascii="黑体" w:eastAsia="黑体" w:hAnsi="黑体" w:hint="eastAsia"/>
          <w:sz w:val="44"/>
          <w:szCs w:val="44"/>
        </w:rPr>
        <w:t>服务公司</w:t>
      </w:r>
      <w:r w:rsidR="00DC62A6">
        <w:rPr>
          <w:rFonts w:ascii="黑体" w:eastAsia="黑体" w:hAnsi="黑体" w:hint="eastAsia"/>
          <w:sz w:val="44"/>
          <w:szCs w:val="44"/>
        </w:rPr>
        <w:t>遴选</w:t>
      </w:r>
      <w:r w:rsidR="00041060" w:rsidRPr="00505432">
        <w:rPr>
          <w:rFonts w:ascii="黑体" w:eastAsia="黑体" w:hAnsi="黑体" w:hint="eastAsia"/>
          <w:sz w:val="44"/>
          <w:szCs w:val="44"/>
        </w:rPr>
        <w:t>文件</w:t>
      </w:r>
    </w:p>
    <w:p w:rsidR="00E856BD" w:rsidRPr="00D57CF6" w:rsidRDefault="00E570BD" w:rsidP="00D57CF6">
      <w:pPr>
        <w:jc w:val="center"/>
        <w:rPr>
          <w:rFonts w:ascii="黑体" w:eastAsia="黑体" w:hAnsi="黑体"/>
          <w:sz w:val="44"/>
          <w:szCs w:val="44"/>
        </w:rPr>
      </w:pPr>
      <w:r>
        <w:rPr>
          <w:rFonts w:ascii="黑体" w:eastAsia="黑体" w:hAnsi="黑体" w:hint="eastAsia"/>
          <w:sz w:val="44"/>
          <w:szCs w:val="44"/>
        </w:rPr>
        <w:t>(第一次</w:t>
      </w:r>
      <w:r>
        <w:rPr>
          <w:rFonts w:ascii="黑体" w:eastAsia="黑体" w:hAnsi="黑体"/>
          <w:sz w:val="44"/>
          <w:szCs w:val="44"/>
        </w:rPr>
        <w:t>)</w:t>
      </w:r>
    </w:p>
    <w:p w:rsidR="00C96022" w:rsidRDefault="009A09E6" w:rsidP="009A09E6">
      <w:pPr>
        <w:ind w:firstLineChars="200" w:firstLine="480"/>
        <w:rPr>
          <w:sz w:val="24"/>
          <w:szCs w:val="24"/>
        </w:rPr>
      </w:pPr>
      <w:r>
        <w:rPr>
          <w:rFonts w:hint="eastAsia"/>
          <w:sz w:val="24"/>
          <w:szCs w:val="24"/>
        </w:rPr>
        <w:t>为加强和规范医院</w:t>
      </w:r>
      <w:r w:rsidR="00D57CF6">
        <w:rPr>
          <w:rFonts w:hint="eastAsia"/>
          <w:sz w:val="24"/>
          <w:szCs w:val="24"/>
        </w:rPr>
        <w:t>外墙防水</w:t>
      </w:r>
      <w:r w:rsidR="00D57CF6">
        <w:rPr>
          <w:sz w:val="24"/>
          <w:szCs w:val="24"/>
        </w:rPr>
        <w:t>维保</w:t>
      </w:r>
      <w:r>
        <w:rPr>
          <w:rFonts w:hint="eastAsia"/>
          <w:sz w:val="24"/>
          <w:szCs w:val="24"/>
        </w:rPr>
        <w:t>维修的管理，</w:t>
      </w:r>
      <w:r w:rsidR="00914B11">
        <w:rPr>
          <w:rFonts w:hint="eastAsia"/>
          <w:sz w:val="24"/>
          <w:szCs w:val="24"/>
        </w:rPr>
        <w:t>明确</w:t>
      </w:r>
      <w:r w:rsidR="00914B11">
        <w:rPr>
          <w:sz w:val="24"/>
          <w:szCs w:val="24"/>
        </w:rPr>
        <w:t>安全管理规范，确保施工质量和进度，节约成本</w:t>
      </w:r>
      <w:r>
        <w:rPr>
          <w:rFonts w:hint="eastAsia"/>
          <w:sz w:val="24"/>
          <w:szCs w:val="24"/>
        </w:rPr>
        <w:t>，</w:t>
      </w:r>
      <w:r w:rsidR="00914B11">
        <w:rPr>
          <w:rFonts w:hint="eastAsia"/>
          <w:sz w:val="24"/>
          <w:szCs w:val="24"/>
        </w:rPr>
        <w:t>通过</w:t>
      </w:r>
      <w:r w:rsidR="00914B11" w:rsidRPr="00914B11">
        <w:rPr>
          <w:sz w:val="24"/>
          <w:szCs w:val="24"/>
        </w:rPr>
        <w:t>本次招标</w:t>
      </w:r>
      <w:r w:rsidR="00914B11">
        <w:rPr>
          <w:rFonts w:hint="eastAsia"/>
          <w:sz w:val="24"/>
          <w:szCs w:val="24"/>
        </w:rPr>
        <w:t>遴选</w:t>
      </w:r>
      <w:r w:rsidR="00D57CF6">
        <w:rPr>
          <w:rFonts w:hint="eastAsia"/>
          <w:sz w:val="24"/>
          <w:szCs w:val="24"/>
        </w:rPr>
        <w:t>一</w:t>
      </w:r>
      <w:r w:rsidR="00914B11" w:rsidRPr="00914B11">
        <w:rPr>
          <w:sz w:val="24"/>
          <w:szCs w:val="24"/>
        </w:rPr>
        <w:t>家</w:t>
      </w:r>
      <w:r w:rsidR="00914B11">
        <w:rPr>
          <w:rFonts w:hint="eastAsia"/>
          <w:sz w:val="24"/>
          <w:szCs w:val="24"/>
        </w:rPr>
        <w:t>公司在</w:t>
      </w:r>
      <w:r w:rsidR="00914B11">
        <w:rPr>
          <w:sz w:val="24"/>
          <w:szCs w:val="24"/>
        </w:rPr>
        <w:t>院内进行</w:t>
      </w:r>
      <w:r w:rsidR="00914B11" w:rsidRPr="00914B11">
        <w:rPr>
          <w:rFonts w:hint="eastAsia"/>
          <w:sz w:val="24"/>
          <w:szCs w:val="24"/>
        </w:rPr>
        <w:t>服务</w:t>
      </w:r>
      <w:r w:rsidRPr="009A09E6">
        <w:rPr>
          <w:rFonts w:hint="eastAsia"/>
          <w:sz w:val="24"/>
          <w:szCs w:val="24"/>
        </w:rPr>
        <w:t>。</w:t>
      </w:r>
    </w:p>
    <w:p w:rsidR="009A09E6" w:rsidRPr="009A09E6" w:rsidRDefault="001616DA" w:rsidP="00041060">
      <w:pPr>
        <w:rPr>
          <w:sz w:val="24"/>
          <w:szCs w:val="24"/>
        </w:rPr>
      </w:pPr>
      <w:r>
        <w:rPr>
          <w:rFonts w:hint="eastAsia"/>
          <w:sz w:val="24"/>
          <w:szCs w:val="24"/>
        </w:rPr>
        <w:t>一、</w:t>
      </w:r>
      <w:r w:rsidR="00041060" w:rsidRPr="001616DA">
        <w:rPr>
          <w:rFonts w:hint="eastAsia"/>
          <w:sz w:val="24"/>
          <w:szCs w:val="24"/>
        </w:rPr>
        <w:t>项目名称：</w:t>
      </w:r>
      <w:r w:rsidR="002513F9">
        <w:rPr>
          <w:rFonts w:hint="eastAsia"/>
          <w:sz w:val="24"/>
          <w:szCs w:val="24"/>
        </w:rPr>
        <w:t>外墙防水</w:t>
      </w:r>
      <w:r w:rsidR="002513F9">
        <w:rPr>
          <w:sz w:val="24"/>
          <w:szCs w:val="24"/>
        </w:rPr>
        <w:t>维保</w:t>
      </w:r>
      <w:r w:rsidR="0036368F">
        <w:rPr>
          <w:rFonts w:hint="eastAsia"/>
          <w:sz w:val="24"/>
          <w:szCs w:val="24"/>
        </w:rPr>
        <w:t>项目</w:t>
      </w:r>
    </w:p>
    <w:p w:rsidR="00DA71AE" w:rsidRDefault="00DA71AE" w:rsidP="00041060">
      <w:pPr>
        <w:rPr>
          <w:sz w:val="24"/>
          <w:szCs w:val="24"/>
        </w:rPr>
      </w:pPr>
      <w:r>
        <w:rPr>
          <w:rFonts w:hint="eastAsia"/>
          <w:sz w:val="24"/>
          <w:szCs w:val="24"/>
        </w:rPr>
        <w:t>二</w:t>
      </w:r>
      <w:r w:rsidR="00116CCA">
        <w:rPr>
          <w:rFonts w:hint="eastAsia"/>
          <w:sz w:val="24"/>
          <w:szCs w:val="24"/>
        </w:rPr>
        <w:t>、</w:t>
      </w:r>
      <w:r w:rsidR="00041060" w:rsidRPr="00FA1DE3">
        <w:rPr>
          <w:rFonts w:hint="eastAsia"/>
          <w:sz w:val="24"/>
          <w:szCs w:val="24"/>
        </w:rPr>
        <w:t>采购</w:t>
      </w:r>
      <w:r>
        <w:rPr>
          <w:rFonts w:hint="eastAsia"/>
          <w:sz w:val="24"/>
          <w:szCs w:val="24"/>
        </w:rPr>
        <w:t>清单及上限价</w:t>
      </w:r>
      <w:r w:rsidR="00041060" w:rsidRPr="00FA1DE3">
        <w:rPr>
          <w:rFonts w:hint="eastAsia"/>
          <w:sz w:val="24"/>
          <w:szCs w:val="24"/>
        </w:rPr>
        <w:t>：</w:t>
      </w:r>
      <w:r w:rsidR="00566314">
        <w:rPr>
          <w:rFonts w:hint="eastAsia"/>
          <w:sz w:val="24"/>
          <w:szCs w:val="24"/>
        </w:rPr>
        <w:t>详见附件</w:t>
      </w:r>
      <w:r w:rsidR="00566314">
        <w:rPr>
          <w:rFonts w:hint="eastAsia"/>
          <w:sz w:val="24"/>
          <w:szCs w:val="24"/>
        </w:rPr>
        <w:t>1</w:t>
      </w:r>
    </w:p>
    <w:p w:rsidR="00566314" w:rsidRDefault="00DA71AE" w:rsidP="00041060">
      <w:pPr>
        <w:rPr>
          <w:sz w:val="24"/>
          <w:szCs w:val="24"/>
        </w:rPr>
      </w:pPr>
      <w:r>
        <w:rPr>
          <w:rFonts w:hint="eastAsia"/>
          <w:sz w:val="24"/>
          <w:szCs w:val="24"/>
        </w:rPr>
        <w:t>三</w:t>
      </w:r>
      <w:r w:rsidR="009257EC">
        <w:rPr>
          <w:rFonts w:hint="eastAsia"/>
          <w:sz w:val="24"/>
          <w:szCs w:val="24"/>
        </w:rPr>
        <w:t>、服务期</w:t>
      </w:r>
      <w:r w:rsidR="009257EC" w:rsidRPr="00F5553F">
        <w:rPr>
          <w:rFonts w:hint="eastAsia"/>
          <w:sz w:val="24"/>
          <w:szCs w:val="24"/>
        </w:rPr>
        <w:t>限：</w:t>
      </w:r>
      <w:r w:rsidR="00EE7527" w:rsidRPr="00F5553F">
        <w:rPr>
          <w:rFonts w:hint="eastAsia"/>
          <w:sz w:val="24"/>
          <w:szCs w:val="24"/>
        </w:rPr>
        <w:t>意向</w:t>
      </w:r>
      <w:r w:rsidR="00EB6EB4">
        <w:rPr>
          <w:rFonts w:hint="eastAsia"/>
          <w:sz w:val="24"/>
          <w:szCs w:val="24"/>
        </w:rPr>
        <w:t>三</w:t>
      </w:r>
      <w:r w:rsidR="00566314" w:rsidRPr="00F5553F">
        <w:rPr>
          <w:rFonts w:hint="eastAsia"/>
          <w:sz w:val="24"/>
          <w:szCs w:val="24"/>
        </w:rPr>
        <w:t>年</w:t>
      </w:r>
      <w:r w:rsidR="005F4641">
        <w:rPr>
          <w:rFonts w:hint="eastAsia"/>
          <w:sz w:val="24"/>
          <w:szCs w:val="24"/>
        </w:rPr>
        <w:t>。</w:t>
      </w:r>
    </w:p>
    <w:p w:rsidR="00814038" w:rsidRDefault="00814038" w:rsidP="00041060">
      <w:pPr>
        <w:rPr>
          <w:sz w:val="24"/>
          <w:szCs w:val="24"/>
        </w:rPr>
      </w:pPr>
      <w:r>
        <w:rPr>
          <w:rFonts w:hint="eastAsia"/>
          <w:sz w:val="24"/>
          <w:szCs w:val="24"/>
        </w:rPr>
        <w:t>四、质量保证期：</w:t>
      </w:r>
      <w:r>
        <w:rPr>
          <w:rFonts w:hint="eastAsia"/>
          <w:sz w:val="24"/>
          <w:szCs w:val="24"/>
        </w:rPr>
        <w:t>1</w:t>
      </w:r>
      <w:r>
        <w:rPr>
          <w:rFonts w:hint="eastAsia"/>
          <w:sz w:val="24"/>
          <w:szCs w:val="24"/>
        </w:rPr>
        <w:t>年</w:t>
      </w:r>
    </w:p>
    <w:p w:rsidR="004A4C49" w:rsidRDefault="00814038" w:rsidP="00041060">
      <w:pPr>
        <w:rPr>
          <w:sz w:val="24"/>
          <w:szCs w:val="24"/>
        </w:rPr>
      </w:pPr>
      <w:r>
        <w:rPr>
          <w:rFonts w:hint="eastAsia"/>
          <w:sz w:val="24"/>
          <w:szCs w:val="24"/>
        </w:rPr>
        <w:t>五</w:t>
      </w:r>
      <w:r w:rsidR="00041060">
        <w:rPr>
          <w:rFonts w:hint="eastAsia"/>
          <w:sz w:val="24"/>
          <w:szCs w:val="24"/>
        </w:rPr>
        <w:t>、</w:t>
      </w:r>
      <w:r w:rsidR="00041060" w:rsidRPr="00FA1DE3">
        <w:rPr>
          <w:rFonts w:hint="eastAsia"/>
          <w:sz w:val="24"/>
          <w:szCs w:val="24"/>
        </w:rPr>
        <w:t>付款方式：乙方应向甲方提供合法的发票，</w:t>
      </w:r>
      <w:r w:rsidR="00F5553F">
        <w:rPr>
          <w:rFonts w:hint="eastAsia"/>
          <w:sz w:val="24"/>
          <w:szCs w:val="24"/>
        </w:rPr>
        <w:t>工程完工后凭</w:t>
      </w:r>
      <w:r w:rsidR="009A09E6">
        <w:rPr>
          <w:rFonts w:hint="eastAsia"/>
          <w:sz w:val="24"/>
          <w:szCs w:val="24"/>
        </w:rPr>
        <w:t>验收</w:t>
      </w:r>
      <w:r w:rsidR="00F5553F">
        <w:rPr>
          <w:rFonts w:hint="eastAsia"/>
          <w:sz w:val="24"/>
          <w:szCs w:val="24"/>
        </w:rPr>
        <w:t>合格</w:t>
      </w:r>
      <w:r w:rsidR="009A09E6">
        <w:rPr>
          <w:rFonts w:hint="eastAsia"/>
          <w:sz w:val="24"/>
          <w:szCs w:val="24"/>
        </w:rPr>
        <w:t>报告</w:t>
      </w:r>
      <w:r w:rsidR="007926CC">
        <w:rPr>
          <w:rFonts w:hint="eastAsia"/>
          <w:sz w:val="24"/>
          <w:szCs w:val="24"/>
        </w:rPr>
        <w:t>，按实</w:t>
      </w:r>
      <w:r w:rsidR="007926CC">
        <w:rPr>
          <w:sz w:val="24"/>
          <w:szCs w:val="24"/>
        </w:rPr>
        <w:t>际维修项目</w:t>
      </w:r>
      <w:r w:rsidR="009257EC">
        <w:rPr>
          <w:rFonts w:hint="eastAsia"/>
          <w:sz w:val="24"/>
          <w:szCs w:val="24"/>
        </w:rPr>
        <w:t>每</w:t>
      </w:r>
      <w:r w:rsidR="00DF2269">
        <w:rPr>
          <w:rFonts w:hint="eastAsia"/>
          <w:sz w:val="24"/>
          <w:szCs w:val="24"/>
        </w:rPr>
        <w:t>季度</w:t>
      </w:r>
      <w:r w:rsidR="009257EC">
        <w:rPr>
          <w:rFonts w:hint="eastAsia"/>
          <w:sz w:val="24"/>
          <w:szCs w:val="24"/>
        </w:rPr>
        <w:t>结算一次</w:t>
      </w:r>
      <w:r w:rsidR="00F74A57">
        <w:rPr>
          <w:rFonts w:hint="eastAsia"/>
          <w:sz w:val="24"/>
          <w:szCs w:val="24"/>
        </w:rPr>
        <w:t>。</w:t>
      </w:r>
    </w:p>
    <w:p w:rsidR="00DA71AE" w:rsidRPr="00F5553F" w:rsidRDefault="00814038" w:rsidP="00041060">
      <w:pPr>
        <w:rPr>
          <w:sz w:val="24"/>
          <w:szCs w:val="24"/>
        </w:rPr>
      </w:pPr>
      <w:r>
        <w:rPr>
          <w:rFonts w:hint="eastAsia"/>
          <w:sz w:val="24"/>
          <w:szCs w:val="24"/>
        </w:rPr>
        <w:t>六</w:t>
      </w:r>
      <w:r w:rsidR="00041060">
        <w:rPr>
          <w:rFonts w:hint="eastAsia"/>
          <w:sz w:val="24"/>
          <w:szCs w:val="24"/>
        </w:rPr>
        <w:t>、</w:t>
      </w:r>
      <w:r w:rsidR="00041060" w:rsidRPr="00FA1DE3">
        <w:rPr>
          <w:rFonts w:hint="eastAsia"/>
          <w:sz w:val="24"/>
          <w:szCs w:val="24"/>
        </w:rPr>
        <w:t>评标办法：</w:t>
      </w:r>
      <w:r w:rsidR="00041060" w:rsidRPr="00F5553F">
        <w:rPr>
          <w:rFonts w:hint="eastAsia"/>
          <w:sz w:val="24"/>
          <w:szCs w:val="24"/>
        </w:rPr>
        <w:t>竞争性议价</w:t>
      </w:r>
      <w:r w:rsidR="005D64A6">
        <w:rPr>
          <w:rFonts w:hint="eastAsia"/>
          <w:sz w:val="24"/>
          <w:szCs w:val="24"/>
        </w:rPr>
        <w:t>，</w:t>
      </w:r>
      <w:r w:rsidR="005D64A6">
        <w:rPr>
          <w:sz w:val="24"/>
          <w:szCs w:val="24"/>
        </w:rPr>
        <w:t>现场需二次报价</w:t>
      </w:r>
      <w:r w:rsidR="005D64A6">
        <w:rPr>
          <w:rFonts w:hint="eastAsia"/>
          <w:sz w:val="24"/>
          <w:szCs w:val="24"/>
        </w:rPr>
        <w:t>，</w:t>
      </w:r>
      <w:r w:rsidR="005D64A6">
        <w:rPr>
          <w:sz w:val="24"/>
          <w:szCs w:val="24"/>
        </w:rPr>
        <w:t>按所有项目的</w:t>
      </w:r>
      <w:r w:rsidR="005D64A6">
        <w:rPr>
          <w:rFonts w:hint="eastAsia"/>
          <w:sz w:val="24"/>
          <w:szCs w:val="24"/>
        </w:rPr>
        <w:t>统一折扣率进行</w:t>
      </w:r>
      <w:r w:rsidR="005D64A6">
        <w:rPr>
          <w:sz w:val="24"/>
          <w:szCs w:val="24"/>
        </w:rPr>
        <w:t>谈判。</w:t>
      </w:r>
    </w:p>
    <w:p w:rsidR="004A4C49" w:rsidRDefault="00814038" w:rsidP="00041060">
      <w:pPr>
        <w:rPr>
          <w:rFonts w:hAnsi="宋体"/>
          <w:color w:val="000000"/>
          <w:sz w:val="24"/>
          <w:szCs w:val="24"/>
        </w:rPr>
      </w:pPr>
      <w:r>
        <w:rPr>
          <w:rFonts w:hAnsi="宋体" w:hint="eastAsia"/>
          <w:color w:val="000000"/>
          <w:sz w:val="24"/>
          <w:szCs w:val="24"/>
        </w:rPr>
        <w:t>七</w:t>
      </w:r>
      <w:r w:rsidR="004A4C49">
        <w:rPr>
          <w:rFonts w:hAnsi="宋体" w:hint="eastAsia"/>
          <w:color w:val="000000"/>
          <w:sz w:val="24"/>
          <w:szCs w:val="24"/>
        </w:rPr>
        <w:t>、服务要求：</w:t>
      </w:r>
    </w:p>
    <w:p w:rsidR="004A4C49" w:rsidRPr="003E75A9" w:rsidRDefault="004A4C49" w:rsidP="00041060">
      <w:pPr>
        <w:rPr>
          <w:rFonts w:hAnsi="宋体"/>
          <w:sz w:val="24"/>
          <w:szCs w:val="24"/>
        </w:rPr>
      </w:pPr>
      <w:r w:rsidRPr="003E75A9">
        <w:rPr>
          <w:rFonts w:hAnsi="宋体" w:hint="eastAsia"/>
          <w:sz w:val="24"/>
          <w:szCs w:val="24"/>
        </w:rPr>
        <w:t>1</w:t>
      </w:r>
      <w:r w:rsidRPr="003E75A9">
        <w:rPr>
          <w:rFonts w:hAnsi="宋体" w:hint="eastAsia"/>
          <w:sz w:val="24"/>
          <w:szCs w:val="24"/>
        </w:rPr>
        <w:t>、</w:t>
      </w:r>
      <w:r w:rsidR="009A09E6" w:rsidRPr="003E75A9">
        <w:rPr>
          <w:rFonts w:hint="eastAsia"/>
        </w:rPr>
        <w:t>由于医院的特殊性，乙方必须服从甲方安排的时间，保质保量的完成维修</w:t>
      </w:r>
      <w:r w:rsidR="00EE7527" w:rsidRPr="003E75A9">
        <w:rPr>
          <w:rFonts w:hAnsi="宋体" w:hint="eastAsia"/>
          <w:sz w:val="24"/>
          <w:szCs w:val="24"/>
        </w:rPr>
        <w:t>。</w:t>
      </w:r>
    </w:p>
    <w:p w:rsidR="009A09E6" w:rsidRPr="003E75A9" w:rsidRDefault="00EE7527" w:rsidP="009A09E6">
      <w:r w:rsidRPr="003E75A9">
        <w:rPr>
          <w:rFonts w:hAnsi="宋体" w:hint="eastAsia"/>
          <w:sz w:val="24"/>
          <w:szCs w:val="24"/>
        </w:rPr>
        <w:t>2</w:t>
      </w:r>
      <w:r w:rsidRPr="003E75A9">
        <w:rPr>
          <w:rFonts w:hAnsi="宋体" w:hint="eastAsia"/>
          <w:sz w:val="24"/>
          <w:szCs w:val="24"/>
        </w:rPr>
        <w:t>、</w:t>
      </w:r>
      <w:r w:rsidR="00F5553F" w:rsidRPr="003E75A9">
        <w:rPr>
          <w:rFonts w:hAnsi="宋体" w:hint="eastAsia"/>
          <w:sz w:val="24"/>
          <w:szCs w:val="24"/>
        </w:rPr>
        <w:t>中标单位</w:t>
      </w:r>
      <w:r w:rsidR="009A09E6" w:rsidRPr="003E75A9">
        <w:rPr>
          <w:rFonts w:hint="eastAsia"/>
        </w:rPr>
        <w:t>交履约保证金</w:t>
      </w:r>
      <w:r w:rsidR="009A09E6" w:rsidRPr="003E75A9">
        <w:rPr>
          <w:rFonts w:hint="eastAsia"/>
        </w:rPr>
        <w:t>10000</w:t>
      </w:r>
      <w:r w:rsidR="009A09E6" w:rsidRPr="003E75A9">
        <w:rPr>
          <w:rFonts w:hint="eastAsia"/>
        </w:rPr>
        <w:t>元，如果</w:t>
      </w:r>
      <w:r w:rsidR="00F5553F" w:rsidRPr="003E75A9">
        <w:rPr>
          <w:rFonts w:hAnsi="宋体" w:hint="eastAsia"/>
          <w:sz w:val="24"/>
          <w:szCs w:val="24"/>
        </w:rPr>
        <w:t>中标单位</w:t>
      </w:r>
      <w:r w:rsidR="009A09E6" w:rsidRPr="003E75A9">
        <w:rPr>
          <w:rFonts w:hint="eastAsia"/>
        </w:rPr>
        <w:t>不能及时履约，第一次警告，第二次扣保证金</w:t>
      </w:r>
      <w:r w:rsidR="009A09E6" w:rsidRPr="003E75A9">
        <w:rPr>
          <w:rFonts w:hint="eastAsia"/>
        </w:rPr>
        <w:t>5000</w:t>
      </w:r>
      <w:r w:rsidR="009A09E6" w:rsidRPr="003E75A9">
        <w:rPr>
          <w:rFonts w:hint="eastAsia"/>
        </w:rPr>
        <w:t>元，第三次扣除全部履约金直接解除合同，并列入在医院</w:t>
      </w:r>
      <w:r w:rsidR="00F5553F" w:rsidRPr="003E75A9">
        <w:rPr>
          <w:rFonts w:hint="eastAsia"/>
        </w:rPr>
        <w:t>供应商</w:t>
      </w:r>
      <w:r w:rsidR="009A09E6" w:rsidRPr="003E75A9">
        <w:rPr>
          <w:rFonts w:hint="eastAsia"/>
        </w:rPr>
        <w:t>黑名单，永久性的不能进入医院参与任何招标。</w:t>
      </w:r>
    </w:p>
    <w:p w:rsidR="00942692" w:rsidRPr="003E75A9" w:rsidRDefault="00481D84" w:rsidP="00942692">
      <w:r w:rsidRPr="003E75A9">
        <w:t>3</w:t>
      </w:r>
      <w:r w:rsidR="009A09E6" w:rsidRPr="003E75A9">
        <w:rPr>
          <w:rFonts w:hint="eastAsia"/>
        </w:rPr>
        <w:t>、</w:t>
      </w:r>
      <w:r w:rsidR="00F5553F" w:rsidRPr="003E75A9">
        <w:rPr>
          <w:rFonts w:hint="eastAsia"/>
        </w:rPr>
        <w:t>中标单位应遵守</w:t>
      </w:r>
      <w:r w:rsidR="00942692" w:rsidRPr="003E75A9">
        <w:t>严格遵守国家</w:t>
      </w:r>
      <w:r w:rsidR="00942692" w:rsidRPr="003E75A9">
        <w:rPr>
          <w:rFonts w:hint="eastAsia"/>
        </w:rPr>
        <w:t>及相关部门颁发的</w:t>
      </w:r>
      <w:r w:rsidR="00942692" w:rsidRPr="003E75A9">
        <w:t>有关安全生产的法律</w:t>
      </w:r>
      <w:r w:rsidR="00942692" w:rsidRPr="003E75A9">
        <w:rPr>
          <w:rFonts w:hint="eastAsia"/>
        </w:rPr>
        <w:t>、</w:t>
      </w:r>
      <w:r w:rsidR="00942692" w:rsidRPr="003E75A9">
        <w:t>法规、</w:t>
      </w:r>
      <w:r w:rsidR="00942692" w:rsidRPr="003E75A9">
        <w:rPr>
          <w:rFonts w:hint="eastAsia"/>
        </w:rPr>
        <w:t>规程进行安全文明施工</w:t>
      </w:r>
      <w:r w:rsidR="00F5553F" w:rsidRPr="003E75A9">
        <w:rPr>
          <w:rFonts w:hint="eastAsia"/>
        </w:rPr>
        <w:t>，</w:t>
      </w:r>
      <w:r w:rsidR="00942692" w:rsidRPr="003E75A9">
        <w:rPr>
          <w:rFonts w:hint="eastAsia"/>
        </w:rPr>
        <w:t>中标单位</w:t>
      </w:r>
      <w:r w:rsidR="00942692" w:rsidRPr="003E75A9">
        <w:t>严格按照</w:t>
      </w:r>
      <w:r w:rsidR="00942692" w:rsidRPr="003E75A9">
        <w:rPr>
          <w:rFonts w:hint="eastAsia"/>
        </w:rPr>
        <w:t>相关</w:t>
      </w:r>
      <w:r w:rsidR="00942692" w:rsidRPr="003E75A9">
        <w:t>规程</w:t>
      </w:r>
      <w:r w:rsidR="00942692" w:rsidRPr="003E75A9">
        <w:rPr>
          <w:rFonts w:hint="eastAsia"/>
        </w:rPr>
        <w:t>进行</w:t>
      </w:r>
      <w:r w:rsidR="00942692" w:rsidRPr="003E75A9">
        <w:t>安全生产，</w:t>
      </w:r>
      <w:r w:rsidR="00942692" w:rsidRPr="003E75A9">
        <w:rPr>
          <w:rFonts w:hint="eastAsia"/>
        </w:rPr>
        <w:t>中标单位</w:t>
      </w:r>
      <w:r w:rsidR="00942692" w:rsidRPr="003E75A9">
        <w:t>在施工期间必须加强安全生产意识，对所有作业人员进行安全教育，并配备必须的安全设施设备。由于</w:t>
      </w:r>
      <w:r w:rsidR="00942692" w:rsidRPr="003E75A9">
        <w:rPr>
          <w:rFonts w:hint="eastAsia"/>
        </w:rPr>
        <w:t>中标单位</w:t>
      </w:r>
      <w:r w:rsidR="00942692" w:rsidRPr="003E75A9">
        <w:t>原因造成的安全事故，（自身安全与他人安全、财产安全等）一切经济损失、法律责任概由乙方负责。</w:t>
      </w:r>
    </w:p>
    <w:p w:rsidR="009D32E0" w:rsidRDefault="0029726F" w:rsidP="00041060">
      <w:pPr>
        <w:rPr>
          <w:rFonts w:hAnsi="宋体"/>
          <w:color w:val="000000"/>
          <w:sz w:val="24"/>
          <w:szCs w:val="24"/>
        </w:rPr>
      </w:pPr>
      <w:r>
        <w:rPr>
          <w:rFonts w:hAnsi="宋体" w:hint="eastAsia"/>
          <w:color w:val="000000"/>
          <w:sz w:val="24"/>
          <w:szCs w:val="24"/>
        </w:rPr>
        <w:t>4</w:t>
      </w:r>
      <w:r>
        <w:rPr>
          <w:rFonts w:hAnsi="宋体" w:hint="eastAsia"/>
          <w:color w:val="000000"/>
          <w:sz w:val="24"/>
          <w:szCs w:val="24"/>
        </w:rPr>
        <w:t>、</w:t>
      </w:r>
      <w:r>
        <w:rPr>
          <w:rFonts w:hAnsi="宋体"/>
          <w:color w:val="000000"/>
          <w:sz w:val="24"/>
          <w:szCs w:val="24"/>
        </w:rPr>
        <w:t>提供近</w:t>
      </w:r>
      <w:r>
        <w:rPr>
          <w:rFonts w:hAnsi="宋体" w:hint="eastAsia"/>
          <w:color w:val="000000"/>
          <w:sz w:val="24"/>
          <w:szCs w:val="24"/>
        </w:rPr>
        <w:t>3</w:t>
      </w:r>
      <w:r>
        <w:rPr>
          <w:rFonts w:hAnsi="宋体" w:hint="eastAsia"/>
          <w:color w:val="000000"/>
          <w:sz w:val="24"/>
          <w:szCs w:val="24"/>
        </w:rPr>
        <w:t>年</w:t>
      </w:r>
      <w:r>
        <w:rPr>
          <w:rFonts w:hAnsi="宋体"/>
          <w:color w:val="000000"/>
          <w:sz w:val="24"/>
          <w:szCs w:val="24"/>
        </w:rPr>
        <w:t>内服务于其他单位的</w:t>
      </w:r>
      <w:r w:rsidR="00A71AB3">
        <w:rPr>
          <w:rFonts w:hAnsi="宋体" w:hint="eastAsia"/>
          <w:color w:val="000000"/>
          <w:sz w:val="24"/>
          <w:szCs w:val="24"/>
        </w:rPr>
        <w:t>同类</w:t>
      </w:r>
      <w:r w:rsidR="00A71AB3">
        <w:rPr>
          <w:rFonts w:hAnsi="宋体"/>
          <w:color w:val="000000"/>
          <w:sz w:val="24"/>
          <w:szCs w:val="24"/>
        </w:rPr>
        <w:t>项目合同</w:t>
      </w:r>
      <w:r w:rsidR="00A71AB3">
        <w:rPr>
          <w:rFonts w:hAnsi="宋体" w:hint="eastAsia"/>
          <w:color w:val="000000"/>
          <w:sz w:val="24"/>
          <w:szCs w:val="24"/>
        </w:rPr>
        <w:t>1</w:t>
      </w:r>
      <w:r w:rsidR="00A71AB3">
        <w:rPr>
          <w:rFonts w:hAnsi="宋体" w:hint="eastAsia"/>
          <w:color w:val="000000"/>
          <w:sz w:val="24"/>
          <w:szCs w:val="24"/>
        </w:rPr>
        <w:t>个</w:t>
      </w:r>
      <w:r>
        <w:rPr>
          <w:rFonts w:hAnsi="宋体"/>
          <w:color w:val="000000"/>
          <w:sz w:val="24"/>
          <w:szCs w:val="24"/>
        </w:rPr>
        <w:t>。</w:t>
      </w:r>
    </w:p>
    <w:p w:rsidR="00401E16" w:rsidRDefault="00401E16" w:rsidP="00041060">
      <w:pPr>
        <w:rPr>
          <w:rFonts w:hAnsi="宋体"/>
          <w:color w:val="000000"/>
          <w:sz w:val="24"/>
          <w:szCs w:val="24"/>
        </w:rPr>
      </w:pPr>
      <w:r>
        <w:rPr>
          <w:rFonts w:hAnsi="宋体" w:hint="eastAsia"/>
          <w:color w:val="000000"/>
          <w:sz w:val="24"/>
          <w:szCs w:val="24"/>
        </w:rPr>
        <w:t>5</w:t>
      </w:r>
      <w:r>
        <w:rPr>
          <w:rFonts w:hAnsi="宋体" w:hint="eastAsia"/>
          <w:color w:val="000000"/>
          <w:sz w:val="24"/>
          <w:szCs w:val="24"/>
        </w:rPr>
        <w:t>、</w:t>
      </w:r>
      <w:r w:rsidRPr="00401E16">
        <w:rPr>
          <w:rFonts w:hAnsi="宋体" w:hint="eastAsia"/>
          <w:color w:val="000000"/>
          <w:sz w:val="24"/>
          <w:szCs w:val="24"/>
        </w:rPr>
        <w:t>提交详细的外墙防水施工方案，包括材料选用（如聚氨酯、丙烯酸、卷材等）、工艺标准（如</w:t>
      </w:r>
      <w:r w:rsidRPr="00401E16">
        <w:rPr>
          <w:rFonts w:hAnsi="宋体" w:hint="eastAsia"/>
          <w:color w:val="000000"/>
          <w:sz w:val="24"/>
          <w:szCs w:val="24"/>
        </w:rPr>
        <w:t>GB 50345</w:t>
      </w:r>
      <w:r w:rsidRPr="00401E16">
        <w:rPr>
          <w:rFonts w:hAnsi="宋体" w:hint="eastAsia"/>
          <w:color w:val="000000"/>
          <w:sz w:val="24"/>
          <w:szCs w:val="24"/>
        </w:rPr>
        <w:t>《屋面工程技术规范》）、质量保障措施等</w:t>
      </w:r>
      <w:r>
        <w:rPr>
          <w:rFonts w:hAnsi="宋体" w:hint="eastAsia"/>
          <w:color w:val="000000"/>
          <w:sz w:val="24"/>
          <w:szCs w:val="24"/>
        </w:rPr>
        <w:t>。</w:t>
      </w:r>
    </w:p>
    <w:p w:rsidR="00401E16" w:rsidRDefault="00401E16" w:rsidP="00041060">
      <w:pPr>
        <w:rPr>
          <w:rFonts w:hAnsi="宋体"/>
          <w:color w:val="000000"/>
          <w:sz w:val="24"/>
          <w:szCs w:val="24"/>
        </w:rPr>
      </w:pPr>
      <w:r>
        <w:rPr>
          <w:rFonts w:hAnsi="宋体"/>
          <w:color w:val="000000"/>
          <w:sz w:val="24"/>
          <w:szCs w:val="24"/>
        </w:rPr>
        <w:t>6</w:t>
      </w:r>
      <w:r>
        <w:rPr>
          <w:rFonts w:hAnsi="宋体" w:hint="eastAsia"/>
          <w:color w:val="000000"/>
          <w:sz w:val="24"/>
          <w:szCs w:val="24"/>
        </w:rPr>
        <w:t>、</w:t>
      </w:r>
      <w:r w:rsidRPr="00401E16">
        <w:rPr>
          <w:rFonts w:hAnsi="宋体" w:hint="eastAsia"/>
          <w:color w:val="000000"/>
          <w:sz w:val="24"/>
          <w:szCs w:val="24"/>
        </w:rPr>
        <w:t>具备外墙防水施工的专业技术团队</w:t>
      </w:r>
      <w:r w:rsidR="005752AA">
        <w:rPr>
          <w:rFonts w:hAnsi="宋体" w:hint="eastAsia"/>
          <w:color w:val="000000"/>
          <w:sz w:val="24"/>
          <w:szCs w:val="24"/>
        </w:rPr>
        <w:t>。</w:t>
      </w:r>
    </w:p>
    <w:p w:rsidR="005752AA" w:rsidRPr="00401E16" w:rsidRDefault="005752AA" w:rsidP="00041060">
      <w:pPr>
        <w:rPr>
          <w:rFonts w:hAnsi="宋体"/>
          <w:color w:val="000000"/>
          <w:sz w:val="24"/>
          <w:szCs w:val="24"/>
        </w:rPr>
      </w:pPr>
      <w:r>
        <w:rPr>
          <w:rFonts w:hAnsi="宋体" w:hint="eastAsia"/>
          <w:color w:val="000000"/>
          <w:sz w:val="24"/>
          <w:szCs w:val="24"/>
        </w:rPr>
        <w:lastRenderedPageBreak/>
        <w:t>7</w:t>
      </w:r>
      <w:r>
        <w:rPr>
          <w:rFonts w:hAnsi="宋体" w:hint="eastAsia"/>
          <w:color w:val="000000"/>
          <w:sz w:val="24"/>
          <w:szCs w:val="24"/>
        </w:rPr>
        <w:t>、</w:t>
      </w:r>
      <w:r>
        <w:rPr>
          <w:rFonts w:hAnsi="宋体"/>
          <w:color w:val="000000"/>
          <w:sz w:val="24"/>
          <w:szCs w:val="24"/>
        </w:rPr>
        <w:t>本项目不</w:t>
      </w:r>
      <w:r>
        <w:rPr>
          <w:rFonts w:hAnsi="宋体" w:hint="eastAsia"/>
          <w:color w:val="000000"/>
          <w:sz w:val="24"/>
          <w:szCs w:val="24"/>
        </w:rPr>
        <w:t>接受</w:t>
      </w:r>
      <w:r>
        <w:rPr>
          <w:rFonts w:hAnsi="宋体"/>
          <w:color w:val="000000"/>
          <w:sz w:val="24"/>
          <w:szCs w:val="24"/>
        </w:rPr>
        <w:t>联合体投标。</w:t>
      </w:r>
    </w:p>
    <w:p w:rsidR="00041060" w:rsidRDefault="00814038" w:rsidP="00041060">
      <w:pPr>
        <w:rPr>
          <w:sz w:val="24"/>
          <w:szCs w:val="24"/>
        </w:rPr>
      </w:pPr>
      <w:r>
        <w:rPr>
          <w:rFonts w:hint="eastAsia"/>
          <w:sz w:val="24"/>
          <w:szCs w:val="24"/>
        </w:rPr>
        <w:t>八</w:t>
      </w:r>
      <w:r w:rsidR="00041060">
        <w:rPr>
          <w:rFonts w:hint="eastAsia"/>
          <w:sz w:val="24"/>
          <w:szCs w:val="24"/>
        </w:rPr>
        <w:t>、</w:t>
      </w:r>
      <w:r w:rsidR="00041060" w:rsidRPr="00FA1DE3">
        <w:rPr>
          <w:rFonts w:hint="eastAsia"/>
          <w:sz w:val="24"/>
          <w:szCs w:val="24"/>
        </w:rPr>
        <w:t>投标人的资格要求</w:t>
      </w:r>
    </w:p>
    <w:p w:rsidR="000A65D5" w:rsidRPr="000A65D5" w:rsidRDefault="000A65D5" w:rsidP="00041060">
      <w:pPr>
        <w:rPr>
          <w:sz w:val="24"/>
          <w:szCs w:val="24"/>
        </w:rPr>
      </w:pPr>
      <w:r>
        <w:rPr>
          <w:rFonts w:hint="eastAsia"/>
          <w:sz w:val="24"/>
          <w:szCs w:val="24"/>
        </w:rPr>
        <w:t>（一）基本</w:t>
      </w:r>
      <w:r>
        <w:rPr>
          <w:sz w:val="24"/>
          <w:szCs w:val="24"/>
        </w:rPr>
        <w:t>要求</w:t>
      </w:r>
    </w:p>
    <w:p w:rsidR="00566314" w:rsidRPr="009A202B" w:rsidRDefault="00566314" w:rsidP="00566314">
      <w:pPr>
        <w:rPr>
          <w:sz w:val="24"/>
          <w:szCs w:val="24"/>
        </w:rPr>
      </w:pPr>
      <w:r w:rsidRPr="009A202B">
        <w:rPr>
          <w:rFonts w:hint="eastAsia"/>
          <w:sz w:val="24"/>
          <w:szCs w:val="24"/>
        </w:rPr>
        <w:t>1</w:t>
      </w:r>
      <w:r w:rsidRPr="009A202B">
        <w:rPr>
          <w:rFonts w:hint="eastAsia"/>
          <w:sz w:val="24"/>
          <w:szCs w:val="24"/>
        </w:rPr>
        <w:t>、营业执照（需备注三证合一或五证合一）</w:t>
      </w:r>
    </w:p>
    <w:p w:rsidR="00566314" w:rsidRPr="009A202B" w:rsidRDefault="00566314" w:rsidP="00566314">
      <w:pPr>
        <w:rPr>
          <w:sz w:val="24"/>
          <w:szCs w:val="24"/>
        </w:rPr>
      </w:pPr>
      <w:r w:rsidRPr="009A202B">
        <w:rPr>
          <w:rFonts w:hint="eastAsia"/>
          <w:sz w:val="24"/>
          <w:szCs w:val="24"/>
        </w:rPr>
        <w:t>2</w:t>
      </w:r>
      <w:r w:rsidRPr="009A202B">
        <w:rPr>
          <w:rFonts w:hint="eastAsia"/>
          <w:sz w:val="24"/>
          <w:szCs w:val="24"/>
        </w:rPr>
        <w:t>、法定代表人身份证明</w:t>
      </w:r>
    </w:p>
    <w:p w:rsidR="000A65D5" w:rsidRPr="00ED09CE" w:rsidRDefault="00566314" w:rsidP="000A65D5">
      <w:pPr>
        <w:rPr>
          <w:sz w:val="24"/>
          <w:szCs w:val="24"/>
        </w:rPr>
      </w:pPr>
      <w:r w:rsidRPr="009A202B">
        <w:rPr>
          <w:rFonts w:hint="eastAsia"/>
          <w:sz w:val="24"/>
          <w:szCs w:val="24"/>
        </w:rPr>
        <w:t>3</w:t>
      </w:r>
      <w:r w:rsidRPr="009A202B">
        <w:rPr>
          <w:rFonts w:hint="eastAsia"/>
          <w:sz w:val="24"/>
          <w:szCs w:val="24"/>
        </w:rPr>
        <w:t>、法定代表人授权委托书（如有）</w:t>
      </w:r>
      <w:r w:rsidR="000A65D5">
        <w:rPr>
          <w:rFonts w:hint="eastAsia"/>
          <w:sz w:val="24"/>
          <w:szCs w:val="24"/>
        </w:rPr>
        <w:t>，</w:t>
      </w:r>
      <w:r w:rsidR="000A65D5" w:rsidRPr="00807AE0">
        <w:rPr>
          <w:rFonts w:hint="eastAsia"/>
          <w:sz w:val="24"/>
          <w:szCs w:val="24"/>
        </w:rPr>
        <w:t>被授权代表人在投标单位或投标单位依法登记的分支机构近三个月内</w:t>
      </w:r>
      <w:r w:rsidR="000A65D5" w:rsidRPr="00807AE0">
        <w:rPr>
          <w:rFonts w:hint="eastAsia"/>
          <w:sz w:val="24"/>
          <w:szCs w:val="24"/>
        </w:rPr>
        <w:t>(2025</w:t>
      </w:r>
      <w:r w:rsidR="000A65D5" w:rsidRPr="00807AE0">
        <w:rPr>
          <w:rFonts w:hint="eastAsia"/>
          <w:sz w:val="24"/>
          <w:szCs w:val="24"/>
        </w:rPr>
        <w:t>年</w:t>
      </w:r>
      <w:r w:rsidR="000A65D5" w:rsidRPr="00807AE0">
        <w:rPr>
          <w:rFonts w:hint="eastAsia"/>
          <w:sz w:val="24"/>
          <w:szCs w:val="24"/>
        </w:rPr>
        <w:t>3</w:t>
      </w:r>
      <w:r w:rsidR="000A65D5" w:rsidRPr="00807AE0">
        <w:rPr>
          <w:rFonts w:hint="eastAsia"/>
          <w:sz w:val="24"/>
          <w:szCs w:val="24"/>
        </w:rPr>
        <w:t>月至</w:t>
      </w:r>
      <w:r w:rsidR="000A65D5" w:rsidRPr="00807AE0">
        <w:rPr>
          <w:rFonts w:hint="eastAsia"/>
          <w:sz w:val="24"/>
          <w:szCs w:val="24"/>
        </w:rPr>
        <w:t>2025</w:t>
      </w:r>
      <w:r w:rsidR="000A65D5" w:rsidRPr="00807AE0">
        <w:rPr>
          <w:rFonts w:hint="eastAsia"/>
          <w:sz w:val="24"/>
          <w:szCs w:val="24"/>
        </w:rPr>
        <w:t>年</w:t>
      </w:r>
      <w:r w:rsidR="000A65D5">
        <w:rPr>
          <w:sz w:val="24"/>
          <w:szCs w:val="24"/>
        </w:rPr>
        <w:t>6</w:t>
      </w:r>
      <w:r w:rsidR="000A65D5" w:rsidRPr="00807AE0">
        <w:rPr>
          <w:rFonts w:hint="eastAsia"/>
          <w:sz w:val="24"/>
          <w:szCs w:val="24"/>
        </w:rPr>
        <w:t>月</w:t>
      </w:r>
      <w:r w:rsidR="000A65D5" w:rsidRPr="00807AE0">
        <w:rPr>
          <w:rFonts w:hint="eastAsia"/>
          <w:sz w:val="24"/>
          <w:szCs w:val="24"/>
        </w:rPr>
        <w:t>)</w:t>
      </w:r>
      <w:r w:rsidR="000A65D5" w:rsidRPr="00807AE0">
        <w:rPr>
          <w:rFonts w:hint="eastAsia"/>
          <w:sz w:val="24"/>
          <w:szCs w:val="24"/>
        </w:rPr>
        <w:t>任意一个月的社保证明</w:t>
      </w:r>
    </w:p>
    <w:p w:rsidR="000A65D5" w:rsidRDefault="000A65D5" w:rsidP="000A65D5">
      <w:pPr>
        <w:rPr>
          <w:sz w:val="24"/>
          <w:szCs w:val="24"/>
        </w:rPr>
      </w:pPr>
      <w:r>
        <w:rPr>
          <w:rFonts w:hint="eastAsia"/>
          <w:sz w:val="24"/>
          <w:szCs w:val="24"/>
        </w:rPr>
        <w:t>（二）其它</w:t>
      </w:r>
      <w:r>
        <w:rPr>
          <w:sz w:val="24"/>
          <w:szCs w:val="24"/>
        </w:rPr>
        <w:t>要求</w:t>
      </w:r>
    </w:p>
    <w:p w:rsidR="000A65D5" w:rsidRPr="00807AE0" w:rsidRDefault="000A65D5" w:rsidP="000A65D5">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0A65D5" w:rsidRDefault="000A65D5" w:rsidP="000A65D5">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0A65D5" w:rsidRPr="00807AE0" w:rsidRDefault="000A65D5" w:rsidP="000A65D5">
      <w:pPr>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0A65D5" w:rsidRPr="00807AE0" w:rsidRDefault="000A65D5" w:rsidP="000A65D5">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566314" w:rsidRPr="000A65D5" w:rsidRDefault="000A65D5" w:rsidP="00566314">
      <w:pPr>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bookmarkStart w:id="0" w:name="_GoBack"/>
      <w:bookmarkEnd w:id="0"/>
    </w:p>
    <w:p w:rsidR="00041060" w:rsidRPr="00AA0EDD" w:rsidRDefault="00814038" w:rsidP="00041060">
      <w:pPr>
        <w:rPr>
          <w:sz w:val="24"/>
          <w:szCs w:val="24"/>
        </w:rPr>
      </w:pPr>
      <w:r>
        <w:rPr>
          <w:rFonts w:hint="eastAsia"/>
          <w:sz w:val="24"/>
          <w:szCs w:val="24"/>
        </w:rPr>
        <w:t>九</w:t>
      </w:r>
      <w:r w:rsidR="00041060">
        <w:rPr>
          <w:rFonts w:hint="eastAsia"/>
          <w:sz w:val="24"/>
          <w:szCs w:val="24"/>
        </w:rPr>
        <w:t>、投标文件编制要求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w:t>
      </w:r>
      <w:r w:rsidR="00DE77A2">
        <w:rPr>
          <w:rFonts w:hint="eastAsia"/>
          <w:sz w:val="24"/>
          <w:szCs w:val="24"/>
        </w:rPr>
        <w:t>胶装</w:t>
      </w:r>
      <w:r w:rsidRPr="00AA0EDD">
        <w:rPr>
          <w:rFonts w:hint="eastAsia"/>
          <w:sz w:val="24"/>
          <w:szCs w:val="24"/>
        </w:rPr>
        <w:t>成册，一式三份（一份正本，两份副本）。投标文件制作格式见附件</w:t>
      </w:r>
      <w:r w:rsidR="00DE77A2">
        <w:rPr>
          <w:sz w:val="24"/>
          <w:szCs w:val="24"/>
        </w:rPr>
        <w:t>2</w:t>
      </w:r>
      <w:r>
        <w:rPr>
          <w:rFonts w:hint="eastAsia"/>
          <w:sz w:val="24"/>
          <w:szCs w:val="24"/>
        </w:rPr>
        <w:t>。</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Default="00814038" w:rsidP="00352C4C">
      <w:pPr>
        <w:rPr>
          <w:sz w:val="24"/>
          <w:szCs w:val="24"/>
        </w:rPr>
      </w:pPr>
      <w:r>
        <w:rPr>
          <w:rFonts w:hint="eastAsia"/>
          <w:sz w:val="24"/>
          <w:szCs w:val="24"/>
        </w:rPr>
        <w:t>十</w:t>
      </w:r>
      <w:r w:rsidR="00041060" w:rsidRPr="00041060">
        <w:rPr>
          <w:rFonts w:hint="eastAsia"/>
          <w:sz w:val="24"/>
          <w:szCs w:val="24"/>
        </w:rPr>
        <w:t>、投标截止时间、开标时间及地点：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0097664E">
        <w:rPr>
          <w:rFonts w:hint="eastAsia"/>
          <w:sz w:val="24"/>
          <w:szCs w:val="24"/>
        </w:rPr>
        <w:t>、</w:t>
      </w:r>
      <w:r w:rsidR="00DE77A2">
        <w:rPr>
          <w:rFonts w:hint="eastAsia"/>
          <w:sz w:val="24"/>
          <w:szCs w:val="24"/>
        </w:rPr>
        <w:t>报名截止</w:t>
      </w:r>
      <w:r w:rsidR="00DE77A2">
        <w:rPr>
          <w:sz w:val="24"/>
          <w:szCs w:val="24"/>
        </w:rPr>
        <w:t>及</w:t>
      </w:r>
      <w:r w:rsidRPr="00041060">
        <w:rPr>
          <w:rFonts w:hint="eastAsia"/>
          <w:sz w:val="24"/>
          <w:szCs w:val="24"/>
        </w:rPr>
        <w:t>开标时间：</w:t>
      </w:r>
      <w:r w:rsidR="00C454F0">
        <w:rPr>
          <w:rFonts w:hint="eastAsia"/>
          <w:sz w:val="24"/>
          <w:szCs w:val="24"/>
        </w:rPr>
        <w:t>202</w:t>
      </w:r>
      <w:r w:rsidR="00914807">
        <w:rPr>
          <w:sz w:val="24"/>
          <w:szCs w:val="24"/>
        </w:rPr>
        <w:t>5</w:t>
      </w:r>
      <w:r w:rsidRPr="00041060">
        <w:rPr>
          <w:rFonts w:hint="eastAsia"/>
          <w:sz w:val="24"/>
          <w:szCs w:val="24"/>
        </w:rPr>
        <w:t>年</w:t>
      </w:r>
      <w:r w:rsidR="002B4150">
        <w:rPr>
          <w:rFonts w:hint="eastAsia"/>
          <w:sz w:val="24"/>
          <w:szCs w:val="24"/>
        </w:rPr>
        <w:t>7</w:t>
      </w:r>
      <w:r w:rsidRPr="00041060">
        <w:rPr>
          <w:rFonts w:hint="eastAsia"/>
          <w:sz w:val="24"/>
          <w:szCs w:val="24"/>
        </w:rPr>
        <w:t>月</w:t>
      </w:r>
      <w:r w:rsidR="002B4150">
        <w:rPr>
          <w:rFonts w:hint="eastAsia"/>
          <w:sz w:val="24"/>
          <w:szCs w:val="24"/>
        </w:rPr>
        <w:t>10</w:t>
      </w:r>
      <w:r w:rsidRPr="00041060">
        <w:rPr>
          <w:rFonts w:hint="eastAsia"/>
          <w:sz w:val="24"/>
          <w:szCs w:val="24"/>
        </w:rPr>
        <w:t>日</w:t>
      </w:r>
      <w:r w:rsidR="00914807">
        <w:rPr>
          <w:sz w:val="24"/>
          <w:szCs w:val="24"/>
        </w:rPr>
        <w:t>9</w:t>
      </w:r>
      <w:r w:rsidRPr="00041060">
        <w:rPr>
          <w:rFonts w:hint="eastAsia"/>
          <w:sz w:val="24"/>
          <w:szCs w:val="24"/>
        </w:rPr>
        <w:t>:</w:t>
      </w:r>
      <w:r w:rsidR="00914807">
        <w:rPr>
          <w:sz w:val="24"/>
          <w:szCs w:val="24"/>
        </w:rPr>
        <w:t>0</w:t>
      </w:r>
      <w:r w:rsidR="00744E59">
        <w:rPr>
          <w:sz w:val="24"/>
          <w:szCs w:val="24"/>
        </w:rPr>
        <w:t>0</w:t>
      </w:r>
      <w:r w:rsidRPr="00041060">
        <w:rPr>
          <w:rFonts w:hint="eastAsia"/>
          <w:sz w:val="24"/>
          <w:szCs w:val="24"/>
        </w:rPr>
        <w:t>，超过</w:t>
      </w:r>
      <w:r w:rsidR="0097664E">
        <w:rPr>
          <w:rFonts w:hint="eastAsia"/>
          <w:sz w:val="24"/>
          <w:szCs w:val="24"/>
        </w:rPr>
        <w:t>开标</w:t>
      </w:r>
      <w:r w:rsidRPr="00041060">
        <w:rPr>
          <w:rFonts w:hint="eastAsia"/>
          <w:sz w:val="24"/>
          <w:szCs w:val="24"/>
        </w:rPr>
        <w:t>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p>
    <w:p w:rsidR="00041060" w:rsidRPr="00041060" w:rsidRDefault="00041060" w:rsidP="00041060">
      <w:pPr>
        <w:spacing w:line="440" w:lineRule="exact"/>
        <w:ind w:firstLineChars="200" w:firstLine="480"/>
        <w:rPr>
          <w:sz w:val="24"/>
          <w:szCs w:val="24"/>
        </w:rPr>
      </w:pPr>
      <w:r w:rsidRPr="00041060">
        <w:rPr>
          <w:rFonts w:hint="eastAsia"/>
          <w:sz w:val="24"/>
          <w:szCs w:val="24"/>
        </w:rPr>
        <w:lastRenderedPageBreak/>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w:t>
      </w:r>
      <w:r w:rsidR="00814038">
        <w:rPr>
          <w:rFonts w:hint="eastAsia"/>
          <w:sz w:val="24"/>
          <w:szCs w:val="24"/>
        </w:rPr>
        <w:t>一</w:t>
      </w:r>
      <w:r w:rsidRPr="00041060">
        <w:rPr>
          <w:rFonts w:hint="eastAsia"/>
          <w:sz w:val="24"/>
          <w:szCs w:val="24"/>
        </w:rPr>
        <w:t>、有关此次招标事宜，可与下列人员联系：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w:t>
      </w:r>
      <w:r w:rsidR="005B3C0B" w:rsidRPr="005B3C0B">
        <w:rPr>
          <w:rFonts w:hint="eastAsia"/>
          <w:sz w:val="24"/>
          <w:szCs w:val="24"/>
        </w:rPr>
        <w:t>李女士：</w:t>
      </w:r>
      <w:r w:rsidR="005B3C0B" w:rsidRPr="005B3C0B">
        <w:rPr>
          <w:rFonts w:hint="eastAsia"/>
          <w:sz w:val="24"/>
          <w:szCs w:val="24"/>
        </w:rPr>
        <w:t>0731-83620086 </w:t>
      </w:r>
      <w:r w:rsidR="005B3C0B" w:rsidRPr="005B3C0B">
        <w:rPr>
          <w:rFonts w:hint="eastAsia"/>
          <w:sz w:val="24"/>
          <w:szCs w:val="24"/>
        </w:rPr>
        <w:t>宋先生：</w:t>
      </w:r>
      <w:r w:rsidR="005B3C0B" w:rsidRPr="005B3C0B">
        <w:rPr>
          <w:rFonts w:hint="eastAsia"/>
          <w:sz w:val="24"/>
          <w:szCs w:val="24"/>
        </w:rPr>
        <w:t>0731-83605784</w:t>
      </w:r>
      <w:r w:rsidRPr="00041060">
        <w:rPr>
          <w:rFonts w:hint="eastAsia"/>
          <w:sz w:val="24"/>
          <w:szCs w:val="24"/>
        </w:rPr>
        <w:t xml:space="preserve">    </w:t>
      </w:r>
    </w:p>
    <w:p w:rsidR="002D5221" w:rsidRPr="002D5221" w:rsidRDefault="002D5221" w:rsidP="002D5221">
      <w:pPr>
        <w:spacing w:line="420" w:lineRule="exact"/>
        <w:jc w:val="right"/>
        <w:rPr>
          <w:sz w:val="24"/>
          <w:szCs w:val="24"/>
        </w:rPr>
      </w:pPr>
      <w:r w:rsidRPr="002D5221">
        <w:rPr>
          <w:rFonts w:hint="eastAsia"/>
          <w:sz w:val="24"/>
          <w:szCs w:val="24"/>
        </w:rPr>
        <w:t>浏阳市人民医院</w:t>
      </w:r>
    </w:p>
    <w:p w:rsidR="002D5221" w:rsidRPr="002D5221" w:rsidRDefault="002D5221" w:rsidP="002D5221">
      <w:pPr>
        <w:spacing w:line="420" w:lineRule="exact"/>
        <w:jc w:val="right"/>
        <w:rPr>
          <w:sz w:val="24"/>
          <w:szCs w:val="24"/>
        </w:rPr>
      </w:pPr>
      <w:r w:rsidRPr="002D5221">
        <w:rPr>
          <w:rFonts w:hint="eastAsia"/>
          <w:sz w:val="24"/>
          <w:szCs w:val="24"/>
        </w:rPr>
        <w:t>202</w:t>
      </w:r>
      <w:r w:rsidRPr="002D5221">
        <w:rPr>
          <w:sz w:val="24"/>
          <w:szCs w:val="24"/>
        </w:rPr>
        <w:t>5</w:t>
      </w:r>
      <w:r w:rsidRPr="002D5221">
        <w:rPr>
          <w:rFonts w:hint="eastAsia"/>
          <w:sz w:val="24"/>
          <w:szCs w:val="24"/>
        </w:rPr>
        <w:t>年</w:t>
      </w:r>
      <w:r w:rsidR="00263F9F">
        <w:rPr>
          <w:sz w:val="24"/>
          <w:szCs w:val="24"/>
        </w:rPr>
        <w:t>7</w:t>
      </w:r>
      <w:r w:rsidRPr="002D5221">
        <w:rPr>
          <w:rFonts w:hint="eastAsia"/>
          <w:sz w:val="24"/>
          <w:szCs w:val="24"/>
        </w:rPr>
        <w:t>月</w:t>
      </w:r>
      <w:r w:rsidRPr="002D5221">
        <w:rPr>
          <w:sz w:val="24"/>
          <w:szCs w:val="24"/>
        </w:rPr>
        <w:t>1</w:t>
      </w:r>
      <w:r w:rsidRPr="002D5221">
        <w:rPr>
          <w:rFonts w:hint="eastAsia"/>
          <w:sz w:val="24"/>
          <w:szCs w:val="24"/>
        </w:rPr>
        <w:t>日</w:t>
      </w:r>
    </w:p>
    <w:p w:rsidR="00F74A57" w:rsidRPr="00F74A57" w:rsidRDefault="00F74A57" w:rsidP="00041060">
      <w:pPr>
        <w:spacing w:line="440" w:lineRule="exact"/>
        <w:ind w:firstLineChars="200" w:firstLine="480"/>
        <w:rPr>
          <w:sz w:val="24"/>
          <w:szCs w:val="24"/>
        </w:rPr>
      </w:pPr>
    </w:p>
    <w:p w:rsidR="00F74A57" w:rsidRDefault="00F74A57" w:rsidP="002D6770">
      <w:pPr>
        <w:spacing w:line="440" w:lineRule="exact"/>
        <w:rPr>
          <w:rFonts w:ascii="宋体" w:hAnsi="宋体"/>
          <w:b/>
          <w:sz w:val="28"/>
          <w:szCs w:val="24"/>
        </w:rPr>
      </w:pPr>
    </w:p>
    <w:p w:rsidR="009F4D34" w:rsidRDefault="009F4D34" w:rsidP="00814038">
      <w:pPr>
        <w:spacing w:line="440" w:lineRule="exact"/>
        <w:rPr>
          <w:rFonts w:ascii="宋体" w:hAnsi="宋体"/>
          <w:b/>
          <w:sz w:val="28"/>
          <w:szCs w:val="24"/>
        </w:rPr>
      </w:pPr>
    </w:p>
    <w:p w:rsidR="00116CCA" w:rsidRDefault="00443792" w:rsidP="00352C4C">
      <w:pPr>
        <w:spacing w:line="440" w:lineRule="exact"/>
        <w:rPr>
          <w:rFonts w:ascii="宋体" w:hAnsi="宋体"/>
          <w:b/>
          <w:sz w:val="24"/>
          <w:szCs w:val="24"/>
        </w:rPr>
      </w:pPr>
      <w:r w:rsidRPr="002238AB">
        <w:rPr>
          <w:rFonts w:ascii="宋体" w:hAnsi="宋体" w:hint="eastAsia"/>
          <w:b/>
          <w:sz w:val="24"/>
          <w:szCs w:val="24"/>
        </w:rPr>
        <w:t>附件</w:t>
      </w:r>
      <w:r w:rsidRPr="002238AB">
        <w:rPr>
          <w:rFonts w:ascii="宋体" w:hAnsi="宋体" w:hint="eastAsia"/>
          <w:b/>
          <w:sz w:val="24"/>
          <w:szCs w:val="24"/>
        </w:rPr>
        <w:t>1</w:t>
      </w:r>
      <w:r w:rsidRPr="002238AB">
        <w:rPr>
          <w:rFonts w:ascii="宋体" w:hAnsi="宋体" w:hint="eastAsia"/>
          <w:b/>
          <w:sz w:val="24"/>
          <w:szCs w:val="24"/>
        </w:rPr>
        <w:t>：</w:t>
      </w:r>
      <w:r w:rsidR="00263F9F">
        <w:rPr>
          <w:rFonts w:ascii="宋体" w:hAnsi="宋体" w:hint="eastAsia"/>
          <w:b/>
          <w:sz w:val="24"/>
          <w:szCs w:val="24"/>
        </w:rPr>
        <w:t>外墙防水</w:t>
      </w:r>
      <w:r w:rsidR="00263F9F">
        <w:rPr>
          <w:rFonts w:ascii="宋体" w:hAnsi="宋体"/>
          <w:b/>
          <w:sz w:val="24"/>
          <w:szCs w:val="24"/>
        </w:rPr>
        <w:t>维保</w:t>
      </w:r>
      <w:r w:rsidR="00263F9F">
        <w:rPr>
          <w:rFonts w:ascii="宋体" w:hAnsi="宋体" w:hint="eastAsia"/>
          <w:b/>
          <w:sz w:val="24"/>
          <w:szCs w:val="24"/>
        </w:rPr>
        <w:t>项目</w:t>
      </w:r>
      <w:r w:rsidR="00263F9F">
        <w:rPr>
          <w:rFonts w:ascii="宋体" w:hAnsi="宋体"/>
          <w:b/>
          <w:sz w:val="24"/>
          <w:szCs w:val="24"/>
        </w:rPr>
        <w:t>要求及上限价</w:t>
      </w:r>
    </w:p>
    <w:tbl>
      <w:tblPr>
        <w:tblW w:w="9340" w:type="dxa"/>
        <w:jc w:val="center"/>
        <w:tblLook w:val="04A0"/>
      </w:tblPr>
      <w:tblGrid>
        <w:gridCol w:w="680"/>
        <w:gridCol w:w="776"/>
        <w:gridCol w:w="4007"/>
        <w:gridCol w:w="760"/>
        <w:gridCol w:w="1820"/>
        <w:gridCol w:w="1297"/>
      </w:tblGrid>
      <w:tr w:rsidR="0019770D" w:rsidRPr="0019770D" w:rsidTr="0019770D">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序号</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项目名称</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施工具体内容</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单位</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预算价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备注</w:t>
            </w:r>
          </w:p>
        </w:tc>
      </w:tr>
      <w:tr w:rsidR="0019770D" w:rsidRPr="0019770D" w:rsidTr="0019770D">
        <w:trPr>
          <w:trHeight w:val="225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1</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楼面漏水</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凿除楼面，开挖到老底层，清洗干净堵裂缝、雨虹防水2遍。干透后非固化热油开底，中层用高档防水卷材热敷，接口密封、面油保温层混泥土复原，垃圾外运。</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平方</w:t>
            </w:r>
          </w:p>
        </w:tc>
        <w:tc>
          <w:tcPr>
            <w:tcW w:w="182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280元/平方米</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18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2</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窗台漏水</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外墙专业高空作业，下外墙索施工，墙面清洗干净、堵料膏堵裂缝及孔洞，刷外墙透明防水胶横竖2遍，窗台、窗户、旧胶清除，重打防水结构胶。</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点</w:t>
            </w:r>
          </w:p>
        </w:tc>
        <w:tc>
          <w:tcPr>
            <w:tcW w:w="18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（小于5㎡）500元/点</w:t>
            </w:r>
            <w:r w:rsidRPr="0019770D">
              <w:rPr>
                <w:rFonts w:ascii="仿宋" w:eastAsia="仿宋" w:hAnsi="仿宋" w:hint="eastAsia"/>
                <w:sz w:val="28"/>
                <w:szCs w:val="28"/>
              </w:rPr>
              <w:br/>
              <w:t>大于5㎡按80元/㎡（可取）</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根据室内报修量结算</w:t>
            </w:r>
          </w:p>
        </w:tc>
      </w:tr>
      <w:tr w:rsidR="0019770D" w:rsidRPr="0019770D" w:rsidTr="0019770D">
        <w:trPr>
          <w:trHeight w:val="15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3.1</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楼面收缩缝维修</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楼面：先清除旧防水层，伸缩缝淋热油，密封裂缝。</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米</w:t>
            </w:r>
          </w:p>
        </w:tc>
        <w:tc>
          <w:tcPr>
            <w:tcW w:w="182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30元/米</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18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lastRenderedPageBreak/>
              <w:t>3.2</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外墙收缩缝维修</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外立面：下外墙索施工，打防水结构胶，做好不渗漏。</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米</w:t>
            </w:r>
          </w:p>
        </w:tc>
        <w:tc>
          <w:tcPr>
            <w:tcW w:w="182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200元/米</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参照外墙一体板规格型号来确工作认量</w:t>
            </w:r>
          </w:p>
        </w:tc>
      </w:tr>
      <w:tr w:rsidR="0019770D" w:rsidRPr="0019770D" w:rsidTr="0019770D">
        <w:trPr>
          <w:trHeight w:val="112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4</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电梯井</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清理电梯淤泥及垃圾，清洗干净、裂缝注浆堵漏，干透后粉刷2遍进口防水涂料。</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个</w:t>
            </w:r>
          </w:p>
        </w:tc>
        <w:tc>
          <w:tcPr>
            <w:tcW w:w="18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1520元/个</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750"/>
          <w:jc w:val="center"/>
        </w:trPr>
        <w:tc>
          <w:tcPr>
            <w:tcW w:w="680" w:type="dxa"/>
            <w:tcBorders>
              <w:top w:val="nil"/>
              <w:left w:val="single" w:sz="4" w:space="0" w:color="auto"/>
              <w:bottom w:val="nil"/>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5</w:t>
            </w:r>
          </w:p>
        </w:tc>
        <w:tc>
          <w:tcPr>
            <w:tcW w:w="760" w:type="dxa"/>
            <w:tcBorders>
              <w:top w:val="nil"/>
              <w:left w:val="nil"/>
              <w:bottom w:val="nil"/>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卫生间</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注浆堵漏：1.公共卫生间    2.病房</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个</w:t>
            </w:r>
          </w:p>
        </w:tc>
        <w:tc>
          <w:tcPr>
            <w:tcW w:w="18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500元/个</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18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开挖到老底层，清理干净，做2遍雨虹防水涂料，回填渣土，水泥、砂浆找平，2遍防水材料，瓷砖地面复原，垃圾外运。</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平方</w:t>
            </w:r>
          </w:p>
        </w:tc>
        <w:tc>
          <w:tcPr>
            <w:tcW w:w="182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780元/平方</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15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6</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天沟</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凿除防水层，清理干净、雨虹非固化热油开底，sps高档防水卷材热铺，接口密封开面油，垃圾外运。</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米</w:t>
            </w:r>
          </w:p>
        </w:tc>
        <w:tc>
          <w:tcPr>
            <w:tcW w:w="182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70元/米</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262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7</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新风机出风口、外挂空调漏水</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下外墙索作业：空调移机，卫生清理，堵裂缝及孔洞，刷防水层2遍。</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个</w:t>
            </w:r>
          </w:p>
        </w:tc>
        <w:tc>
          <w:tcPr>
            <w:tcW w:w="18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500元/个</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1500"/>
          <w:jc w:val="center"/>
        </w:trPr>
        <w:tc>
          <w:tcPr>
            <w:tcW w:w="680" w:type="dxa"/>
            <w:tcBorders>
              <w:top w:val="nil"/>
              <w:left w:val="single" w:sz="4" w:space="0" w:color="auto"/>
              <w:bottom w:val="nil"/>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8</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外墙排水管维修</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下外墙索施工，维修外墙管</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点位</w:t>
            </w:r>
          </w:p>
        </w:tc>
        <w:tc>
          <w:tcPr>
            <w:tcW w:w="18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400元/点位</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18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地下车库伸缩缝维修</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堵水、引水、排水、面板装饰恢复</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米</w:t>
            </w:r>
          </w:p>
        </w:tc>
        <w:tc>
          <w:tcPr>
            <w:tcW w:w="18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300元/米</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18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lastRenderedPageBreak/>
              <w:t>9</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天井种植地面漏水维修</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泥土地面开挖、涂料防水、卷材防水、恢复</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平方</w:t>
            </w:r>
          </w:p>
        </w:tc>
        <w:tc>
          <w:tcPr>
            <w:tcW w:w="182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400元/平方米</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r w:rsidR="0019770D" w:rsidRPr="0019770D" w:rsidTr="0019770D">
        <w:trPr>
          <w:trHeight w:val="225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10</w:t>
            </w:r>
          </w:p>
        </w:tc>
        <w:tc>
          <w:tcPr>
            <w:tcW w:w="76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剪力墙.地下室顶板漏水</w:t>
            </w:r>
          </w:p>
        </w:tc>
        <w:tc>
          <w:tcPr>
            <w:tcW w:w="40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注浆堵漏.装修恢复钉</w:t>
            </w:r>
          </w:p>
        </w:tc>
        <w:tc>
          <w:tcPr>
            <w:tcW w:w="760" w:type="dxa"/>
            <w:tcBorders>
              <w:top w:val="nil"/>
              <w:left w:val="nil"/>
              <w:bottom w:val="single" w:sz="4" w:space="0" w:color="auto"/>
              <w:right w:val="single" w:sz="4" w:space="0" w:color="auto"/>
            </w:tcBorders>
            <w:shd w:val="clear" w:color="auto" w:fill="auto"/>
            <w:noWrap/>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个</w:t>
            </w:r>
          </w:p>
        </w:tc>
        <w:tc>
          <w:tcPr>
            <w:tcW w:w="182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30元/个</w:t>
            </w:r>
          </w:p>
        </w:tc>
        <w:tc>
          <w:tcPr>
            <w:tcW w:w="1300" w:type="dxa"/>
            <w:tcBorders>
              <w:top w:val="nil"/>
              <w:left w:val="nil"/>
              <w:bottom w:val="single" w:sz="4" w:space="0" w:color="auto"/>
              <w:right w:val="single" w:sz="4" w:space="0" w:color="auto"/>
            </w:tcBorders>
            <w:shd w:val="clear" w:color="auto" w:fill="auto"/>
            <w:vAlign w:val="center"/>
            <w:hideMark/>
          </w:tcPr>
          <w:p w:rsidR="0019770D" w:rsidRPr="0019770D" w:rsidRDefault="0019770D" w:rsidP="0019770D">
            <w:pPr>
              <w:adjustRightInd/>
              <w:snapToGrid/>
              <w:spacing w:after="0"/>
              <w:jc w:val="center"/>
              <w:rPr>
                <w:rFonts w:ascii="仿宋" w:eastAsia="仿宋" w:hAnsi="仿宋"/>
                <w:sz w:val="28"/>
                <w:szCs w:val="28"/>
              </w:rPr>
            </w:pPr>
            <w:r w:rsidRPr="0019770D">
              <w:rPr>
                <w:rFonts w:ascii="仿宋" w:eastAsia="仿宋" w:hAnsi="仿宋" w:hint="eastAsia"/>
                <w:sz w:val="28"/>
                <w:szCs w:val="28"/>
              </w:rPr>
              <w:t xml:space="preserve">　</w:t>
            </w:r>
          </w:p>
        </w:tc>
      </w:tr>
    </w:tbl>
    <w:p w:rsidR="00263F9F" w:rsidRPr="00263F9F" w:rsidRDefault="00263F9F" w:rsidP="00352C4C">
      <w:pPr>
        <w:spacing w:line="440" w:lineRule="exact"/>
        <w:rPr>
          <w:rFonts w:ascii="宋体" w:hAnsi="宋体"/>
          <w:b/>
          <w:sz w:val="24"/>
          <w:szCs w:val="24"/>
        </w:rPr>
      </w:pPr>
    </w:p>
    <w:p w:rsidR="000C6EE9" w:rsidRDefault="000C6EE9" w:rsidP="00116CCA">
      <w:pPr>
        <w:spacing w:line="440" w:lineRule="exact"/>
        <w:rPr>
          <w:rFonts w:ascii="宋体" w:hAnsi="宋体"/>
          <w:b/>
          <w:sz w:val="28"/>
          <w:szCs w:val="24"/>
        </w:rPr>
      </w:pPr>
    </w:p>
    <w:p w:rsidR="0057112A" w:rsidRPr="0057112A" w:rsidRDefault="0057112A" w:rsidP="00116CCA">
      <w:pPr>
        <w:spacing w:line="440" w:lineRule="exact"/>
        <w:rPr>
          <w:rFonts w:ascii="宋体" w:hAnsi="宋体"/>
          <w:b/>
          <w:sz w:val="28"/>
          <w:szCs w:val="24"/>
        </w:rPr>
      </w:pPr>
    </w:p>
    <w:p w:rsidR="00116CCA" w:rsidRPr="00116CCA" w:rsidRDefault="00116CCA" w:rsidP="00116CCA">
      <w:pPr>
        <w:spacing w:line="440" w:lineRule="exact"/>
        <w:rPr>
          <w:rFonts w:ascii="宋体" w:hAnsi="宋体"/>
          <w:b/>
          <w:sz w:val="28"/>
          <w:szCs w:val="24"/>
        </w:rPr>
      </w:pPr>
      <w:r w:rsidRPr="00781A5C">
        <w:rPr>
          <w:rFonts w:ascii="宋体" w:hAnsi="宋体" w:hint="eastAsia"/>
          <w:b/>
          <w:sz w:val="28"/>
          <w:szCs w:val="24"/>
        </w:rPr>
        <w:t>附件</w:t>
      </w:r>
      <w:r w:rsidR="00263F9F">
        <w:rPr>
          <w:rFonts w:ascii="宋体" w:hAnsi="宋体"/>
          <w:b/>
          <w:sz w:val="28"/>
          <w:szCs w:val="24"/>
        </w:rPr>
        <w:t>2</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41060" w:rsidRDefault="00041060" w:rsidP="002B4150">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B57277" w:rsidRDefault="00B57277" w:rsidP="00B57277">
      <w:pPr>
        <w:rPr>
          <w:rFonts w:ascii="宋体" w:hAnsi="宋体" w:cs="仿宋"/>
          <w:sz w:val="24"/>
        </w:rPr>
      </w:pPr>
    </w:p>
    <w:p w:rsidR="00B57277" w:rsidRDefault="00B57277" w:rsidP="00B57277">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B57277" w:rsidRDefault="00B57277" w:rsidP="00B57277">
      <w:pPr>
        <w:pStyle w:val="a5"/>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B57277" w:rsidRPr="00B57277" w:rsidRDefault="00B57277" w:rsidP="00B57277">
      <w:pPr>
        <w:pStyle w:val="a5"/>
        <w:ind w:firstLineChars="650" w:firstLine="1827"/>
        <w:rPr>
          <w:rFonts w:eastAsia="宋体" w:hAnsi="宋体" w:cs="仿宋"/>
          <w:b/>
          <w:sz w:val="28"/>
          <w:szCs w:val="28"/>
        </w:rPr>
      </w:pPr>
      <w:r w:rsidRPr="00B57277">
        <w:rPr>
          <w:rFonts w:eastAsia="宋体" w:hAnsi="宋体" w:cs="仿宋" w:hint="eastAsia"/>
          <w:b/>
          <w:sz w:val="28"/>
          <w:szCs w:val="28"/>
        </w:rPr>
        <w:t>企业法人营业执照注册号：________________</w:t>
      </w:r>
    </w:p>
    <w:p w:rsidR="00B57277" w:rsidRPr="00B57277" w:rsidRDefault="00B57277" w:rsidP="00B57277">
      <w:pPr>
        <w:pStyle w:val="a5"/>
        <w:ind w:firstLineChars="650" w:firstLine="1827"/>
        <w:rPr>
          <w:rFonts w:eastAsia="宋体" w:hAnsi="宋体" w:cs="仿宋"/>
          <w:b/>
          <w:sz w:val="28"/>
          <w:szCs w:val="28"/>
        </w:rPr>
      </w:pPr>
    </w:p>
    <w:p w:rsidR="00B57277" w:rsidRPr="00B57277" w:rsidRDefault="00B57277" w:rsidP="00B57277">
      <w:pPr>
        <w:pStyle w:val="a5"/>
        <w:ind w:firstLineChars="650" w:firstLine="1827"/>
        <w:rPr>
          <w:rFonts w:eastAsia="宋体" w:hAnsi="宋体" w:cs="仿宋"/>
          <w:b/>
          <w:sz w:val="28"/>
          <w:szCs w:val="28"/>
        </w:rPr>
      </w:pPr>
    </w:p>
    <w:p w:rsidR="00B57277" w:rsidRPr="00B57277" w:rsidRDefault="00B57277" w:rsidP="00B57277">
      <w:pPr>
        <w:pStyle w:val="a5"/>
        <w:ind w:firstLineChars="650" w:firstLine="1827"/>
        <w:rPr>
          <w:rFonts w:eastAsia="宋体" w:hAnsi="宋体" w:cs="仿宋"/>
          <w:b/>
          <w:sz w:val="28"/>
          <w:szCs w:val="28"/>
        </w:rPr>
      </w:pPr>
    </w:p>
    <w:p w:rsidR="0019770D" w:rsidRDefault="0019770D" w:rsidP="0019770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19770D" w:rsidRDefault="0019770D" w:rsidP="0019770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41060" w:rsidRPr="00B57277" w:rsidRDefault="0019770D" w:rsidP="0019770D">
      <w:pPr>
        <w:pStyle w:val="a5"/>
        <w:ind w:firstLineChars="650" w:firstLine="1827"/>
        <w:rPr>
          <w:rFonts w:eastAsia="宋体" w:hAnsi="宋体" w:cs="仿宋"/>
          <w:b/>
          <w:sz w:val="28"/>
          <w:szCs w:val="28"/>
        </w:rPr>
      </w:pPr>
      <w:r>
        <w:rPr>
          <w:rFonts w:eastAsia="宋体" w:hAnsi="宋体" w:cs="仿宋" w:hint="eastAsia"/>
          <w:b/>
          <w:sz w:val="28"/>
          <w:szCs w:val="28"/>
        </w:rPr>
        <w:t>投标日期：________________</w:t>
      </w:r>
      <w:r w:rsidRPr="002E447A">
        <w:rPr>
          <w:rFonts w:eastAsia="宋体" w:hAnsi="宋体" w:cs="仿宋" w:hint="eastAsia"/>
          <w:b/>
          <w:sz w:val="18"/>
          <w:szCs w:val="28"/>
        </w:rPr>
        <w:t>（投标</w:t>
      </w:r>
      <w:r w:rsidRPr="002E447A">
        <w:rPr>
          <w:rFonts w:eastAsia="宋体" w:hAnsi="宋体" w:cs="仿宋"/>
          <w:b/>
          <w:sz w:val="18"/>
          <w:szCs w:val="28"/>
        </w:rPr>
        <w:t>文件封装表面</w:t>
      </w:r>
      <w:r w:rsidRPr="002E447A">
        <w:rPr>
          <w:rFonts w:eastAsia="宋体" w:hAnsi="宋体" w:cs="仿宋" w:hint="eastAsia"/>
          <w:b/>
          <w:sz w:val="18"/>
          <w:szCs w:val="28"/>
        </w:rPr>
        <w:t>现场签名）</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年月日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C96022" w:rsidRDefault="00C96022"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服务方案</w:t>
      </w:r>
    </w:p>
    <w:p w:rsidR="002D6770" w:rsidRPr="00566314" w:rsidRDefault="002D6770" w:rsidP="002D6770">
      <w:pPr>
        <w:pStyle w:val="a6"/>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pStyle w:val="a6"/>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566314" w:rsidRDefault="00566314" w:rsidP="002D6770">
      <w:pPr>
        <w:spacing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116CCA" w:rsidRDefault="00116CCA" w:rsidP="00041060">
      <w:pPr>
        <w:shd w:val="clear" w:color="auto" w:fill="FFFFFF"/>
        <w:spacing w:before="93" w:after="62" w:line="400" w:lineRule="exact"/>
        <w:rPr>
          <w:rFonts w:ascii="宋体" w:hAnsi="宋体" w:cs="仿宋"/>
          <w:sz w:val="24"/>
        </w:rPr>
      </w:pPr>
    </w:p>
    <w:p w:rsidR="00C96022" w:rsidRDefault="00C96022"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116CCA" w:rsidRDefault="00116CCA"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2B4150">
      <w:pPr>
        <w:autoSpaceDE w:val="0"/>
        <w:autoSpaceDN w:val="0"/>
        <w:spacing w:beforeLines="5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2B4150">
      <w:pPr>
        <w:autoSpaceDE w:val="0"/>
        <w:autoSpaceDN w:val="0"/>
        <w:spacing w:beforeLines="50" w:line="360" w:lineRule="auto"/>
        <w:rPr>
          <w:rFonts w:ascii="宋体" w:hAnsi="宋体" w:cs="仿宋"/>
          <w:sz w:val="24"/>
        </w:rPr>
      </w:pPr>
      <w:r w:rsidRPr="00B374D4">
        <w:rPr>
          <w:rFonts w:ascii="宋体" w:hAnsi="宋体" w:cs="仿宋" w:hint="eastAsia"/>
          <w:sz w:val="24"/>
        </w:rPr>
        <w:t>注册号：</w:t>
      </w:r>
    </w:p>
    <w:p w:rsidR="00041060" w:rsidRPr="00B374D4" w:rsidRDefault="00041060" w:rsidP="002B4150">
      <w:pPr>
        <w:autoSpaceDE w:val="0"/>
        <w:autoSpaceDN w:val="0"/>
        <w:spacing w:beforeLines="5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2B4150">
      <w:pPr>
        <w:autoSpaceDE w:val="0"/>
        <w:autoSpaceDN w:val="0"/>
        <w:spacing w:beforeLines="50" w:line="360" w:lineRule="auto"/>
        <w:rPr>
          <w:rFonts w:ascii="宋体" w:hAnsi="宋体" w:cs="仿宋"/>
          <w:sz w:val="24"/>
        </w:rPr>
      </w:pPr>
      <w:r w:rsidRPr="00B374D4">
        <w:rPr>
          <w:rFonts w:ascii="宋体" w:hAnsi="宋体" w:cs="仿宋" w:hint="eastAsia"/>
          <w:sz w:val="24"/>
        </w:rPr>
        <w:t>成立时间：年月日</w:t>
      </w:r>
    </w:p>
    <w:p w:rsidR="00041060" w:rsidRPr="00B374D4" w:rsidRDefault="00041060" w:rsidP="002B4150">
      <w:pPr>
        <w:autoSpaceDE w:val="0"/>
        <w:autoSpaceDN w:val="0"/>
        <w:spacing w:beforeLines="5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2B4150">
      <w:pPr>
        <w:autoSpaceDE w:val="0"/>
        <w:autoSpaceDN w:val="0"/>
        <w:spacing w:beforeLines="50" w:line="360" w:lineRule="auto"/>
        <w:rPr>
          <w:rFonts w:ascii="宋体" w:hAnsi="宋体" w:cs="仿宋"/>
          <w:sz w:val="24"/>
        </w:rPr>
      </w:pPr>
      <w:r w:rsidRPr="00B374D4">
        <w:rPr>
          <w:rFonts w:ascii="宋体" w:hAnsi="宋体" w:cs="仿宋" w:hint="eastAsia"/>
          <w:sz w:val="24"/>
        </w:rPr>
        <w:t>经营范围：主营：；兼营：</w:t>
      </w:r>
    </w:p>
    <w:p w:rsidR="00041060" w:rsidRPr="00B374D4" w:rsidRDefault="00041060" w:rsidP="002B4150">
      <w:pPr>
        <w:autoSpaceDE w:val="0"/>
        <w:autoSpaceDN w:val="0"/>
        <w:spacing w:beforeLines="50" w:line="360" w:lineRule="auto"/>
        <w:rPr>
          <w:rFonts w:ascii="宋体" w:hAnsi="宋体" w:cs="仿宋"/>
          <w:sz w:val="24"/>
        </w:rPr>
      </w:pPr>
      <w:r w:rsidRPr="00B374D4">
        <w:rPr>
          <w:rFonts w:ascii="宋体" w:hAnsi="宋体" w:cs="仿宋" w:hint="eastAsia"/>
          <w:sz w:val="24"/>
        </w:rPr>
        <w:t>姓名：性别：年龄：系（供应商名称）的法定代表人。</w:t>
      </w:r>
    </w:p>
    <w:p w:rsidR="00041060" w:rsidRPr="00B374D4" w:rsidRDefault="00041060" w:rsidP="002B4150">
      <w:pPr>
        <w:autoSpaceDE w:val="0"/>
        <w:autoSpaceDN w:val="0"/>
        <w:spacing w:beforeLines="5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2B4150">
      <w:pPr>
        <w:autoSpaceDE w:val="0"/>
        <w:autoSpaceDN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41060" w:rsidRPr="00B374D4" w:rsidTr="001616DA">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1616DA">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1616DA">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2B4150">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41060" w:rsidRPr="00021C39" w:rsidRDefault="00041060" w:rsidP="002B4150">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委托期限：。</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2B4150">
      <w:pPr>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41060" w:rsidRPr="00021C39" w:rsidTr="001616DA">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1616DA">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1616DA">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Pr="00C96022" w:rsidRDefault="00041060" w:rsidP="00041060">
      <w:pPr>
        <w:shd w:val="clear" w:color="auto" w:fill="FFFFFF"/>
        <w:spacing w:line="360" w:lineRule="auto"/>
        <w:rPr>
          <w:rFonts w:ascii="宋体" w:hAnsi="宋体" w:cs="仿宋"/>
          <w:b/>
          <w:sz w:val="24"/>
        </w:rPr>
      </w:pPr>
    </w:p>
    <w:p w:rsidR="00041060" w:rsidRPr="00C96022" w:rsidRDefault="00C96022" w:rsidP="00041060">
      <w:pPr>
        <w:spacing w:line="360" w:lineRule="auto"/>
        <w:rPr>
          <w:rFonts w:ascii="宋体" w:hAnsi="宋体"/>
          <w:b/>
          <w:sz w:val="24"/>
        </w:rPr>
      </w:pPr>
      <w:r w:rsidRPr="00C96022">
        <w:rPr>
          <w:rFonts w:ascii="宋体" w:hAnsi="宋体" w:hint="eastAsia"/>
          <w:b/>
          <w:sz w:val="24"/>
        </w:rPr>
        <w:t>根据</w:t>
      </w:r>
      <w:r w:rsidR="00B21D77" w:rsidRPr="002238AB">
        <w:rPr>
          <w:rFonts w:ascii="宋体" w:hAnsi="宋体" w:hint="eastAsia"/>
          <w:b/>
          <w:sz w:val="24"/>
          <w:szCs w:val="24"/>
        </w:rPr>
        <w:t>总务</w:t>
      </w:r>
      <w:r w:rsidR="00B21D77">
        <w:rPr>
          <w:rFonts w:ascii="宋体" w:hAnsi="宋体" w:hint="eastAsia"/>
          <w:b/>
          <w:sz w:val="24"/>
          <w:szCs w:val="24"/>
        </w:rPr>
        <w:t>零星工程改造项目</w:t>
      </w:r>
      <w:r w:rsidR="00B21D77" w:rsidRPr="002238AB">
        <w:rPr>
          <w:rFonts w:ascii="宋体" w:hAnsi="宋体" w:hint="eastAsia"/>
          <w:b/>
          <w:sz w:val="24"/>
          <w:szCs w:val="24"/>
        </w:rPr>
        <w:t>清单</w:t>
      </w:r>
      <w:r w:rsidRPr="00C96022">
        <w:rPr>
          <w:rFonts w:ascii="宋体" w:hAnsi="宋体" w:hint="eastAsia"/>
          <w:b/>
          <w:sz w:val="24"/>
        </w:rPr>
        <w:t>进行报价</w:t>
      </w: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p>
    <w:p w:rsidR="00041060" w:rsidRPr="00E221A1" w:rsidRDefault="00041060" w:rsidP="00041060">
      <w:pPr>
        <w:spacing w:line="360" w:lineRule="auto"/>
        <w:rPr>
          <w:rFonts w:ascii="宋体" w:hAnsi="宋体"/>
          <w:sz w:val="24"/>
        </w:rPr>
      </w:pPr>
      <w:r>
        <w:rPr>
          <w:rFonts w:ascii="宋体" w:hAnsi="宋体" w:hint="eastAsia"/>
          <w:sz w:val="24"/>
        </w:rPr>
        <w:t>日期：年月日</w:t>
      </w:r>
    </w:p>
    <w:p w:rsidR="00F74A57" w:rsidRDefault="00F74A57"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C96022" w:rsidRDefault="00C96022"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C96022" w:rsidRDefault="00C96022" w:rsidP="00116CCA">
      <w:pPr>
        <w:pStyle w:val="a6"/>
        <w:numPr>
          <w:ilvl w:val="0"/>
          <w:numId w:val="7"/>
        </w:numPr>
        <w:spacing w:line="360" w:lineRule="auto"/>
        <w:ind w:firstLineChars="0"/>
        <w:jc w:val="center"/>
        <w:rPr>
          <w:rFonts w:ascii="宋体" w:hAnsi="宋体"/>
          <w:b/>
          <w:bCs/>
          <w:sz w:val="24"/>
        </w:rPr>
      </w:pPr>
      <w:r>
        <w:rPr>
          <w:rFonts w:ascii="宋体" w:hAnsi="宋体" w:hint="eastAsia"/>
          <w:b/>
          <w:bCs/>
          <w:sz w:val="24"/>
        </w:rPr>
        <w:lastRenderedPageBreak/>
        <w:t>服务方案</w:t>
      </w: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Default="00C96022" w:rsidP="00C96022">
      <w:pPr>
        <w:spacing w:line="360" w:lineRule="auto"/>
        <w:jc w:val="center"/>
        <w:rPr>
          <w:rFonts w:ascii="宋体" w:hAnsi="宋体"/>
          <w:b/>
          <w:bCs/>
          <w:sz w:val="24"/>
        </w:rPr>
      </w:pPr>
    </w:p>
    <w:p w:rsidR="00C96022" w:rsidRPr="00C96022" w:rsidRDefault="00C96022" w:rsidP="00C96022">
      <w:pPr>
        <w:spacing w:line="360" w:lineRule="auto"/>
        <w:jc w:val="center"/>
        <w:rPr>
          <w:rFonts w:ascii="宋体" w:hAnsi="宋体"/>
          <w:b/>
          <w:bCs/>
          <w:sz w:val="24"/>
        </w:rPr>
      </w:pPr>
    </w:p>
    <w:p w:rsidR="00041060" w:rsidRPr="002D6770" w:rsidRDefault="002D6770" w:rsidP="00116CCA">
      <w:pPr>
        <w:pStyle w:val="a6"/>
        <w:numPr>
          <w:ilvl w:val="0"/>
          <w:numId w:val="7"/>
        </w:numPr>
        <w:spacing w:line="360" w:lineRule="auto"/>
        <w:ind w:firstLineChars="0"/>
        <w:jc w:val="center"/>
        <w:rPr>
          <w:rFonts w:ascii="宋体" w:hAnsi="宋体"/>
          <w:b/>
          <w:bCs/>
          <w:sz w:val="24"/>
        </w:rPr>
      </w:pPr>
      <w:r w:rsidRPr="002D6770">
        <w:rPr>
          <w:rFonts w:ascii="宋体" w:hAnsi="宋体" w:hint="eastAsia"/>
          <w:b/>
          <w:bCs/>
          <w:sz w:val="24"/>
        </w:rPr>
        <w:lastRenderedPageBreak/>
        <w:t>供应商</w:t>
      </w:r>
      <w:r w:rsidR="00041060" w:rsidRPr="002D6770">
        <w:rPr>
          <w:rFonts w:ascii="宋体" w:hAnsi="宋体" w:hint="eastAsia"/>
          <w:b/>
          <w:bCs/>
          <w:sz w:val="24"/>
        </w:rPr>
        <w:t>需要提供的其它资料</w:t>
      </w:r>
    </w:p>
    <w:p w:rsidR="002D6770" w:rsidRPr="002D6770" w:rsidRDefault="002D6770" w:rsidP="002D6770">
      <w:pPr>
        <w:pStyle w:val="a6"/>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A97A81">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DF9" w:rsidRDefault="003A7DF9" w:rsidP="00041060">
      <w:pPr>
        <w:spacing w:after="0"/>
      </w:pPr>
      <w:r>
        <w:separator/>
      </w:r>
    </w:p>
  </w:endnote>
  <w:endnote w:type="continuationSeparator" w:id="1">
    <w:p w:rsidR="003A7DF9" w:rsidRDefault="003A7DF9" w:rsidP="000410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DF9" w:rsidRDefault="003A7DF9" w:rsidP="00041060">
      <w:pPr>
        <w:spacing w:after="0"/>
      </w:pPr>
      <w:r>
        <w:separator/>
      </w:r>
    </w:p>
  </w:footnote>
  <w:footnote w:type="continuationSeparator" w:id="1">
    <w:p w:rsidR="003A7DF9" w:rsidRDefault="003A7DF9" w:rsidP="000410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16" w:rsidRDefault="00401E16" w:rsidP="00DC62A6">
    <w:pPr>
      <w:pStyle w:val="a4"/>
      <w:jc w:val="right"/>
    </w:pPr>
    <w:r>
      <w:rPr>
        <w:rFonts w:hint="eastAsia"/>
      </w:rPr>
      <w:t>档案</w:t>
    </w:r>
    <w:r>
      <w:t>编号：</w:t>
    </w:r>
    <w:r w:rsidRPr="002513F9">
      <w:t>KJ-2025-ZW-CG-B-18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395EB4"/>
    <w:multiLevelType w:val="hybridMultilevel"/>
    <w:tmpl w:val="E2DCC194"/>
    <w:lvl w:ilvl="0" w:tplc="9518265C">
      <w:start w:val="5"/>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1D34D9"/>
    <w:rsid w:val="0000256D"/>
    <w:rsid w:val="00041060"/>
    <w:rsid w:val="00041655"/>
    <w:rsid w:val="000559E3"/>
    <w:rsid w:val="00057868"/>
    <w:rsid w:val="00076E14"/>
    <w:rsid w:val="00080DE6"/>
    <w:rsid w:val="000A65D5"/>
    <w:rsid w:val="000B3456"/>
    <w:rsid w:val="000C6944"/>
    <w:rsid w:val="000C6EE9"/>
    <w:rsid w:val="000C7EB0"/>
    <w:rsid w:val="00102947"/>
    <w:rsid w:val="00103372"/>
    <w:rsid w:val="00116CCA"/>
    <w:rsid w:val="00140A88"/>
    <w:rsid w:val="00144126"/>
    <w:rsid w:val="00154C99"/>
    <w:rsid w:val="0015513E"/>
    <w:rsid w:val="001616DA"/>
    <w:rsid w:val="0019770D"/>
    <w:rsid w:val="001B5934"/>
    <w:rsid w:val="001D34D9"/>
    <w:rsid w:val="001E67AD"/>
    <w:rsid w:val="00203DA9"/>
    <w:rsid w:val="00205849"/>
    <w:rsid w:val="00222AC1"/>
    <w:rsid w:val="002238AB"/>
    <w:rsid w:val="002513F9"/>
    <w:rsid w:val="002624BC"/>
    <w:rsid w:val="00263F9F"/>
    <w:rsid w:val="002668E6"/>
    <w:rsid w:val="00284DAD"/>
    <w:rsid w:val="0029726F"/>
    <w:rsid w:val="002B14BD"/>
    <w:rsid w:val="002B4150"/>
    <w:rsid w:val="002D1D12"/>
    <w:rsid w:val="002D5221"/>
    <w:rsid w:val="002D6770"/>
    <w:rsid w:val="002E76BA"/>
    <w:rsid w:val="002F5D16"/>
    <w:rsid w:val="003262F2"/>
    <w:rsid w:val="0032697C"/>
    <w:rsid w:val="00352C4C"/>
    <w:rsid w:val="0036368F"/>
    <w:rsid w:val="00364393"/>
    <w:rsid w:val="00381671"/>
    <w:rsid w:val="00393DEC"/>
    <w:rsid w:val="00394564"/>
    <w:rsid w:val="003A7DF9"/>
    <w:rsid w:val="003E75A9"/>
    <w:rsid w:val="00401E16"/>
    <w:rsid w:val="004229DF"/>
    <w:rsid w:val="00422A6D"/>
    <w:rsid w:val="00427BE1"/>
    <w:rsid w:val="00443792"/>
    <w:rsid w:val="004519E0"/>
    <w:rsid w:val="00453CBC"/>
    <w:rsid w:val="00462A02"/>
    <w:rsid w:val="004813D2"/>
    <w:rsid w:val="00481D84"/>
    <w:rsid w:val="00492755"/>
    <w:rsid w:val="00496ABC"/>
    <w:rsid w:val="004A1650"/>
    <w:rsid w:val="004A4C49"/>
    <w:rsid w:val="004D36E4"/>
    <w:rsid w:val="004E5E74"/>
    <w:rsid w:val="004F1396"/>
    <w:rsid w:val="004F4925"/>
    <w:rsid w:val="00513324"/>
    <w:rsid w:val="0051747C"/>
    <w:rsid w:val="0054100D"/>
    <w:rsid w:val="005500EB"/>
    <w:rsid w:val="00566314"/>
    <w:rsid w:val="00570849"/>
    <w:rsid w:val="0057112A"/>
    <w:rsid w:val="005752AA"/>
    <w:rsid w:val="00580E2F"/>
    <w:rsid w:val="005B3C0B"/>
    <w:rsid w:val="005C66F1"/>
    <w:rsid w:val="005D64A6"/>
    <w:rsid w:val="005F4641"/>
    <w:rsid w:val="006528C2"/>
    <w:rsid w:val="006675CF"/>
    <w:rsid w:val="0068417F"/>
    <w:rsid w:val="006F6146"/>
    <w:rsid w:val="007051FE"/>
    <w:rsid w:val="0071490A"/>
    <w:rsid w:val="00742DC3"/>
    <w:rsid w:val="00744E59"/>
    <w:rsid w:val="00756DE2"/>
    <w:rsid w:val="00772E57"/>
    <w:rsid w:val="00776268"/>
    <w:rsid w:val="007831C0"/>
    <w:rsid w:val="007926CC"/>
    <w:rsid w:val="007D2155"/>
    <w:rsid w:val="008071E2"/>
    <w:rsid w:val="00810575"/>
    <w:rsid w:val="00814038"/>
    <w:rsid w:val="00854A4B"/>
    <w:rsid w:val="00873E26"/>
    <w:rsid w:val="0087568D"/>
    <w:rsid w:val="008A4823"/>
    <w:rsid w:val="008A673B"/>
    <w:rsid w:val="008A7DB8"/>
    <w:rsid w:val="008E0C73"/>
    <w:rsid w:val="008E1499"/>
    <w:rsid w:val="008F5198"/>
    <w:rsid w:val="008F790D"/>
    <w:rsid w:val="00903F7B"/>
    <w:rsid w:val="00914807"/>
    <w:rsid w:val="00914B11"/>
    <w:rsid w:val="00922829"/>
    <w:rsid w:val="009257EC"/>
    <w:rsid w:val="00942692"/>
    <w:rsid w:val="0094689E"/>
    <w:rsid w:val="00951DF7"/>
    <w:rsid w:val="009572E1"/>
    <w:rsid w:val="0097664E"/>
    <w:rsid w:val="00976EE7"/>
    <w:rsid w:val="0099326F"/>
    <w:rsid w:val="009A09E6"/>
    <w:rsid w:val="009A202B"/>
    <w:rsid w:val="009D32E0"/>
    <w:rsid w:val="009E3FF3"/>
    <w:rsid w:val="009E6CED"/>
    <w:rsid w:val="009E7FA7"/>
    <w:rsid w:val="009F4D34"/>
    <w:rsid w:val="00A022C1"/>
    <w:rsid w:val="00A05EC6"/>
    <w:rsid w:val="00A24D6F"/>
    <w:rsid w:val="00A5555E"/>
    <w:rsid w:val="00A71AB3"/>
    <w:rsid w:val="00A74B4D"/>
    <w:rsid w:val="00A97A81"/>
    <w:rsid w:val="00AB11FE"/>
    <w:rsid w:val="00AC035C"/>
    <w:rsid w:val="00AC0794"/>
    <w:rsid w:val="00AC2DE0"/>
    <w:rsid w:val="00AF6690"/>
    <w:rsid w:val="00B05C50"/>
    <w:rsid w:val="00B21D77"/>
    <w:rsid w:val="00B22D19"/>
    <w:rsid w:val="00B3644B"/>
    <w:rsid w:val="00B42C7D"/>
    <w:rsid w:val="00B56E3B"/>
    <w:rsid w:val="00B57277"/>
    <w:rsid w:val="00B83DB5"/>
    <w:rsid w:val="00BA333C"/>
    <w:rsid w:val="00BB1722"/>
    <w:rsid w:val="00BC471A"/>
    <w:rsid w:val="00C0214A"/>
    <w:rsid w:val="00C06D7D"/>
    <w:rsid w:val="00C20E74"/>
    <w:rsid w:val="00C313F4"/>
    <w:rsid w:val="00C454F0"/>
    <w:rsid w:val="00C96022"/>
    <w:rsid w:val="00CD14DC"/>
    <w:rsid w:val="00D210A1"/>
    <w:rsid w:val="00D47CE2"/>
    <w:rsid w:val="00D57CF6"/>
    <w:rsid w:val="00D65FF9"/>
    <w:rsid w:val="00D663CA"/>
    <w:rsid w:val="00D83AE7"/>
    <w:rsid w:val="00DA71AE"/>
    <w:rsid w:val="00DA78D6"/>
    <w:rsid w:val="00DC62A6"/>
    <w:rsid w:val="00DD0D36"/>
    <w:rsid w:val="00DE77A2"/>
    <w:rsid w:val="00DF2269"/>
    <w:rsid w:val="00E03D2C"/>
    <w:rsid w:val="00E13AAF"/>
    <w:rsid w:val="00E221A1"/>
    <w:rsid w:val="00E22581"/>
    <w:rsid w:val="00E336CC"/>
    <w:rsid w:val="00E356A3"/>
    <w:rsid w:val="00E5352D"/>
    <w:rsid w:val="00E570BD"/>
    <w:rsid w:val="00E856BD"/>
    <w:rsid w:val="00EA3E49"/>
    <w:rsid w:val="00EB6EB4"/>
    <w:rsid w:val="00ED3505"/>
    <w:rsid w:val="00ED3AEB"/>
    <w:rsid w:val="00EE7527"/>
    <w:rsid w:val="00EF7E6B"/>
    <w:rsid w:val="00F06A0A"/>
    <w:rsid w:val="00F24E18"/>
    <w:rsid w:val="00F34D09"/>
    <w:rsid w:val="00F5553F"/>
    <w:rsid w:val="00F5605B"/>
    <w:rsid w:val="00F73D81"/>
    <w:rsid w:val="00F74A57"/>
    <w:rsid w:val="00F77600"/>
    <w:rsid w:val="00F963BD"/>
    <w:rsid w:val="00FE537F"/>
    <w:rsid w:val="00FF0E62"/>
    <w:rsid w:val="00FF5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D34D9"/>
    <w:pPr>
      <w:tabs>
        <w:tab w:val="center" w:pos="4153"/>
        <w:tab w:val="right" w:pos="8306"/>
      </w:tabs>
    </w:pPr>
    <w:rPr>
      <w:sz w:val="18"/>
      <w:szCs w:val="18"/>
    </w:rPr>
  </w:style>
  <w:style w:type="character" w:customStyle="1" w:styleId="Char">
    <w:name w:val="页脚 Char"/>
    <w:basedOn w:val="a0"/>
    <w:link w:val="a3"/>
    <w:rsid w:val="001D34D9"/>
    <w:rPr>
      <w:rFonts w:ascii="Tahoma" w:hAnsi="Tahoma"/>
      <w:sz w:val="18"/>
      <w:szCs w:val="18"/>
    </w:rPr>
  </w:style>
  <w:style w:type="paragraph" w:styleId="a4">
    <w:name w:val="header"/>
    <w:basedOn w:val="a"/>
    <w:link w:val="Char0"/>
    <w:qFormat/>
    <w:rsid w:val="001D34D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qFormat/>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5">
    <w:name w:val="Plain Text"/>
    <w:basedOn w:val="a"/>
    <w:link w:val="Char1"/>
    <w:qFormat/>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Char1">
    <w:name w:val="纯文本 Char"/>
    <w:basedOn w:val="a0"/>
    <w:link w:val="a5"/>
    <w:qFormat/>
    <w:rsid w:val="00041060"/>
    <w:rPr>
      <w:rFonts w:ascii="宋体" w:eastAsia="仿宋_GB2312" w:hAnsi="Courier New" w:cs="Courier New"/>
      <w:kern w:val="2"/>
      <w:sz w:val="32"/>
      <w:szCs w:val="21"/>
    </w:rPr>
  </w:style>
  <w:style w:type="paragraph" w:styleId="a6">
    <w:name w:val="List Paragraph"/>
    <w:basedOn w:val="a"/>
    <w:uiPriority w:val="34"/>
    <w:qFormat/>
    <w:rsid w:val="00D83AE7"/>
    <w:pPr>
      <w:ind w:firstLineChars="200" w:firstLine="420"/>
    </w:pPr>
  </w:style>
  <w:style w:type="paragraph" w:styleId="a7">
    <w:name w:val="Body Text Indent"/>
    <w:basedOn w:val="a"/>
    <w:link w:val="Char2"/>
    <w:uiPriority w:val="99"/>
    <w:semiHidden/>
    <w:unhideWhenUsed/>
    <w:rsid w:val="00D83AE7"/>
    <w:pPr>
      <w:spacing w:after="120"/>
      <w:ind w:leftChars="200" w:left="420"/>
    </w:pPr>
  </w:style>
  <w:style w:type="character" w:customStyle="1" w:styleId="Char2">
    <w:name w:val="正文文本缩进 Char"/>
    <w:basedOn w:val="a0"/>
    <w:link w:val="a7"/>
    <w:uiPriority w:val="99"/>
    <w:semiHidden/>
    <w:rsid w:val="00D83AE7"/>
    <w:rPr>
      <w:rFonts w:ascii="Tahoma" w:hAnsi="Tahoma"/>
      <w:sz w:val="22"/>
      <w:szCs w:val="22"/>
    </w:rPr>
  </w:style>
  <w:style w:type="paragraph" w:styleId="2">
    <w:name w:val="Body Text First Indent 2"/>
    <w:basedOn w:val="a7"/>
    <w:link w:val="2Char"/>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Char">
    <w:name w:val="正文首行缩进 2 Char"/>
    <w:basedOn w:val="Char2"/>
    <w:link w:val="2"/>
    <w:uiPriority w:val="99"/>
    <w:rsid w:val="00D83AE7"/>
    <w:rPr>
      <w:rFonts w:ascii="宋体" w:eastAsia="宋体" w:hAnsi="宋体" w:cs="Times New Roman"/>
      <w:kern w:val="2"/>
      <w:sz w:val="24"/>
      <w:szCs w:val="22"/>
    </w:rPr>
  </w:style>
  <w:style w:type="character" w:styleId="a8">
    <w:name w:val="Hyperlink"/>
    <w:basedOn w:val="a0"/>
    <w:uiPriority w:val="99"/>
    <w:semiHidden/>
    <w:unhideWhenUsed/>
    <w:rsid w:val="00A97A81"/>
    <w:rPr>
      <w:color w:val="0000FF"/>
      <w:u w:val="single"/>
    </w:rPr>
  </w:style>
  <w:style w:type="character" w:styleId="a9">
    <w:name w:val="FollowedHyperlink"/>
    <w:basedOn w:val="a0"/>
    <w:uiPriority w:val="99"/>
    <w:semiHidden/>
    <w:unhideWhenUsed/>
    <w:rsid w:val="00A97A81"/>
    <w:rPr>
      <w:color w:val="800080"/>
      <w:u w:val="single"/>
    </w:rPr>
  </w:style>
  <w:style w:type="paragraph" w:customStyle="1" w:styleId="msonormal0">
    <w:name w:val="msonormal"/>
    <w:basedOn w:val="a"/>
    <w:rsid w:val="00A97A81"/>
    <w:pPr>
      <w:adjustRightInd/>
      <w:snapToGrid/>
      <w:spacing w:before="100" w:beforeAutospacing="1" w:after="100" w:afterAutospacing="1"/>
    </w:pPr>
    <w:rPr>
      <w:rFonts w:ascii="宋体" w:eastAsia="宋体" w:hAnsi="宋体"/>
      <w:sz w:val="24"/>
      <w:szCs w:val="24"/>
    </w:rPr>
  </w:style>
  <w:style w:type="paragraph" w:customStyle="1" w:styleId="font5">
    <w:name w:val="font5"/>
    <w:basedOn w:val="a"/>
    <w:rsid w:val="00A97A81"/>
    <w:pPr>
      <w:adjustRightInd/>
      <w:snapToGrid/>
      <w:spacing w:before="100" w:beforeAutospacing="1" w:after="100" w:afterAutospacing="1"/>
    </w:pPr>
    <w:rPr>
      <w:rFonts w:ascii="宋体" w:eastAsia="宋体" w:hAnsi="宋体"/>
      <w:sz w:val="18"/>
      <w:szCs w:val="18"/>
    </w:rPr>
  </w:style>
  <w:style w:type="paragraph" w:customStyle="1" w:styleId="font6">
    <w:name w:val="font6"/>
    <w:basedOn w:val="a"/>
    <w:rsid w:val="00A97A81"/>
    <w:pPr>
      <w:adjustRightInd/>
      <w:snapToGrid/>
      <w:spacing w:before="100" w:beforeAutospacing="1" w:after="100" w:afterAutospacing="1"/>
    </w:pPr>
    <w:rPr>
      <w:rFonts w:ascii="宋体" w:eastAsia="宋体" w:hAnsi="宋体"/>
      <w:color w:val="000000"/>
      <w:sz w:val="15"/>
      <w:szCs w:val="15"/>
    </w:rPr>
  </w:style>
  <w:style w:type="paragraph" w:customStyle="1" w:styleId="xl67">
    <w:name w:val="xl67"/>
    <w:basedOn w:val="a"/>
    <w:rsid w:val="00A97A8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b/>
      <w:bCs/>
      <w:color w:val="000000"/>
      <w:sz w:val="21"/>
      <w:szCs w:val="21"/>
    </w:rPr>
  </w:style>
  <w:style w:type="paragraph" w:customStyle="1" w:styleId="xl68">
    <w:name w:val="xl68"/>
    <w:basedOn w:val="a"/>
    <w:rsid w:val="00A97A81"/>
    <w:pPr>
      <w:pBdr>
        <w:top w:val="single" w:sz="4" w:space="0" w:color="auto"/>
        <w:left w:val="single" w:sz="4" w:space="0" w:color="auto"/>
        <w:bottom w:val="single" w:sz="4" w:space="0" w:color="auto"/>
        <w:right w:val="single" w:sz="4" w:space="0" w:color="auto"/>
      </w:pBdr>
      <w:shd w:val="clear" w:color="000000" w:fill="FFFFFF"/>
      <w:adjustRightInd/>
      <w:snapToGrid/>
      <w:spacing w:before="100" w:beforeAutospacing="1" w:after="100" w:afterAutospacing="1"/>
      <w:jc w:val="center"/>
    </w:pPr>
    <w:rPr>
      <w:rFonts w:ascii="宋体" w:eastAsia="宋体" w:hAnsi="宋体"/>
      <w:color w:val="000000"/>
      <w:sz w:val="21"/>
      <w:szCs w:val="21"/>
    </w:rPr>
  </w:style>
  <w:style w:type="paragraph" w:styleId="aa">
    <w:name w:val="Balloon Text"/>
    <w:basedOn w:val="a"/>
    <w:link w:val="Char3"/>
    <w:uiPriority w:val="99"/>
    <w:semiHidden/>
    <w:unhideWhenUsed/>
    <w:rsid w:val="00EF7E6B"/>
    <w:pPr>
      <w:spacing w:after="0"/>
    </w:pPr>
    <w:rPr>
      <w:sz w:val="18"/>
      <w:szCs w:val="18"/>
    </w:rPr>
  </w:style>
  <w:style w:type="character" w:customStyle="1" w:styleId="Char3">
    <w:name w:val="批注框文本 Char"/>
    <w:basedOn w:val="a0"/>
    <w:link w:val="aa"/>
    <w:uiPriority w:val="99"/>
    <w:semiHidden/>
    <w:rsid w:val="00EF7E6B"/>
    <w:rPr>
      <w:rFonts w:ascii="Tahoma" w:hAnsi="Tahoma"/>
      <w:sz w:val="18"/>
      <w:szCs w:val="18"/>
    </w:rPr>
  </w:style>
  <w:style w:type="paragraph" w:styleId="ab">
    <w:name w:val="Body Text"/>
    <w:basedOn w:val="a"/>
    <w:link w:val="Char4"/>
    <w:uiPriority w:val="99"/>
    <w:unhideWhenUsed/>
    <w:rsid w:val="00E03D2C"/>
    <w:pPr>
      <w:spacing w:after="120"/>
    </w:pPr>
  </w:style>
  <w:style w:type="character" w:customStyle="1" w:styleId="Char4">
    <w:name w:val="正文文本 Char"/>
    <w:basedOn w:val="a0"/>
    <w:link w:val="ab"/>
    <w:uiPriority w:val="99"/>
    <w:rsid w:val="00E03D2C"/>
    <w:rPr>
      <w:rFonts w:ascii="Tahoma" w:hAnsi="Tahoma"/>
      <w:sz w:val="22"/>
      <w:szCs w:val="22"/>
    </w:rPr>
  </w:style>
  <w:style w:type="table" w:styleId="ac">
    <w:name w:val="Table Grid"/>
    <w:basedOn w:val="a1"/>
    <w:qFormat/>
    <w:rsid w:val="00976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E336CC"/>
    <w:rPr>
      <w:rFonts w:ascii="宋体" w:eastAsia="宋体" w:hAnsi="宋体" w:cs="宋体" w:hint="eastAsia"/>
      <w:color w:val="000000"/>
      <w:sz w:val="22"/>
      <w:szCs w:val="22"/>
      <w:u w:val="none"/>
    </w:rPr>
  </w:style>
  <w:style w:type="character" w:customStyle="1" w:styleId="font51">
    <w:name w:val="font51"/>
    <w:basedOn w:val="a0"/>
    <w:qFormat/>
    <w:rsid w:val="00E336CC"/>
    <w:rPr>
      <w:rFonts w:ascii="宋体" w:eastAsia="宋体" w:hAnsi="宋体" w:cs="宋体" w:hint="eastAsia"/>
      <w:color w:val="000000"/>
      <w:sz w:val="22"/>
      <w:szCs w:val="22"/>
      <w:u w:val="none"/>
      <w:vertAlign w:val="superscript"/>
    </w:rPr>
  </w:style>
  <w:style w:type="character" w:customStyle="1" w:styleId="font61">
    <w:name w:val="font61"/>
    <w:basedOn w:val="a0"/>
    <w:qFormat/>
    <w:rsid w:val="00E336CC"/>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84303214">
      <w:bodyDiv w:val="1"/>
      <w:marLeft w:val="0"/>
      <w:marRight w:val="0"/>
      <w:marTop w:val="0"/>
      <w:marBottom w:val="0"/>
      <w:divBdr>
        <w:top w:val="none" w:sz="0" w:space="0" w:color="auto"/>
        <w:left w:val="none" w:sz="0" w:space="0" w:color="auto"/>
        <w:bottom w:val="none" w:sz="0" w:space="0" w:color="auto"/>
        <w:right w:val="none" w:sz="0" w:space="0" w:color="auto"/>
      </w:divBdr>
    </w:div>
    <w:div w:id="627587100">
      <w:bodyDiv w:val="1"/>
      <w:marLeft w:val="0"/>
      <w:marRight w:val="0"/>
      <w:marTop w:val="0"/>
      <w:marBottom w:val="0"/>
      <w:divBdr>
        <w:top w:val="none" w:sz="0" w:space="0" w:color="auto"/>
        <w:left w:val="none" w:sz="0" w:space="0" w:color="auto"/>
        <w:bottom w:val="none" w:sz="0" w:space="0" w:color="auto"/>
        <w:right w:val="none" w:sz="0" w:space="0" w:color="auto"/>
      </w:divBdr>
    </w:div>
    <w:div w:id="940839551">
      <w:bodyDiv w:val="1"/>
      <w:marLeft w:val="0"/>
      <w:marRight w:val="0"/>
      <w:marTop w:val="0"/>
      <w:marBottom w:val="0"/>
      <w:divBdr>
        <w:top w:val="none" w:sz="0" w:space="0" w:color="auto"/>
        <w:left w:val="none" w:sz="0" w:space="0" w:color="auto"/>
        <w:bottom w:val="none" w:sz="0" w:space="0" w:color="auto"/>
        <w:right w:val="none" w:sz="0" w:space="0" w:color="auto"/>
      </w:divBdr>
    </w:div>
    <w:div w:id="1018697265">
      <w:bodyDiv w:val="1"/>
      <w:marLeft w:val="0"/>
      <w:marRight w:val="0"/>
      <w:marTop w:val="0"/>
      <w:marBottom w:val="0"/>
      <w:divBdr>
        <w:top w:val="none" w:sz="0" w:space="0" w:color="auto"/>
        <w:left w:val="none" w:sz="0" w:space="0" w:color="auto"/>
        <w:bottom w:val="none" w:sz="0" w:space="0" w:color="auto"/>
        <w:right w:val="none" w:sz="0" w:space="0" w:color="auto"/>
      </w:divBdr>
    </w:div>
    <w:div w:id="1067076194">
      <w:bodyDiv w:val="1"/>
      <w:marLeft w:val="0"/>
      <w:marRight w:val="0"/>
      <w:marTop w:val="0"/>
      <w:marBottom w:val="0"/>
      <w:divBdr>
        <w:top w:val="none" w:sz="0" w:space="0" w:color="auto"/>
        <w:left w:val="none" w:sz="0" w:space="0" w:color="auto"/>
        <w:bottom w:val="none" w:sz="0" w:space="0" w:color="auto"/>
        <w:right w:val="none" w:sz="0" w:space="0" w:color="auto"/>
      </w:divBdr>
    </w:div>
    <w:div w:id="1206017399">
      <w:bodyDiv w:val="1"/>
      <w:marLeft w:val="0"/>
      <w:marRight w:val="0"/>
      <w:marTop w:val="0"/>
      <w:marBottom w:val="0"/>
      <w:divBdr>
        <w:top w:val="none" w:sz="0" w:space="0" w:color="auto"/>
        <w:left w:val="none" w:sz="0" w:space="0" w:color="auto"/>
        <w:bottom w:val="none" w:sz="0" w:space="0" w:color="auto"/>
        <w:right w:val="none" w:sz="0" w:space="0" w:color="auto"/>
      </w:divBdr>
    </w:div>
    <w:div w:id="1394350263">
      <w:bodyDiv w:val="1"/>
      <w:marLeft w:val="0"/>
      <w:marRight w:val="0"/>
      <w:marTop w:val="0"/>
      <w:marBottom w:val="0"/>
      <w:divBdr>
        <w:top w:val="none" w:sz="0" w:space="0" w:color="auto"/>
        <w:left w:val="none" w:sz="0" w:space="0" w:color="auto"/>
        <w:bottom w:val="none" w:sz="0" w:space="0" w:color="auto"/>
        <w:right w:val="none" w:sz="0" w:space="0" w:color="auto"/>
      </w:divBdr>
    </w:div>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 w:id="213117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5C09D-537E-4E58-A8C9-FA93184E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Words>
  <Characters>2799</Characters>
  <Application>Microsoft Office Word</Application>
  <DocSecurity>0</DocSecurity>
  <Lines>23</Lines>
  <Paragraphs>6</Paragraphs>
  <ScaleCrop>false</ScaleCrop>
  <Company>Microsoft</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2023-03-10T07:54:00Z</cp:lastPrinted>
  <dcterms:created xsi:type="dcterms:W3CDTF">2025-07-02T01:02:00Z</dcterms:created>
  <dcterms:modified xsi:type="dcterms:W3CDTF">2025-07-02T01:02:00Z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