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E07" w:rsidRDefault="00AC5E07">
      <w:pPr>
        <w:jc w:val="center"/>
        <w:rPr>
          <w:rFonts w:ascii="黑体" w:eastAsia="黑体" w:hAnsi="黑体" w:cs="黑体"/>
          <w:sz w:val="44"/>
          <w:szCs w:val="44"/>
        </w:rPr>
      </w:pPr>
      <w:r w:rsidRPr="00AC5E07">
        <w:rPr>
          <w:rFonts w:ascii="黑体" w:eastAsia="黑体" w:hAnsi="黑体" w:cs="黑体" w:hint="eastAsia"/>
          <w:sz w:val="44"/>
          <w:szCs w:val="44"/>
        </w:rPr>
        <w:t>流式细胞仪配套耗材试剂</w:t>
      </w:r>
    </w:p>
    <w:p w:rsidR="00FD1C0E" w:rsidRDefault="00B27F4F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遴选</w:t>
      </w:r>
      <w:r>
        <w:rPr>
          <w:rFonts w:ascii="黑体" w:eastAsia="黑体" w:hAnsi="黑体" w:hint="eastAsia"/>
          <w:sz w:val="44"/>
          <w:szCs w:val="44"/>
        </w:rPr>
        <w:t>文件（第一次）</w:t>
      </w:r>
    </w:p>
    <w:p w:rsidR="00FD1C0E" w:rsidRPr="00AC5E07" w:rsidRDefault="00FD1C0E">
      <w:pPr>
        <w:rPr>
          <w:sz w:val="24"/>
          <w:szCs w:val="24"/>
        </w:rPr>
      </w:pPr>
    </w:p>
    <w:p w:rsidR="00FD1C0E" w:rsidRDefault="00B27F4F" w:rsidP="001172BF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  <w:r w:rsidR="001172BF" w:rsidRPr="001172BF">
        <w:rPr>
          <w:rFonts w:hint="eastAsia"/>
          <w:sz w:val="24"/>
          <w:szCs w:val="24"/>
        </w:rPr>
        <w:t>流式细胞仪配套耗材试剂</w:t>
      </w:r>
      <w:r>
        <w:rPr>
          <w:rFonts w:hint="eastAsia"/>
          <w:sz w:val="24"/>
          <w:szCs w:val="24"/>
        </w:rPr>
        <w:t>遴选</w:t>
      </w:r>
    </w:p>
    <w:p w:rsidR="00FD1C0E" w:rsidRDefault="00B27F4F" w:rsidP="001A53D8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采购需求：</w:t>
      </w:r>
      <w:r w:rsidR="001A53D8">
        <w:rPr>
          <w:rFonts w:hint="eastAsia"/>
          <w:sz w:val="24"/>
          <w:szCs w:val="24"/>
        </w:rPr>
        <w:t>详见</w:t>
      </w:r>
      <w:r w:rsidR="001A53D8">
        <w:rPr>
          <w:sz w:val="24"/>
          <w:szCs w:val="24"/>
        </w:rPr>
        <w:t>附件</w:t>
      </w:r>
      <w:r w:rsidR="00B1643D">
        <w:rPr>
          <w:sz w:val="24"/>
          <w:szCs w:val="24"/>
        </w:rPr>
        <w:t>1</w:t>
      </w:r>
      <w:r w:rsidR="001A53D8">
        <w:rPr>
          <w:rFonts w:hint="eastAsia"/>
          <w:sz w:val="24"/>
          <w:szCs w:val="24"/>
        </w:rPr>
        <w:t>。</w:t>
      </w:r>
    </w:p>
    <w:p w:rsidR="00132D6A" w:rsidRPr="001A53D8" w:rsidRDefault="00132D6A" w:rsidP="00132D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备注</w:t>
      </w:r>
      <w:r>
        <w:rPr>
          <w:sz w:val="24"/>
          <w:szCs w:val="24"/>
        </w:rPr>
        <w:t>：</w:t>
      </w:r>
      <w:r w:rsidR="00563D2E"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563D2E">
        <w:rPr>
          <w:rFonts w:hint="eastAsia"/>
          <w:sz w:val="24"/>
          <w:szCs w:val="24"/>
        </w:rPr>
        <w:t>所有</w:t>
      </w:r>
      <w:r w:rsidR="00563D2E">
        <w:rPr>
          <w:sz w:val="24"/>
          <w:szCs w:val="24"/>
        </w:rPr>
        <w:t>产品</w:t>
      </w:r>
      <w:proofErr w:type="gramStart"/>
      <w:r w:rsidR="00563D2E">
        <w:rPr>
          <w:sz w:val="24"/>
          <w:szCs w:val="24"/>
        </w:rPr>
        <w:t>按包号</w:t>
      </w:r>
      <w:proofErr w:type="gramEnd"/>
      <w:r w:rsidR="00563D2E">
        <w:rPr>
          <w:sz w:val="24"/>
          <w:szCs w:val="24"/>
        </w:rPr>
        <w:t>投标，所有</w:t>
      </w:r>
      <w:r w:rsidR="00563D2E">
        <w:rPr>
          <w:rFonts w:hint="eastAsia"/>
          <w:sz w:val="24"/>
          <w:szCs w:val="24"/>
        </w:rPr>
        <w:t>产品</w:t>
      </w:r>
      <w:r w:rsidR="00563D2E">
        <w:rPr>
          <w:sz w:val="24"/>
          <w:szCs w:val="24"/>
        </w:rPr>
        <w:t>都要响应。</w:t>
      </w:r>
    </w:p>
    <w:p w:rsidR="00FD1C0E" w:rsidRDefault="00B27F4F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付款方式：根据结算数据，签发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个月银行承兑汇票</w:t>
      </w:r>
    </w:p>
    <w:p w:rsidR="00FD1C0E" w:rsidRPr="0064123A" w:rsidRDefault="00B27F4F" w:rsidP="0064123A">
      <w:pPr>
        <w:pStyle w:val="ab"/>
        <w:numPr>
          <w:ilvl w:val="0"/>
          <w:numId w:val="6"/>
        </w:numPr>
        <w:ind w:firstLineChars="0"/>
        <w:rPr>
          <w:sz w:val="24"/>
          <w:szCs w:val="24"/>
        </w:rPr>
      </w:pPr>
      <w:r w:rsidRPr="0064123A">
        <w:rPr>
          <w:rFonts w:hint="eastAsia"/>
          <w:sz w:val="24"/>
          <w:szCs w:val="24"/>
        </w:rPr>
        <w:t>采购周期：三年。</w:t>
      </w:r>
    </w:p>
    <w:p w:rsidR="00FD1C0E" w:rsidRPr="0064123A" w:rsidRDefault="00B27F4F" w:rsidP="0064123A">
      <w:pPr>
        <w:pStyle w:val="ab"/>
        <w:numPr>
          <w:ilvl w:val="0"/>
          <w:numId w:val="6"/>
        </w:numPr>
        <w:ind w:firstLineChars="0"/>
        <w:rPr>
          <w:sz w:val="24"/>
          <w:szCs w:val="24"/>
        </w:rPr>
      </w:pPr>
      <w:r w:rsidRPr="0064123A">
        <w:rPr>
          <w:rFonts w:hint="eastAsia"/>
          <w:sz w:val="24"/>
          <w:szCs w:val="24"/>
        </w:rPr>
        <w:t>评标办法：</w:t>
      </w:r>
      <w:r w:rsidR="0064123A" w:rsidRPr="0064123A">
        <w:rPr>
          <w:rFonts w:hint="eastAsia"/>
          <w:sz w:val="24"/>
          <w:szCs w:val="24"/>
        </w:rPr>
        <w:t>综合</w:t>
      </w:r>
      <w:r w:rsidR="0064123A" w:rsidRPr="0064123A">
        <w:rPr>
          <w:sz w:val="24"/>
          <w:szCs w:val="24"/>
        </w:rPr>
        <w:t>评分法</w:t>
      </w:r>
      <w:r w:rsidRPr="0064123A">
        <w:rPr>
          <w:rFonts w:hint="eastAsia"/>
          <w:sz w:val="24"/>
          <w:szCs w:val="24"/>
        </w:rPr>
        <w:t>，</w:t>
      </w:r>
      <w:r w:rsidR="0064123A" w:rsidRPr="0064123A">
        <w:rPr>
          <w:rFonts w:hint="eastAsia"/>
          <w:sz w:val="24"/>
          <w:szCs w:val="24"/>
        </w:rPr>
        <w:t>详见</w:t>
      </w:r>
      <w:r w:rsidR="0064123A" w:rsidRPr="0064123A">
        <w:rPr>
          <w:sz w:val="24"/>
          <w:szCs w:val="24"/>
        </w:rPr>
        <w:t>评分表</w:t>
      </w:r>
      <w:r w:rsidR="007F2457">
        <w:rPr>
          <w:rFonts w:hint="eastAsia"/>
          <w:sz w:val="24"/>
          <w:szCs w:val="24"/>
        </w:rPr>
        <w:t>。</w:t>
      </w:r>
    </w:p>
    <w:p w:rsidR="00FD1C0E" w:rsidRPr="0064123A" w:rsidRDefault="00B27F4F" w:rsidP="0064123A">
      <w:pPr>
        <w:rPr>
          <w:sz w:val="24"/>
          <w:szCs w:val="24"/>
        </w:rPr>
      </w:pPr>
      <w:r w:rsidRPr="0064123A">
        <w:rPr>
          <w:rFonts w:hint="eastAsia"/>
          <w:sz w:val="24"/>
          <w:szCs w:val="24"/>
        </w:rPr>
        <w:t>六、投标人的资格要求</w:t>
      </w:r>
    </w:p>
    <w:p w:rsidR="00EE563B" w:rsidRPr="00EE563B" w:rsidRDefault="00B27F4F" w:rsidP="00EE563B">
      <w:pPr>
        <w:rPr>
          <w:sz w:val="24"/>
          <w:szCs w:val="24"/>
        </w:rPr>
      </w:pPr>
      <w:r w:rsidRPr="007D14D5">
        <w:rPr>
          <w:rFonts w:hint="eastAsia"/>
          <w:sz w:val="24"/>
          <w:szCs w:val="24"/>
        </w:rPr>
        <w:t>1</w:t>
      </w:r>
      <w:r w:rsidRPr="007D14D5">
        <w:rPr>
          <w:rFonts w:hint="eastAsia"/>
          <w:sz w:val="24"/>
          <w:szCs w:val="24"/>
        </w:rPr>
        <w:t>、</w:t>
      </w:r>
      <w:r w:rsidR="00EE563B" w:rsidRPr="00EE563B">
        <w:rPr>
          <w:rFonts w:hint="eastAsia"/>
          <w:sz w:val="24"/>
          <w:szCs w:val="24"/>
        </w:rPr>
        <w:t>所投耗材</w:t>
      </w:r>
      <w:r w:rsidR="00390663">
        <w:rPr>
          <w:rFonts w:hint="eastAsia"/>
          <w:sz w:val="24"/>
          <w:szCs w:val="24"/>
        </w:rPr>
        <w:t>试剂</w:t>
      </w:r>
      <w:r w:rsidR="00EE563B" w:rsidRPr="00EE563B">
        <w:rPr>
          <w:rFonts w:hint="eastAsia"/>
          <w:sz w:val="24"/>
          <w:szCs w:val="24"/>
        </w:rPr>
        <w:t>生产或经营纳入行政管理的，供应商须具有相应的生产和经营许可证（如医疗器械生产或</w:t>
      </w:r>
      <w:r w:rsidR="00EE563B">
        <w:rPr>
          <w:rFonts w:hint="eastAsia"/>
          <w:sz w:val="24"/>
          <w:szCs w:val="24"/>
        </w:rPr>
        <w:t>经营备案凭证、医疗器械生产或经营许可证、生产企业卫生许可证等）</w:t>
      </w:r>
    </w:p>
    <w:p w:rsidR="00FD1C0E" w:rsidRPr="00EE563B" w:rsidRDefault="00EE563B" w:rsidP="00EE563B">
      <w:pPr>
        <w:rPr>
          <w:sz w:val="24"/>
          <w:szCs w:val="24"/>
        </w:rPr>
      </w:pPr>
      <w:r w:rsidRPr="00EE563B">
        <w:rPr>
          <w:sz w:val="24"/>
          <w:szCs w:val="24"/>
        </w:rPr>
        <w:t>2</w:t>
      </w:r>
      <w:r w:rsidRPr="00EE563B">
        <w:rPr>
          <w:rFonts w:hint="eastAsia"/>
          <w:sz w:val="24"/>
          <w:szCs w:val="24"/>
        </w:rPr>
        <w:t>、所投</w:t>
      </w:r>
      <w:r w:rsidR="00390663" w:rsidRPr="00EE563B">
        <w:rPr>
          <w:rFonts w:hint="eastAsia"/>
          <w:sz w:val="24"/>
          <w:szCs w:val="24"/>
        </w:rPr>
        <w:t>耗材</w:t>
      </w:r>
      <w:r w:rsidR="00390663">
        <w:rPr>
          <w:rFonts w:hint="eastAsia"/>
          <w:sz w:val="24"/>
          <w:szCs w:val="24"/>
        </w:rPr>
        <w:t>试剂</w:t>
      </w:r>
      <w:r w:rsidR="00207AAA">
        <w:rPr>
          <w:rFonts w:hint="eastAsia"/>
          <w:sz w:val="24"/>
          <w:szCs w:val="24"/>
        </w:rPr>
        <w:t>纳入行政管理的，</w:t>
      </w:r>
      <w:r w:rsidRPr="00EE563B">
        <w:rPr>
          <w:rFonts w:hint="eastAsia"/>
          <w:sz w:val="24"/>
          <w:szCs w:val="24"/>
        </w:rPr>
        <w:t>须具有相应的备案凭证或注册证（如医疗器械备案凭证、医疗器械注册证、卫生许可批件、消毒产品安全性评价报告等）</w:t>
      </w:r>
      <w:r w:rsidR="00B27F4F" w:rsidRPr="00EE563B">
        <w:rPr>
          <w:sz w:val="24"/>
          <w:szCs w:val="24"/>
        </w:rPr>
        <w:t xml:space="preserve"> </w:t>
      </w:r>
    </w:p>
    <w:p w:rsidR="00FD1C0E" w:rsidRDefault="00EE563B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B27F4F">
        <w:rPr>
          <w:rFonts w:hint="eastAsia"/>
          <w:sz w:val="24"/>
          <w:szCs w:val="24"/>
        </w:rPr>
        <w:t>、法定代表人身份证明</w:t>
      </w:r>
    </w:p>
    <w:p w:rsidR="00FD1C0E" w:rsidRDefault="00EE563B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B27F4F">
        <w:rPr>
          <w:rFonts w:hint="eastAsia"/>
          <w:sz w:val="24"/>
          <w:szCs w:val="24"/>
        </w:rPr>
        <w:t>、法定代表人授权委托书（如有）</w:t>
      </w:r>
    </w:p>
    <w:p w:rsidR="00FD1C0E" w:rsidRDefault="00B27F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七、其它要求</w:t>
      </w:r>
    </w:p>
    <w:p w:rsidR="00FD1C0E" w:rsidRDefault="00B27F4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、耗材</w:t>
      </w:r>
      <w:r w:rsidR="00DA43A5">
        <w:rPr>
          <w:rFonts w:hint="eastAsia"/>
          <w:sz w:val="24"/>
          <w:szCs w:val="24"/>
        </w:rPr>
        <w:t>试剂</w:t>
      </w:r>
      <w:r>
        <w:rPr>
          <w:rFonts w:hint="eastAsia"/>
          <w:sz w:val="24"/>
          <w:szCs w:val="24"/>
        </w:rPr>
        <w:t>在合同执行期间，如</w:t>
      </w:r>
      <w:proofErr w:type="gramStart"/>
      <w:r>
        <w:rPr>
          <w:rFonts w:hint="eastAsia"/>
          <w:sz w:val="24"/>
          <w:szCs w:val="24"/>
        </w:rPr>
        <w:t>医</w:t>
      </w:r>
      <w:proofErr w:type="gramEnd"/>
      <w:r>
        <w:rPr>
          <w:rFonts w:hint="eastAsia"/>
          <w:sz w:val="24"/>
          <w:szCs w:val="24"/>
        </w:rPr>
        <w:t>保局</w:t>
      </w:r>
      <w:proofErr w:type="gramStart"/>
      <w:r>
        <w:rPr>
          <w:rFonts w:hint="eastAsia"/>
          <w:sz w:val="24"/>
          <w:szCs w:val="24"/>
        </w:rPr>
        <w:t>或发改委</w:t>
      </w:r>
      <w:proofErr w:type="gramEnd"/>
      <w:r>
        <w:rPr>
          <w:rFonts w:hint="eastAsia"/>
          <w:sz w:val="24"/>
          <w:szCs w:val="24"/>
        </w:rPr>
        <w:t>或物价局或</w:t>
      </w:r>
      <w:proofErr w:type="gramStart"/>
      <w:r>
        <w:rPr>
          <w:rFonts w:hint="eastAsia"/>
          <w:sz w:val="24"/>
          <w:szCs w:val="24"/>
        </w:rPr>
        <w:t>卫健委等</w:t>
      </w:r>
      <w:proofErr w:type="gramEnd"/>
      <w:r>
        <w:rPr>
          <w:rFonts w:hint="eastAsia"/>
          <w:sz w:val="24"/>
          <w:szCs w:val="24"/>
        </w:rPr>
        <w:t>行政部门正式文件</w:t>
      </w:r>
      <w:proofErr w:type="gramStart"/>
      <w:r>
        <w:rPr>
          <w:rFonts w:hint="eastAsia"/>
          <w:sz w:val="24"/>
          <w:szCs w:val="24"/>
        </w:rPr>
        <w:t>作出</w:t>
      </w:r>
      <w:proofErr w:type="gramEnd"/>
      <w:r>
        <w:rPr>
          <w:rFonts w:hint="eastAsia"/>
          <w:sz w:val="24"/>
          <w:szCs w:val="24"/>
        </w:rPr>
        <w:t>政策性调整或重新进行遴选时，按照调整后或重新遴选后的相关规定进行供货。</w:t>
      </w:r>
    </w:p>
    <w:p w:rsidR="00FD1C0E" w:rsidRDefault="00B27F4F">
      <w:pPr>
        <w:spacing w:line="360" w:lineRule="auto"/>
        <w:rPr>
          <w:sz w:val="24"/>
        </w:rPr>
      </w:pPr>
      <w:r>
        <w:rPr>
          <w:rFonts w:hint="eastAsia"/>
          <w:sz w:val="24"/>
          <w:szCs w:val="24"/>
        </w:rPr>
        <w:lastRenderedPageBreak/>
        <w:t>2</w:t>
      </w:r>
      <w:r>
        <w:rPr>
          <w:rFonts w:hint="eastAsia"/>
          <w:sz w:val="24"/>
          <w:szCs w:val="24"/>
        </w:rPr>
        <w:t>、中选耗材</w:t>
      </w:r>
      <w:r w:rsidR="00F06524">
        <w:rPr>
          <w:rFonts w:hint="eastAsia"/>
          <w:sz w:val="24"/>
          <w:szCs w:val="24"/>
        </w:rPr>
        <w:t>试剂</w:t>
      </w:r>
      <w:r>
        <w:rPr>
          <w:rFonts w:hint="eastAsia"/>
          <w:sz w:val="24"/>
          <w:szCs w:val="24"/>
        </w:rPr>
        <w:t>的商家</w:t>
      </w:r>
      <w:r>
        <w:rPr>
          <w:rFonts w:hint="eastAsia"/>
          <w:sz w:val="24"/>
        </w:rPr>
        <w:t>无条件配合院方</w:t>
      </w:r>
      <w:r>
        <w:rPr>
          <w:rFonts w:hint="eastAsia"/>
          <w:sz w:val="24"/>
        </w:rPr>
        <w:t>SPD</w:t>
      </w:r>
      <w:r>
        <w:rPr>
          <w:rFonts w:hint="eastAsia"/>
          <w:sz w:val="24"/>
        </w:rPr>
        <w:t>等信息化管理工作，所有耗材由我院</w:t>
      </w:r>
      <w:r>
        <w:rPr>
          <w:rFonts w:hint="eastAsia"/>
          <w:sz w:val="24"/>
        </w:rPr>
        <w:t>SPD</w:t>
      </w:r>
      <w:r>
        <w:rPr>
          <w:rFonts w:hint="eastAsia"/>
          <w:sz w:val="24"/>
        </w:rPr>
        <w:t>运营团队整体配送，需向运营团队缴纳销售金额的</w:t>
      </w:r>
      <w:r>
        <w:rPr>
          <w:rFonts w:hint="eastAsia"/>
          <w:sz w:val="24"/>
        </w:rPr>
        <w:t>2.7%</w:t>
      </w:r>
      <w:r w:rsidR="00F06524">
        <w:rPr>
          <w:rFonts w:hint="eastAsia"/>
          <w:sz w:val="24"/>
        </w:rPr>
        <w:t>（低值）、</w:t>
      </w:r>
      <w:r>
        <w:rPr>
          <w:rFonts w:hint="eastAsia"/>
          <w:sz w:val="24"/>
        </w:rPr>
        <w:t>2.8%</w:t>
      </w:r>
      <w:r w:rsidR="000D23B3">
        <w:rPr>
          <w:rFonts w:hint="eastAsia"/>
          <w:sz w:val="24"/>
        </w:rPr>
        <w:t>（试剂）的服务费，集中带量采购耗材不收取服务费</w:t>
      </w:r>
      <w:r>
        <w:rPr>
          <w:rFonts w:hint="eastAsia"/>
          <w:sz w:val="24"/>
        </w:rPr>
        <w:t>。</w:t>
      </w:r>
    </w:p>
    <w:p w:rsidR="00FD1C0E" w:rsidRDefault="00B27F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、未在院内使用过的产品，需提供三家医院的使用凭证。</w:t>
      </w:r>
    </w:p>
    <w:p w:rsidR="00FD1C0E" w:rsidRDefault="00B27F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、投标人所投产品，提供生产厂商（制造商）或经销商或代理商出具的针对本项目的授权书。</w:t>
      </w:r>
    </w:p>
    <w:p w:rsidR="00FD1C0E" w:rsidRDefault="00B27F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、发布入围通知单后十个工作日内到浏阳市人民医院设备器材部</w:t>
      </w:r>
      <w:proofErr w:type="gramStart"/>
      <w:r>
        <w:rPr>
          <w:rFonts w:hint="eastAsia"/>
          <w:sz w:val="24"/>
          <w:szCs w:val="24"/>
        </w:rPr>
        <w:t>耗材办</w:t>
      </w:r>
      <w:proofErr w:type="gramEnd"/>
      <w:r>
        <w:rPr>
          <w:rFonts w:hint="eastAsia"/>
          <w:sz w:val="24"/>
          <w:szCs w:val="24"/>
        </w:rPr>
        <w:t>办理入围耗材的网上配送工作，如无入围耗材的网上</w:t>
      </w:r>
      <w:proofErr w:type="gramStart"/>
      <w:r>
        <w:rPr>
          <w:rFonts w:hint="eastAsia"/>
          <w:sz w:val="24"/>
          <w:szCs w:val="24"/>
        </w:rPr>
        <w:t>配送权</w:t>
      </w:r>
      <w:proofErr w:type="gramEnd"/>
      <w:r>
        <w:rPr>
          <w:rFonts w:hint="eastAsia"/>
          <w:sz w:val="24"/>
          <w:szCs w:val="24"/>
        </w:rPr>
        <w:t>则取消入围资格。</w:t>
      </w:r>
    </w:p>
    <w:p w:rsidR="00FD1C0E" w:rsidRDefault="00B27F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八、投标文件编制要求</w:t>
      </w:r>
    </w:p>
    <w:p w:rsidR="00FD1C0E" w:rsidRDefault="00B27F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、投标文件必须采用</w:t>
      </w:r>
      <w:r w:rsidR="00B34999">
        <w:rPr>
          <w:rFonts w:hint="eastAsia"/>
          <w:sz w:val="24"/>
          <w:szCs w:val="24"/>
        </w:rPr>
        <w:t>胶装</w:t>
      </w:r>
      <w:r>
        <w:rPr>
          <w:rFonts w:hint="eastAsia"/>
          <w:sz w:val="24"/>
          <w:szCs w:val="24"/>
        </w:rPr>
        <w:t>成册，一式三份（一份正本，两份副本）。投标文件制作格式见附件</w:t>
      </w:r>
      <w:r w:rsidR="00B1643D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。</w:t>
      </w:r>
    </w:p>
    <w:p w:rsidR="00FD1C0E" w:rsidRDefault="00B27F4F">
      <w:pPr>
        <w:spacing w:after="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、投标文件必须加盖投标单位公章和法人代表签字或委托代理人签字，并用密封袋密封，密封袋上也必须加盖投标单位公章，否则作废标处理。</w:t>
      </w:r>
    </w:p>
    <w:p w:rsidR="00FD1C0E" w:rsidRDefault="00B27F4F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九、投标报名截止时间、开标时间及地点：</w:t>
      </w:r>
    </w:p>
    <w:p w:rsidR="00FD1C0E" w:rsidRDefault="00B27F4F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F50847"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投标报名截止及开标时</w:t>
      </w:r>
      <w:r w:rsidRPr="000237F1">
        <w:rPr>
          <w:rFonts w:hint="eastAsia"/>
          <w:sz w:val="24"/>
          <w:szCs w:val="24"/>
        </w:rPr>
        <w:t>间：</w:t>
      </w:r>
      <w:r w:rsidR="003B59FB" w:rsidRPr="000237F1">
        <w:rPr>
          <w:rFonts w:hint="eastAsia"/>
          <w:sz w:val="24"/>
          <w:szCs w:val="24"/>
        </w:rPr>
        <w:t>202</w:t>
      </w:r>
      <w:r w:rsidR="00386C16" w:rsidRPr="000237F1">
        <w:rPr>
          <w:sz w:val="24"/>
          <w:szCs w:val="24"/>
        </w:rPr>
        <w:t>6</w:t>
      </w:r>
      <w:r w:rsidR="003B59FB" w:rsidRPr="000237F1">
        <w:rPr>
          <w:rFonts w:hint="eastAsia"/>
          <w:sz w:val="24"/>
          <w:szCs w:val="24"/>
        </w:rPr>
        <w:t>年</w:t>
      </w:r>
      <w:r w:rsidR="00386C16" w:rsidRPr="000237F1">
        <w:rPr>
          <w:sz w:val="24"/>
          <w:szCs w:val="24"/>
        </w:rPr>
        <w:t>4</w:t>
      </w:r>
      <w:r w:rsidR="003B59FB" w:rsidRPr="000237F1">
        <w:rPr>
          <w:rFonts w:hint="eastAsia"/>
          <w:sz w:val="24"/>
          <w:szCs w:val="24"/>
        </w:rPr>
        <w:t>月</w:t>
      </w:r>
      <w:r w:rsidR="000237F1" w:rsidRPr="000237F1">
        <w:rPr>
          <w:sz w:val="24"/>
          <w:szCs w:val="24"/>
        </w:rPr>
        <w:t>10</w:t>
      </w:r>
      <w:r w:rsidR="003B59FB" w:rsidRPr="000237F1">
        <w:rPr>
          <w:rFonts w:hint="eastAsia"/>
          <w:sz w:val="24"/>
          <w:szCs w:val="24"/>
        </w:rPr>
        <w:t>日上午</w:t>
      </w:r>
      <w:r w:rsidR="003B59FB" w:rsidRPr="000237F1">
        <w:rPr>
          <w:rFonts w:hint="eastAsia"/>
          <w:sz w:val="24"/>
          <w:szCs w:val="24"/>
        </w:rPr>
        <w:t>9:00</w:t>
      </w:r>
      <w:r w:rsidR="003B59FB" w:rsidRPr="000237F1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超过报名时间的投标单位将被拒绝。</w:t>
      </w:r>
    </w:p>
    <w:p w:rsidR="00FD1C0E" w:rsidRDefault="00B27F4F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FD1C0E" w:rsidRDefault="00B27F4F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FD1C0E" w:rsidRDefault="00B27F4F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FD1C0E" w:rsidRDefault="00B27F4F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</w:rPr>
        <w:t xml:space="preserve"> </w:t>
      </w:r>
      <w:r w:rsidR="00A449D0">
        <w:rPr>
          <w:rFonts w:hint="eastAsia"/>
          <w:sz w:val="24"/>
          <w:szCs w:val="24"/>
        </w:rPr>
        <w:t>罗</w:t>
      </w:r>
      <w:r>
        <w:rPr>
          <w:rFonts w:hint="eastAsia"/>
          <w:sz w:val="24"/>
          <w:szCs w:val="24"/>
        </w:rPr>
        <w:t>女士：</w:t>
      </w:r>
      <w:r>
        <w:rPr>
          <w:rFonts w:hint="eastAsia"/>
          <w:sz w:val="24"/>
          <w:szCs w:val="24"/>
        </w:rPr>
        <w:t xml:space="preserve">0731-83620086   </w:t>
      </w:r>
      <w:r>
        <w:rPr>
          <w:rFonts w:hint="eastAsia"/>
          <w:sz w:val="24"/>
          <w:szCs w:val="24"/>
        </w:rPr>
        <w:t>张女士：</w:t>
      </w:r>
      <w:r>
        <w:rPr>
          <w:rFonts w:hint="eastAsia"/>
          <w:sz w:val="24"/>
          <w:szCs w:val="24"/>
        </w:rPr>
        <w:t>0731-83605784</w:t>
      </w:r>
    </w:p>
    <w:p w:rsidR="00FD1C0E" w:rsidRDefault="00B27F4F">
      <w:pPr>
        <w:spacing w:line="440" w:lineRule="exact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FD1C0E" w:rsidRDefault="00B27F4F">
      <w:pPr>
        <w:spacing w:line="440" w:lineRule="exact"/>
        <w:ind w:right="120"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A449D0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-</w:t>
      </w:r>
      <w:r w:rsidR="000237F1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-</w:t>
      </w:r>
      <w:r w:rsidR="000237F1">
        <w:rPr>
          <w:sz w:val="24"/>
          <w:szCs w:val="24"/>
        </w:rPr>
        <w:t>2</w:t>
      </w:r>
    </w:p>
    <w:p w:rsidR="00FD1C0E" w:rsidRDefault="00FD1C0E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9C4825" w:rsidRDefault="009C4825">
      <w:pPr>
        <w:spacing w:line="440" w:lineRule="exact"/>
        <w:rPr>
          <w:rFonts w:ascii="宋体" w:hAnsi="宋体"/>
          <w:b/>
          <w:sz w:val="28"/>
          <w:szCs w:val="24"/>
        </w:rPr>
        <w:sectPr w:rsidR="009C4825">
          <w:headerReference w:type="default" r:id="rId8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bookmarkStart w:id="0" w:name="_GoBack"/>
      <w:bookmarkEnd w:id="0"/>
    </w:p>
    <w:p w:rsidR="00832E43" w:rsidRDefault="00D50ABC">
      <w:pPr>
        <w:spacing w:line="440" w:lineRule="exact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综合</w:t>
      </w:r>
      <w:r>
        <w:rPr>
          <w:rFonts w:ascii="宋体" w:hAnsi="宋体"/>
          <w:b/>
          <w:sz w:val="28"/>
          <w:szCs w:val="24"/>
        </w:rPr>
        <w:t>评分表：</w:t>
      </w:r>
    </w:p>
    <w:tbl>
      <w:tblPr>
        <w:tblW w:w="8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3295"/>
        <w:gridCol w:w="2365"/>
        <w:gridCol w:w="593"/>
      </w:tblGrid>
      <w:tr w:rsidR="00AB4B12" w:rsidRPr="006F6D2C" w:rsidTr="00583C4F">
        <w:trPr>
          <w:cantSplit/>
          <w:trHeight w:val="591"/>
          <w:jc w:val="center"/>
        </w:trPr>
        <w:tc>
          <w:tcPr>
            <w:tcW w:w="8800" w:type="dxa"/>
            <w:gridSpan w:val="5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</w:rPr>
              <w:t>综合评分法评审规则</w:t>
            </w:r>
          </w:p>
        </w:tc>
      </w:tr>
      <w:tr w:rsidR="00AB4B12" w:rsidRPr="006F6D2C" w:rsidTr="00583C4F">
        <w:trPr>
          <w:cantSplit/>
          <w:trHeight w:val="560"/>
          <w:jc w:val="center"/>
        </w:trPr>
        <w:tc>
          <w:tcPr>
            <w:tcW w:w="8800" w:type="dxa"/>
            <w:gridSpan w:val="5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</w:rPr>
              <w:t>评分权重配置</w:t>
            </w:r>
          </w:p>
        </w:tc>
      </w:tr>
      <w:tr w:rsidR="00AB4B12" w:rsidRPr="006F6D2C" w:rsidTr="00583C4F">
        <w:trPr>
          <w:cantSplit/>
          <w:trHeight w:val="395"/>
          <w:jc w:val="center"/>
        </w:trPr>
        <w:tc>
          <w:tcPr>
            <w:tcW w:w="2547" w:type="dxa"/>
            <w:gridSpan w:val="2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</w:rPr>
              <w:t>评审项</w:t>
            </w:r>
          </w:p>
        </w:tc>
        <w:tc>
          <w:tcPr>
            <w:tcW w:w="3295" w:type="dxa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</w:rPr>
              <w:t>所占权重(%)</w:t>
            </w:r>
          </w:p>
        </w:tc>
        <w:tc>
          <w:tcPr>
            <w:tcW w:w="2958" w:type="dxa"/>
            <w:gridSpan w:val="2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</w:rPr>
              <w:t>分值</w:t>
            </w:r>
          </w:p>
        </w:tc>
      </w:tr>
      <w:tr w:rsidR="00AB4B12" w:rsidRPr="006F6D2C" w:rsidTr="00583C4F">
        <w:trPr>
          <w:cantSplit/>
          <w:trHeight w:val="395"/>
          <w:jc w:val="center"/>
        </w:trPr>
        <w:tc>
          <w:tcPr>
            <w:tcW w:w="2547" w:type="dxa"/>
            <w:gridSpan w:val="2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  <w:szCs w:val="20"/>
              </w:rPr>
              <w:t>报价部分</w:t>
            </w:r>
          </w:p>
        </w:tc>
        <w:tc>
          <w:tcPr>
            <w:tcW w:w="3295" w:type="dxa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  <w:szCs w:val="20"/>
              </w:rPr>
              <w:t>0.50</w:t>
            </w:r>
          </w:p>
        </w:tc>
        <w:tc>
          <w:tcPr>
            <w:tcW w:w="2958" w:type="dxa"/>
            <w:gridSpan w:val="2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</w:rPr>
              <w:t>50</w:t>
            </w:r>
          </w:p>
        </w:tc>
      </w:tr>
      <w:tr w:rsidR="00AB4B12" w:rsidRPr="006F6D2C" w:rsidTr="00583C4F">
        <w:trPr>
          <w:cantSplit/>
          <w:trHeight w:val="395"/>
          <w:jc w:val="center"/>
        </w:trPr>
        <w:tc>
          <w:tcPr>
            <w:tcW w:w="2547" w:type="dxa"/>
            <w:gridSpan w:val="2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  <w:szCs w:val="20"/>
              </w:rPr>
              <w:t>商务</w:t>
            </w:r>
            <w:r>
              <w:rPr>
                <w:rFonts w:ascii="仿宋" w:eastAsia="仿宋" w:hAnsi="仿宋" w:cs="仿宋" w:hint="eastAsia"/>
                <w:color w:val="000000" w:themeColor="text1"/>
                <w:szCs w:val="20"/>
              </w:rPr>
              <w:t>服务</w:t>
            </w:r>
            <w:r w:rsidRPr="006F6D2C">
              <w:rPr>
                <w:rFonts w:ascii="仿宋" w:eastAsia="仿宋" w:hAnsi="仿宋" w:cs="仿宋" w:hint="eastAsia"/>
                <w:color w:val="000000" w:themeColor="text1"/>
                <w:szCs w:val="20"/>
              </w:rPr>
              <w:t>部分</w:t>
            </w:r>
          </w:p>
        </w:tc>
        <w:tc>
          <w:tcPr>
            <w:tcW w:w="3295" w:type="dxa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  <w:szCs w:val="20"/>
              </w:rPr>
              <w:t>0.20</w:t>
            </w:r>
          </w:p>
        </w:tc>
        <w:tc>
          <w:tcPr>
            <w:tcW w:w="2958" w:type="dxa"/>
            <w:gridSpan w:val="2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</w:rPr>
              <w:t>20</w:t>
            </w:r>
          </w:p>
        </w:tc>
      </w:tr>
      <w:tr w:rsidR="00AB4B12" w:rsidRPr="006F6D2C" w:rsidTr="00583C4F">
        <w:trPr>
          <w:cantSplit/>
          <w:trHeight w:val="395"/>
          <w:jc w:val="center"/>
        </w:trPr>
        <w:tc>
          <w:tcPr>
            <w:tcW w:w="2547" w:type="dxa"/>
            <w:gridSpan w:val="2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  <w:szCs w:val="20"/>
              </w:rPr>
              <w:t>技术部分</w:t>
            </w:r>
          </w:p>
        </w:tc>
        <w:tc>
          <w:tcPr>
            <w:tcW w:w="3295" w:type="dxa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  <w:szCs w:val="20"/>
              </w:rPr>
              <w:t>0.30</w:t>
            </w:r>
          </w:p>
        </w:tc>
        <w:tc>
          <w:tcPr>
            <w:tcW w:w="2958" w:type="dxa"/>
            <w:gridSpan w:val="2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</w:rPr>
              <w:t>30</w:t>
            </w:r>
          </w:p>
        </w:tc>
      </w:tr>
      <w:tr w:rsidR="00AB4B12" w:rsidRPr="006F6D2C" w:rsidTr="00583C4F">
        <w:trPr>
          <w:cantSplit/>
          <w:trHeight w:val="470"/>
          <w:jc w:val="center"/>
        </w:trPr>
        <w:tc>
          <w:tcPr>
            <w:tcW w:w="8800" w:type="dxa"/>
            <w:gridSpan w:val="5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szCs w:val="20"/>
              </w:rPr>
              <w:t>报价部分</w:t>
            </w:r>
          </w:p>
        </w:tc>
      </w:tr>
      <w:tr w:rsidR="00AB4B12" w:rsidRPr="006F6D2C" w:rsidTr="00583C4F">
        <w:trPr>
          <w:cantSplit/>
          <w:trHeight w:val="425"/>
          <w:jc w:val="center"/>
        </w:trPr>
        <w:tc>
          <w:tcPr>
            <w:tcW w:w="988" w:type="dxa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0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</w:rPr>
              <w:t>计分因素</w:t>
            </w:r>
          </w:p>
        </w:tc>
        <w:tc>
          <w:tcPr>
            <w:tcW w:w="1559" w:type="dxa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0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</w:rPr>
              <w:t>分值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0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</w:rPr>
              <w:t>评分标准</w:t>
            </w:r>
          </w:p>
        </w:tc>
        <w:tc>
          <w:tcPr>
            <w:tcW w:w="593" w:type="dxa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0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  <w:szCs w:val="20"/>
              </w:rPr>
              <w:t>评分</w:t>
            </w:r>
          </w:p>
        </w:tc>
      </w:tr>
      <w:tr w:rsidR="00AB4B12" w:rsidRPr="006F6D2C" w:rsidTr="00583C4F">
        <w:trPr>
          <w:cantSplit/>
          <w:trHeight w:val="1901"/>
          <w:jc w:val="center"/>
        </w:trPr>
        <w:tc>
          <w:tcPr>
            <w:tcW w:w="988" w:type="dxa"/>
            <w:noWrap/>
            <w:vAlign w:val="center"/>
          </w:tcPr>
          <w:p w:rsidR="00AB4B12" w:rsidRPr="006F6D2C" w:rsidRDefault="00AB4B12" w:rsidP="00583C4F">
            <w:pPr>
              <w:autoSpaceDE w:val="0"/>
              <w:autoSpaceDN w:val="0"/>
              <w:spacing w:after="120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515F2A">
              <w:rPr>
                <w:rFonts w:ascii="仿宋" w:eastAsia="仿宋" w:hAnsi="仿宋" w:cs="仿宋" w:hint="eastAsia"/>
              </w:rPr>
              <w:t>价格部分50</w:t>
            </w:r>
          </w:p>
        </w:tc>
        <w:tc>
          <w:tcPr>
            <w:tcW w:w="1559" w:type="dxa"/>
            <w:noWrap/>
            <w:vAlign w:val="center"/>
          </w:tcPr>
          <w:p w:rsidR="00AB4B12" w:rsidRPr="006F6D2C" w:rsidRDefault="00AB4B12" w:rsidP="00583C4F">
            <w:pPr>
              <w:autoSpaceDE w:val="0"/>
              <w:autoSpaceDN w:val="0"/>
              <w:spacing w:after="120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</w:rPr>
              <w:t>50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AB4B12" w:rsidRPr="006F6D2C" w:rsidRDefault="00AB4B12" w:rsidP="00583C4F">
            <w:pPr>
              <w:pStyle w:val="TableText"/>
              <w:autoSpaceDE w:val="0"/>
              <w:autoSpaceDN w:val="0"/>
              <w:adjustRightInd w:val="0"/>
              <w:spacing w:after="120"/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4"/>
                <w:lang w:eastAsia="zh-CN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  <w:sz w:val="21"/>
                <w:szCs w:val="24"/>
                <w:lang w:eastAsia="zh-CN"/>
              </w:rPr>
              <w:t>采用低价优先法计算，即满足遴选文件要求且折扣最低的报价为评审基准价，其价格分为满分。其他合格供应商的价格</w:t>
            </w:r>
            <w:proofErr w:type="gramStart"/>
            <w:r w:rsidRPr="006F6D2C">
              <w:rPr>
                <w:rFonts w:ascii="仿宋" w:eastAsia="仿宋" w:hAnsi="仿宋" w:cs="仿宋" w:hint="eastAsia"/>
                <w:color w:val="000000" w:themeColor="text1"/>
                <w:sz w:val="21"/>
                <w:szCs w:val="24"/>
                <w:lang w:eastAsia="zh-CN"/>
              </w:rPr>
              <w:t>分统一</w:t>
            </w:r>
            <w:proofErr w:type="gramEnd"/>
            <w:r w:rsidRPr="006F6D2C">
              <w:rPr>
                <w:rFonts w:ascii="仿宋" w:eastAsia="仿宋" w:hAnsi="仿宋" w:cs="仿宋" w:hint="eastAsia"/>
                <w:color w:val="000000" w:themeColor="text1"/>
                <w:sz w:val="21"/>
                <w:szCs w:val="24"/>
                <w:lang w:eastAsia="zh-CN"/>
              </w:rPr>
              <w:t xml:space="preserve">按照下列公式计算：      </w:t>
            </w:r>
          </w:p>
          <w:p w:rsidR="00AB4B12" w:rsidRPr="006F6D2C" w:rsidRDefault="00AB4B12" w:rsidP="00583C4F">
            <w:pPr>
              <w:pStyle w:val="TableText"/>
              <w:rPr>
                <w:rFonts w:ascii="仿宋" w:eastAsia="仿宋" w:hAnsi="仿宋" w:cs="仿宋"/>
                <w:color w:val="000000" w:themeColor="text1"/>
                <w:sz w:val="21"/>
                <w:szCs w:val="21"/>
                <w:lang w:eastAsia="zh-CN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  <w:sz w:val="21"/>
                <w:szCs w:val="21"/>
                <w:lang w:eastAsia="zh-CN"/>
              </w:rPr>
              <w:t>报价得分=（评审基准折扣/折扣）×50</w:t>
            </w:r>
          </w:p>
          <w:p w:rsidR="00AB4B12" w:rsidRPr="006F6D2C" w:rsidRDefault="00AB4B12" w:rsidP="00583C4F">
            <w:pPr>
              <w:pStyle w:val="TableText"/>
              <w:autoSpaceDE w:val="0"/>
              <w:autoSpaceDN w:val="0"/>
              <w:adjustRightInd w:val="0"/>
              <w:spacing w:after="120"/>
              <w:jc w:val="left"/>
              <w:rPr>
                <w:rFonts w:ascii="仿宋" w:eastAsia="仿宋" w:hAnsi="仿宋" w:cs="仿宋"/>
                <w:color w:val="000000" w:themeColor="text1"/>
                <w:szCs w:val="22"/>
                <w:lang w:eastAsia="zh-CN"/>
              </w:rPr>
            </w:pP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lang w:eastAsia="zh-CN"/>
              </w:rPr>
              <w:t>说明：供应商</w:t>
            </w: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spacing w:val="4"/>
                <w:lang w:eastAsia="zh-CN"/>
              </w:rPr>
              <w:t>A投标折扣80%，</w:t>
            </w: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lang w:eastAsia="zh-CN"/>
              </w:rPr>
              <w:t>供应商</w:t>
            </w: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spacing w:val="4"/>
                <w:lang w:eastAsia="zh-CN"/>
              </w:rPr>
              <w:t>B投标折扣85%，</w:t>
            </w: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lang w:eastAsia="zh-CN"/>
              </w:rPr>
              <w:t>供应商</w:t>
            </w: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spacing w:val="4"/>
                <w:lang w:eastAsia="zh-CN"/>
              </w:rPr>
              <w:t>C投标折扣90%，共三名</w:t>
            </w: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lang w:eastAsia="zh-CN"/>
              </w:rPr>
              <w:t>供应商</w:t>
            </w: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spacing w:val="4"/>
                <w:lang w:eastAsia="zh-CN"/>
              </w:rPr>
              <w:t>则评标基准价为80%，各</w:t>
            </w: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lang w:eastAsia="zh-CN"/>
              </w:rPr>
              <w:t>供应商</w:t>
            </w: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spacing w:val="4"/>
                <w:lang w:eastAsia="zh-CN"/>
              </w:rPr>
              <w:t>报价得分分别为：</w:t>
            </w: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lang w:eastAsia="zh-CN"/>
              </w:rPr>
              <w:t>供应商</w:t>
            </w: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spacing w:val="4"/>
                <w:lang w:eastAsia="zh-CN"/>
              </w:rPr>
              <w:t>A=（80%/80%）*60=60分，</w:t>
            </w: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lang w:eastAsia="zh-CN"/>
              </w:rPr>
              <w:t>供应商</w:t>
            </w: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spacing w:val="4"/>
                <w:lang w:eastAsia="zh-CN"/>
              </w:rPr>
              <w:t>B=（80%/85%）*60=56.47分，</w:t>
            </w: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lang w:eastAsia="zh-CN"/>
              </w:rPr>
              <w:t>供应商</w:t>
            </w: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spacing w:val="4"/>
                <w:lang w:eastAsia="zh-CN"/>
              </w:rPr>
              <w:t>C=（80%/90%）*60=53.33分）</w:t>
            </w:r>
            <w:r w:rsidRPr="006F6D2C">
              <w:rPr>
                <w:rFonts w:ascii="仿宋" w:eastAsia="仿宋" w:hAnsi="仿宋" w:cs="仿宋" w:hint="eastAsia"/>
                <w:bCs/>
                <w:color w:val="000000" w:themeColor="text1"/>
                <w:sz w:val="21"/>
                <w:szCs w:val="24"/>
                <w:lang w:eastAsia="zh-CN"/>
              </w:rPr>
              <w:t xml:space="preserve"> </w:t>
            </w:r>
          </w:p>
        </w:tc>
        <w:tc>
          <w:tcPr>
            <w:tcW w:w="593" w:type="dxa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0"/>
              </w:rPr>
            </w:pPr>
          </w:p>
        </w:tc>
      </w:tr>
      <w:tr w:rsidR="00AB4B12" w:rsidRPr="006F6D2C" w:rsidTr="00583C4F">
        <w:trPr>
          <w:cantSplit/>
          <w:trHeight w:val="395"/>
          <w:jc w:val="center"/>
        </w:trPr>
        <w:tc>
          <w:tcPr>
            <w:tcW w:w="8800" w:type="dxa"/>
            <w:gridSpan w:val="5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</w:rPr>
              <w:t>商务部分</w:t>
            </w:r>
          </w:p>
        </w:tc>
      </w:tr>
      <w:tr w:rsidR="00AB4B12" w:rsidRPr="006F6D2C" w:rsidTr="00583C4F">
        <w:trPr>
          <w:cantSplit/>
          <w:trHeight w:val="1557"/>
          <w:jc w:val="center"/>
        </w:trPr>
        <w:tc>
          <w:tcPr>
            <w:tcW w:w="988" w:type="dxa"/>
            <w:vMerge w:val="restart"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 w:hint="eastAsia"/>
                <w:color w:val="000000" w:themeColor="text1"/>
                <w:szCs w:val="24"/>
              </w:rPr>
              <w:t>商务部分</w:t>
            </w: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10</w:t>
            </w:r>
          </w:p>
        </w:tc>
        <w:tc>
          <w:tcPr>
            <w:tcW w:w="1559" w:type="dxa"/>
            <w:noWrap/>
            <w:vAlign w:val="center"/>
          </w:tcPr>
          <w:p w:rsidR="00AB4B12" w:rsidRPr="00515F2A" w:rsidRDefault="00AB4B12" w:rsidP="00583C4F">
            <w:pPr>
              <w:pStyle w:val="af"/>
              <w:widowControl/>
              <w:rPr>
                <w:rFonts w:ascii="仿宋" w:eastAsia="仿宋" w:hAnsi="仿宋" w:cs="仿宋"/>
                <w:color w:val="000000" w:themeColor="text1"/>
                <w:kern w:val="2"/>
                <w:sz w:val="21"/>
              </w:rPr>
            </w:pPr>
            <w:r w:rsidRPr="00515F2A">
              <w:rPr>
                <w:rFonts w:ascii="仿宋" w:eastAsia="仿宋" w:hAnsi="仿宋" w:cs="仿宋"/>
                <w:color w:val="000000" w:themeColor="text1"/>
                <w:kern w:val="2"/>
                <w:sz w:val="21"/>
              </w:rPr>
              <w:t>同类项目业绩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1"/>
              </w:rPr>
              <w:t>（6分）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提供近三年内（以合同签订时间为准）</w:t>
            </w:r>
            <w:r w:rsidRPr="00515F2A">
              <w:rPr>
                <w:rFonts w:ascii="仿宋" w:eastAsia="仿宋" w:hAnsi="仿宋" w:cs="仿宋"/>
                <w:b/>
                <w:color w:val="000000" w:themeColor="text1"/>
                <w:szCs w:val="24"/>
              </w:rPr>
              <w:t>三级甲等医院</w:t>
            </w: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同类病理专机专用试剂销售合同。每份有效合同得2分，本项最高6分。（投标文件中需提供合同关键页复印件，</w:t>
            </w:r>
            <w:proofErr w:type="gramStart"/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含合同</w:t>
            </w:r>
            <w:proofErr w:type="gramEnd"/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双方、标的、金额、签字盖章页）。</w:t>
            </w:r>
          </w:p>
        </w:tc>
        <w:tc>
          <w:tcPr>
            <w:tcW w:w="593" w:type="dxa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AB4B12" w:rsidRPr="006F6D2C" w:rsidTr="00583C4F">
        <w:trPr>
          <w:cantSplit/>
          <w:trHeight w:val="1557"/>
          <w:jc w:val="center"/>
        </w:trPr>
        <w:tc>
          <w:tcPr>
            <w:tcW w:w="988" w:type="dxa"/>
            <w:vMerge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履约信誉与保障</w:t>
            </w:r>
            <w:r>
              <w:rPr>
                <w:rFonts w:ascii="仿宋" w:eastAsia="仿宋" w:hAnsi="仿宋" w:cs="仿宋" w:hint="eastAsia"/>
                <w:color w:val="000000" w:themeColor="text1"/>
                <w:szCs w:val="24"/>
              </w:rPr>
              <w:t>（4分）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szCs w:val="24"/>
              </w:rPr>
            </w:pPr>
            <w:proofErr w:type="gramStart"/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供应商无违法</w:t>
            </w:r>
            <w:proofErr w:type="gramEnd"/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违规及不良信用记录（以“信用中国”等网站查询为准，提供承诺函）（2分）。针对本项目提供可靠的供货周期、库存及运输保障方案（2分）。</w:t>
            </w:r>
          </w:p>
        </w:tc>
        <w:tc>
          <w:tcPr>
            <w:tcW w:w="593" w:type="dxa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AB4B12" w:rsidRPr="006F6D2C" w:rsidTr="00583C4F">
        <w:trPr>
          <w:cantSplit/>
          <w:trHeight w:val="1557"/>
          <w:jc w:val="center"/>
        </w:trPr>
        <w:tc>
          <w:tcPr>
            <w:tcW w:w="988" w:type="dxa"/>
            <w:vMerge w:val="restart"/>
            <w:noWrap/>
            <w:vAlign w:val="center"/>
          </w:tcPr>
          <w:p w:rsidR="00AB4B12" w:rsidRPr="00515F2A" w:rsidRDefault="00AB4B12" w:rsidP="00583C4F">
            <w:pPr>
              <w:autoSpaceDE w:val="0"/>
              <w:autoSpaceDN w:val="0"/>
              <w:spacing w:after="120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 w:hint="eastAsia"/>
                <w:color w:val="000000" w:themeColor="text1"/>
                <w:szCs w:val="24"/>
              </w:rPr>
              <w:lastRenderedPageBreak/>
              <w:t>服务部分</w:t>
            </w: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10</w:t>
            </w:r>
          </w:p>
        </w:tc>
        <w:tc>
          <w:tcPr>
            <w:tcW w:w="1559" w:type="dxa"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售后服务承诺</w:t>
            </w:r>
            <w:r>
              <w:rPr>
                <w:rFonts w:ascii="仿宋" w:eastAsia="仿宋" w:hAnsi="仿宋" w:cs="仿宋" w:hint="eastAsia"/>
                <w:color w:val="000000" w:themeColor="text1"/>
              </w:rPr>
              <w:t>（6分）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 xml:space="preserve">1. </w:t>
            </w:r>
            <w:r w:rsidRPr="00515F2A">
              <w:rPr>
                <w:rFonts w:ascii="仿宋" w:eastAsia="仿宋" w:hAnsi="仿宋" w:cs="仿宋"/>
                <w:b/>
                <w:color w:val="000000" w:themeColor="text1"/>
                <w:szCs w:val="24"/>
              </w:rPr>
              <w:t>响应时效</w:t>
            </w: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：提供7×24小时服务热线，明确现场应急响应时间（如≤4小时），</w:t>
            </w:r>
            <w:proofErr w:type="gramStart"/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优得3分</w:t>
            </w:r>
            <w:proofErr w:type="gramEnd"/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，</w:t>
            </w:r>
            <w:proofErr w:type="gramStart"/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良得2分</w:t>
            </w:r>
            <w:proofErr w:type="gramEnd"/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，一般得1分。</w:t>
            </w: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br/>
              <w:t xml:space="preserve">2. </w:t>
            </w:r>
            <w:r w:rsidRPr="00515F2A">
              <w:rPr>
                <w:rFonts w:ascii="仿宋" w:eastAsia="仿宋" w:hAnsi="仿宋" w:cs="仿宋"/>
                <w:b/>
                <w:color w:val="000000" w:themeColor="text1"/>
                <w:szCs w:val="24"/>
              </w:rPr>
              <w:t>服务内容</w:t>
            </w: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：提供明确的保修期、定期巡检、设备保养支持、免费技术咨询等服务承诺，</w:t>
            </w:r>
            <w:proofErr w:type="gramStart"/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优得3分</w:t>
            </w:r>
            <w:proofErr w:type="gramEnd"/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，</w:t>
            </w:r>
            <w:proofErr w:type="gramStart"/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良得2分</w:t>
            </w:r>
            <w:proofErr w:type="gramEnd"/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，一般得1分。</w:t>
            </w:r>
          </w:p>
        </w:tc>
        <w:tc>
          <w:tcPr>
            <w:tcW w:w="593" w:type="dxa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AB4B12" w:rsidRPr="006F6D2C" w:rsidTr="00583C4F">
        <w:trPr>
          <w:cantSplit/>
          <w:trHeight w:val="917"/>
          <w:jc w:val="center"/>
        </w:trPr>
        <w:tc>
          <w:tcPr>
            <w:tcW w:w="988" w:type="dxa"/>
            <w:vMerge/>
            <w:noWrap/>
            <w:vAlign w:val="center"/>
          </w:tcPr>
          <w:p w:rsidR="00AB4B12" w:rsidRPr="00515F2A" w:rsidRDefault="00AB4B12" w:rsidP="00583C4F">
            <w:pPr>
              <w:autoSpaceDE w:val="0"/>
              <w:autoSpaceDN w:val="0"/>
              <w:spacing w:after="120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:rsidR="00AB4B12" w:rsidRPr="00515F2A" w:rsidRDefault="00AB4B12" w:rsidP="00583C4F">
            <w:pPr>
              <w:autoSpaceDE w:val="0"/>
              <w:autoSpaceDN w:val="0"/>
              <w:spacing w:after="120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售后服务体系</w:t>
            </w:r>
            <w:r>
              <w:rPr>
                <w:rFonts w:ascii="仿宋" w:eastAsia="仿宋" w:hAnsi="仿宋" w:cs="仿宋" w:hint="eastAsia"/>
                <w:color w:val="000000" w:themeColor="text1"/>
                <w:szCs w:val="24"/>
              </w:rPr>
              <w:t>（4分）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AB4B12" w:rsidRPr="00515F2A" w:rsidRDefault="00AB4B12" w:rsidP="00583C4F">
            <w:pPr>
              <w:numPr>
                <w:ilvl w:val="255"/>
                <w:numId w:val="0"/>
              </w:numPr>
              <w:autoSpaceDE w:val="0"/>
              <w:autoSpaceDN w:val="0"/>
              <w:spacing w:after="120"/>
              <w:rPr>
                <w:rFonts w:ascii="仿宋" w:eastAsia="仿宋" w:hAnsi="仿宋" w:cs="仿宋"/>
                <w:szCs w:val="24"/>
              </w:rPr>
            </w:pP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供应商在本市或周边地区设有常驻技术支持人员或服务中心（提供证明），能确保服务及时性的，得4分；仅有</w:t>
            </w:r>
            <w:proofErr w:type="gramStart"/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远程支持</w:t>
            </w:r>
            <w:proofErr w:type="gramEnd"/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或外地支持的，得1-2分。</w:t>
            </w:r>
          </w:p>
        </w:tc>
        <w:tc>
          <w:tcPr>
            <w:tcW w:w="593" w:type="dxa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AB4B12" w:rsidRPr="006F6D2C" w:rsidTr="00583C4F">
        <w:trPr>
          <w:cantSplit/>
          <w:trHeight w:val="395"/>
          <w:jc w:val="center"/>
        </w:trPr>
        <w:tc>
          <w:tcPr>
            <w:tcW w:w="8800" w:type="dxa"/>
            <w:gridSpan w:val="5"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 w:hint="eastAsia"/>
                <w:color w:val="000000" w:themeColor="text1"/>
                <w:szCs w:val="24"/>
              </w:rPr>
              <w:t>技术部分</w:t>
            </w:r>
          </w:p>
        </w:tc>
      </w:tr>
      <w:tr w:rsidR="00AB4B12" w:rsidRPr="006F6D2C" w:rsidTr="00583C4F">
        <w:trPr>
          <w:cantSplit/>
          <w:trHeight w:val="395"/>
          <w:jc w:val="center"/>
        </w:trPr>
        <w:tc>
          <w:tcPr>
            <w:tcW w:w="988" w:type="dxa"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 w:hint="eastAsia"/>
                <w:color w:val="000000" w:themeColor="text1"/>
                <w:szCs w:val="24"/>
              </w:rPr>
              <w:t>计分因素</w:t>
            </w:r>
          </w:p>
        </w:tc>
        <w:tc>
          <w:tcPr>
            <w:tcW w:w="1559" w:type="dxa"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 w:hint="eastAsia"/>
                <w:color w:val="000000" w:themeColor="text1"/>
                <w:szCs w:val="24"/>
              </w:rPr>
              <w:t>分值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 w:hint="eastAsia"/>
                <w:color w:val="000000" w:themeColor="text1"/>
                <w:szCs w:val="24"/>
              </w:rPr>
              <w:t>评分标准</w:t>
            </w:r>
          </w:p>
        </w:tc>
        <w:tc>
          <w:tcPr>
            <w:tcW w:w="593" w:type="dxa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  <w:r w:rsidRPr="006F6D2C">
              <w:rPr>
                <w:rFonts w:ascii="仿宋" w:eastAsia="仿宋" w:hAnsi="仿宋" w:cs="仿宋" w:hint="eastAsia"/>
                <w:color w:val="000000" w:themeColor="text1"/>
              </w:rPr>
              <w:t>评分</w:t>
            </w:r>
          </w:p>
        </w:tc>
      </w:tr>
      <w:tr w:rsidR="00AB4B12" w:rsidRPr="006F6D2C" w:rsidTr="00583C4F">
        <w:trPr>
          <w:cantSplit/>
          <w:trHeight w:val="129"/>
          <w:jc w:val="center"/>
        </w:trPr>
        <w:tc>
          <w:tcPr>
            <w:tcW w:w="988" w:type="dxa"/>
            <w:vMerge w:val="restart"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 w:hint="eastAsia"/>
                <w:color w:val="000000" w:themeColor="text1"/>
                <w:szCs w:val="24"/>
              </w:rPr>
              <w:t>技术部分30</w:t>
            </w:r>
          </w:p>
        </w:tc>
        <w:tc>
          <w:tcPr>
            <w:tcW w:w="1559" w:type="dxa"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产品匹配性与核心参数</w:t>
            </w:r>
            <w:r>
              <w:rPr>
                <w:rFonts w:ascii="仿宋" w:eastAsia="仿宋" w:hAnsi="仿宋" w:cs="仿宋" w:hint="eastAsia"/>
                <w:color w:val="000000" w:themeColor="text1"/>
                <w:szCs w:val="24"/>
              </w:rPr>
              <w:t>（12分）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AB4B12" w:rsidRPr="00515F2A" w:rsidRDefault="00AB4B12" w:rsidP="00583C4F">
            <w:pPr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对招标文件要求的试剂与指定设备机型的</w:t>
            </w:r>
            <w:r w:rsidRPr="00515F2A">
              <w:rPr>
                <w:rFonts w:ascii="仿宋" w:eastAsia="仿宋" w:hAnsi="仿宋" w:cs="仿宋"/>
                <w:b/>
                <w:color w:val="000000" w:themeColor="text1"/>
                <w:szCs w:val="24"/>
              </w:rPr>
              <w:t>兼容性、专机专用符合程度</w:t>
            </w: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，以及关键性能参数（如灵敏度、特异性、线性范围、开瓶稳定性等）进行响应和证明。完全满足或优于得9-12分，基本满足得5-8分，有部分不满足或证明不充分得0-4分。</w:t>
            </w:r>
          </w:p>
        </w:tc>
        <w:tc>
          <w:tcPr>
            <w:tcW w:w="593" w:type="dxa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AB4B12" w:rsidRPr="006F6D2C" w:rsidTr="00583C4F">
        <w:trPr>
          <w:cantSplit/>
          <w:trHeight w:val="129"/>
          <w:jc w:val="center"/>
        </w:trPr>
        <w:tc>
          <w:tcPr>
            <w:tcW w:w="988" w:type="dxa"/>
            <w:vMerge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质量体系与认证</w:t>
            </w:r>
            <w:r>
              <w:rPr>
                <w:rFonts w:ascii="仿宋" w:eastAsia="仿宋" w:hAnsi="仿宋" w:cs="仿宋" w:hint="eastAsia"/>
                <w:color w:val="000000" w:themeColor="text1"/>
                <w:szCs w:val="24"/>
              </w:rPr>
              <w:t>（10分）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AB4B12" w:rsidRPr="00515F2A" w:rsidRDefault="00AB4B12" w:rsidP="00583C4F">
            <w:pPr>
              <w:pStyle w:val="af"/>
              <w:widowControl/>
              <w:rPr>
                <w:rFonts w:ascii="仿宋" w:eastAsia="仿宋" w:hAnsi="仿宋" w:cs="仿宋"/>
                <w:color w:val="000000" w:themeColor="text1"/>
                <w:kern w:val="2"/>
                <w:sz w:val="21"/>
              </w:rPr>
            </w:pPr>
            <w:r w:rsidRPr="00515F2A">
              <w:rPr>
                <w:rFonts w:ascii="仿宋" w:eastAsia="仿宋" w:hAnsi="仿宋" w:cs="仿宋"/>
                <w:color w:val="000000" w:themeColor="text1"/>
                <w:kern w:val="2"/>
                <w:sz w:val="21"/>
              </w:rPr>
              <w:t>1. 所投试剂具备合法、有效的</w:t>
            </w:r>
            <w:r w:rsidRPr="00515F2A">
              <w:rPr>
                <w:rFonts w:ascii="仿宋" w:eastAsia="仿宋" w:hAnsi="仿宋" w:cs="仿宋"/>
                <w:b/>
                <w:color w:val="000000" w:themeColor="text1"/>
                <w:kern w:val="2"/>
                <w:sz w:val="21"/>
              </w:rPr>
              <w:t>NMPA医疗器械注册证/备案凭证</w:t>
            </w:r>
            <w:r w:rsidRPr="00515F2A">
              <w:rPr>
                <w:rFonts w:ascii="仿宋" w:eastAsia="仿宋" w:hAnsi="仿宋" w:cs="仿宋"/>
                <w:color w:val="000000" w:themeColor="text1"/>
                <w:kern w:val="2"/>
                <w:sz w:val="21"/>
              </w:rPr>
              <w:t>（4分）。</w:t>
            </w:r>
            <w:r w:rsidRPr="00515F2A">
              <w:rPr>
                <w:rFonts w:ascii="仿宋" w:eastAsia="仿宋" w:hAnsi="仿宋" w:cs="仿宋"/>
                <w:color w:val="000000" w:themeColor="text1"/>
                <w:kern w:val="2"/>
                <w:sz w:val="21"/>
              </w:rPr>
              <w:br/>
              <w:t>2. 生产厂商具备有效的</w:t>
            </w:r>
            <w:r w:rsidRPr="00515F2A">
              <w:rPr>
                <w:rFonts w:ascii="仿宋" w:eastAsia="仿宋" w:hAnsi="仿宋" w:cs="仿宋"/>
                <w:b/>
                <w:color w:val="000000" w:themeColor="text1"/>
                <w:kern w:val="2"/>
                <w:sz w:val="21"/>
              </w:rPr>
              <w:t>ISO 13485</w:t>
            </w:r>
            <w:r w:rsidRPr="00515F2A">
              <w:rPr>
                <w:rFonts w:ascii="MS Mincho" w:eastAsia="MS Mincho" w:hAnsi="MS Mincho" w:cs="MS Mincho" w:hint="eastAsia"/>
                <w:color w:val="000000" w:themeColor="text1"/>
                <w:kern w:val="2"/>
                <w:sz w:val="21"/>
              </w:rPr>
              <w:t>​</w:t>
            </w:r>
            <w:r w:rsidRPr="00515F2A">
              <w:rPr>
                <w:rFonts w:ascii="仿宋" w:eastAsia="仿宋" w:hAnsi="仿宋" w:cs="仿宋"/>
                <w:color w:val="000000" w:themeColor="text1"/>
                <w:kern w:val="2"/>
                <w:sz w:val="21"/>
              </w:rPr>
              <w:t xml:space="preserve"> 或</w:t>
            </w:r>
            <w:r w:rsidRPr="00515F2A">
              <w:rPr>
                <w:rFonts w:ascii="仿宋" w:eastAsia="仿宋" w:hAnsi="仿宋" w:cs="仿宋"/>
                <w:b/>
                <w:color w:val="000000" w:themeColor="text1"/>
                <w:kern w:val="2"/>
                <w:sz w:val="21"/>
              </w:rPr>
              <w:t>GMP</w:t>
            </w:r>
            <w:r w:rsidRPr="00515F2A">
              <w:rPr>
                <w:rFonts w:ascii="MS Mincho" w:eastAsia="MS Mincho" w:hAnsi="MS Mincho" w:cs="MS Mincho" w:hint="eastAsia"/>
                <w:color w:val="000000" w:themeColor="text1"/>
                <w:kern w:val="2"/>
                <w:sz w:val="21"/>
              </w:rPr>
              <w:t>​</w:t>
            </w:r>
            <w:r w:rsidRPr="00515F2A">
              <w:rPr>
                <w:rFonts w:ascii="仿宋" w:eastAsia="仿宋" w:hAnsi="仿宋" w:cs="仿宋"/>
                <w:color w:val="000000" w:themeColor="text1"/>
                <w:kern w:val="2"/>
                <w:sz w:val="21"/>
              </w:rPr>
              <w:t xml:space="preserve"> 质量管理体系认证（3分）。</w:t>
            </w:r>
            <w:r w:rsidRPr="00515F2A">
              <w:rPr>
                <w:rFonts w:ascii="仿宋" w:eastAsia="仿宋" w:hAnsi="仿宋" w:cs="仿宋"/>
                <w:color w:val="000000" w:themeColor="text1"/>
                <w:kern w:val="2"/>
                <w:sz w:val="21"/>
              </w:rPr>
              <w:br/>
              <w:t>3. 提供所投产品的溯源性文件及近期官方/第三方权威机构</w:t>
            </w:r>
            <w:r w:rsidRPr="00515F2A">
              <w:rPr>
                <w:rFonts w:ascii="仿宋" w:eastAsia="仿宋" w:hAnsi="仿宋" w:cs="仿宋"/>
                <w:b/>
                <w:color w:val="000000" w:themeColor="text1"/>
                <w:kern w:val="2"/>
                <w:sz w:val="21"/>
              </w:rPr>
              <w:t>质检报告</w:t>
            </w:r>
            <w:r w:rsidRPr="00515F2A">
              <w:rPr>
                <w:rFonts w:ascii="仿宋" w:eastAsia="仿宋" w:hAnsi="仿宋" w:cs="仿宋"/>
                <w:color w:val="000000" w:themeColor="text1"/>
                <w:kern w:val="2"/>
                <w:sz w:val="21"/>
              </w:rPr>
              <w:t>（3分）。</w:t>
            </w:r>
          </w:p>
        </w:tc>
        <w:tc>
          <w:tcPr>
            <w:tcW w:w="593" w:type="dxa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AB4B12" w:rsidRPr="006F6D2C" w:rsidTr="00583C4F">
        <w:trPr>
          <w:cantSplit/>
          <w:trHeight w:val="129"/>
          <w:jc w:val="center"/>
        </w:trPr>
        <w:tc>
          <w:tcPr>
            <w:tcW w:w="988" w:type="dxa"/>
            <w:vMerge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:rsidR="00AB4B12" w:rsidRPr="00515F2A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技术方案与技术支持</w:t>
            </w:r>
            <w:r>
              <w:rPr>
                <w:rFonts w:ascii="仿宋" w:eastAsia="仿宋" w:hAnsi="仿宋" w:cs="仿宋" w:hint="eastAsia"/>
                <w:color w:val="000000" w:themeColor="text1"/>
                <w:szCs w:val="24"/>
              </w:rPr>
              <w:t>（8分）</w:t>
            </w:r>
          </w:p>
        </w:tc>
        <w:tc>
          <w:tcPr>
            <w:tcW w:w="5660" w:type="dxa"/>
            <w:gridSpan w:val="2"/>
            <w:noWrap/>
            <w:vAlign w:val="center"/>
          </w:tcPr>
          <w:p w:rsidR="00AB4B12" w:rsidRPr="00515F2A" w:rsidRDefault="00AB4B12" w:rsidP="00583C4F">
            <w:pPr>
              <w:rPr>
                <w:rFonts w:ascii="仿宋" w:eastAsia="仿宋" w:hAnsi="仿宋" w:cs="仿宋"/>
                <w:color w:val="000000" w:themeColor="text1"/>
                <w:szCs w:val="24"/>
              </w:rPr>
            </w:pPr>
            <w:r w:rsidRPr="00515F2A">
              <w:rPr>
                <w:rFonts w:ascii="仿宋" w:eastAsia="仿宋" w:hAnsi="仿宋" w:cs="仿宋"/>
                <w:color w:val="000000" w:themeColor="text1"/>
                <w:szCs w:val="24"/>
              </w:rPr>
              <w:t>针对本项目的供货、验收、现场技术配合方案完善可行（4分）；提供详细的操作培训、质量控制应用培训计划（4分）。方案详实可行得6-8分，较详实得3-5分，简单笼统得0-2分。</w:t>
            </w:r>
          </w:p>
        </w:tc>
        <w:tc>
          <w:tcPr>
            <w:tcW w:w="593" w:type="dxa"/>
            <w:noWrap/>
            <w:vAlign w:val="center"/>
          </w:tcPr>
          <w:p w:rsidR="00AB4B12" w:rsidRPr="006F6D2C" w:rsidRDefault="00AB4B12" w:rsidP="00583C4F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</w:tbl>
    <w:p w:rsidR="00D50ABC" w:rsidRPr="00AB4B12" w:rsidRDefault="00D50ABC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D50ABC" w:rsidRDefault="00D50ABC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D50ABC" w:rsidRDefault="00D50ABC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D50ABC" w:rsidRDefault="00D50ABC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D50ABC" w:rsidRDefault="00D50ABC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D50ABC" w:rsidRDefault="00D50ABC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D50ABC" w:rsidRPr="00D50ABC" w:rsidRDefault="00D50ABC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FD1C0E" w:rsidRDefault="00B27F4F">
      <w:pPr>
        <w:spacing w:line="440" w:lineRule="exact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附件</w:t>
      </w:r>
      <w:r w:rsidR="00B1643D">
        <w:rPr>
          <w:rFonts w:ascii="宋体" w:hAnsi="宋体"/>
          <w:b/>
          <w:sz w:val="28"/>
          <w:szCs w:val="24"/>
        </w:rPr>
        <w:t>:2</w:t>
      </w:r>
      <w:r>
        <w:rPr>
          <w:rFonts w:ascii="宋体" w:hAnsi="宋体" w:hint="eastAsia"/>
          <w:b/>
          <w:sz w:val="28"/>
          <w:szCs w:val="24"/>
        </w:rPr>
        <w:t>：投标文件制作格式</w:t>
      </w:r>
    </w:p>
    <w:p w:rsidR="00FD1C0E" w:rsidRDefault="00B27F4F">
      <w:pPr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</w:t>
      </w:r>
      <w:r>
        <w:rPr>
          <w:rFonts w:ascii="宋体" w:hAnsi="宋体" w:cs="仿宋" w:hint="eastAsia"/>
          <w:b/>
          <w:bCs/>
          <w:sz w:val="72"/>
          <w:szCs w:val="72"/>
        </w:rPr>
        <w:t xml:space="preserve"> </w:t>
      </w:r>
      <w:r>
        <w:rPr>
          <w:rFonts w:ascii="宋体" w:hAnsi="宋体" w:cs="仿宋" w:hint="eastAsia"/>
          <w:b/>
          <w:bCs/>
          <w:sz w:val="72"/>
          <w:szCs w:val="72"/>
        </w:rPr>
        <w:t>标</w:t>
      </w:r>
      <w:r>
        <w:rPr>
          <w:rFonts w:ascii="宋体" w:hAnsi="宋体" w:cs="仿宋" w:hint="eastAsia"/>
          <w:b/>
          <w:bCs/>
          <w:sz w:val="72"/>
          <w:szCs w:val="72"/>
        </w:rPr>
        <w:t xml:space="preserve"> </w:t>
      </w:r>
      <w:r>
        <w:rPr>
          <w:rFonts w:ascii="宋体" w:hAnsi="宋体" w:cs="仿宋" w:hint="eastAsia"/>
          <w:b/>
          <w:bCs/>
          <w:sz w:val="72"/>
          <w:szCs w:val="72"/>
        </w:rPr>
        <w:t>文</w:t>
      </w:r>
      <w:r>
        <w:rPr>
          <w:rFonts w:ascii="宋体" w:hAnsi="宋体" w:cs="仿宋" w:hint="eastAsia"/>
          <w:b/>
          <w:bCs/>
          <w:sz w:val="72"/>
          <w:szCs w:val="72"/>
        </w:rPr>
        <w:t xml:space="preserve"> </w:t>
      </w:r>
      <w:r>
        <w:rPr>
          <w:rFonts w:ascii="宋体" w:hAnsi="宋体" w:cs="仿宋" w:hint="eastAsia"/>
          <w:b/>
          <w:bCs/>
          <w:sz w:val="72"/>
          <w:szCs w:val="72"/>
        </w:rPr>
        <w:t>件</w:t>
      </w:r>
    </w:p>
    <w:p w:rsidR="00FD1C0E" w:rsidRDefault="00B27F4F">
      <w:pPr>
        <w:tabs>
          <w:tab w:val="center" w:pos="4422"/>
          <w:tab w:val="left" w:pos="6570"/>
        </w:tabs>
        <w:spacing w:beforeLines="100" w:before="240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FD1C0E" w:rsidRDefault="00FD1C0E">
      <w:pPr>
        <w:rPr>
          <w:rFonts w:ascii="宋体" w:hAnsi="宋体" w:cs="仿宋"/>
          <w:sz w:val="24"/>
        </w:rPr>
      </w:pPr>
    </w:p>
    <w:p w:rsidR="00FD1C0E" w:rsidRDefault="00FD1C0E">
      <w:pPr>
        <w:rPr>
          <w:rFonts w:ascii="宋体" w:hAnsi="宋体" w:cs="仿宋"/>
          <w:sz w:val="24"/>
        </w:rPr>
      </w:pPr>
    </w:p>
    <w:p w:rsidR="00FD1C0E" w:rsidRDefault="00B27F4F">
      <w:pPr>
        <w:pStyle w:val="a4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FD1C0E" w:rsidRDefault="00B27F4F">
      <w:pPr>
        <w:pStyle w:val="a4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FD1C0E" w:rsidRDefault="00B27F4F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企业法人营业执照注册号：________________</w:t>
      </w:r>
    </w:p>
    <w:p w:rsidR="00FD1C0E" w:rsidRDefault="00FD1C0E">
      <w:pPr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</w:p>
    <w:p w:rsidR="00FD1C0E" w:rsidRDefault="00FD1C0E">
      <w:pPr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</w:p>
    <w:p w:rsidR="00FD1C0E" w:rsidRDefault="00B27F4F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投标人或委托人:：________________（现场签名）</w:t>
      </w:r>
    </w:p>
    <w:p w:rsidR="00FD1C0E" w:rsidRDefault="00B27F4F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投标人或委托人联系电话：____________（现场手签）</w:t>
      </w:r>
    </w:p>
    <w:p w:rsidR="00FD1C0E" w:rsidRDefault="00B27F4F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投标日期：________________（现场手签）</w:t>
      </w:r>
    </w:p>
    <w:p w:rsidR="00FD1C0E" w:rsidRDefault="00FD1C0E">
      <w:pPr>
        <w:ind w:firstLineChars="650" w:firstLine="1820"/>
        <w:outlineLvl w:val="0"/>
        <w:rPr>
          <w:rFonts w:ascii="宋体" w:hAnsi="宋体" w:cs="仿宋"/>
          <w:b/>
          <w:sz w:val="28"/>
          <w:szCs w:val="28"/>
        </w:rPr>
      </w:pPr>
    </w:p>
    <w:p w:rsidR="00FD1C0E" w:rsidRDefault="00FD1C0E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FD1C0E" w:rsidRDefault="00FD1C0E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FD1C0E" w:rsidRDefault="00FD1C0E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FD1C0E" w:rsidRDefault="00FD1C0E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FD1C0E" w:rsidRDefault="00FD1C0E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FD1C0E" w:rsidRDefault="00FD1C0E">
      <w:pPr>
        <w:outlineLvl w:val="0"/>
        <w:rPr>
          <w:rFonts w:ascii="宋体" w:hAnsi="宋体" w:cs="仿宋"/>
          <w:sz w:val="24"/>
        </w:rPr>
      </w:pPr>
    </w:p>
    <w:p w:rsidR="00FD1C0E" w:rsidRDefault="00FD1C0E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FD1C0E" w:rsidRDefault="00FD1C0E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FD1C0E" w:rsidRDefault="00B27F4F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</w:t>
      </w:r>
      <w:r>
        <w:rPr>
          <w:rFonts w:ascii="宋体" w:hAnsi="宋体" w:cs="仿宋" w:hint="eastAsia"/>
          <w:sz w:val="28"/>
          <w:szCs w:val="28"/>
        </w:rPr>
        <w:t xml:space="preserve">  </w:t>
      </w:r>
      <w:r>
        <w:rPr>
          <w:rFonts w:ascii="宋体" w:hAnsi="宋体" w:cs="仿宋" w:hint="eastAsia"/>
          <w:sz w:val="28"/>
          <w:szCs w:val="28"/>
        </w:rPr>
        <w:t>月</w:t>
      </w:r>
      <w:r>
        <w:rPr>
          <w:rFonts w:ascii="宋体" w:hAnsi="宋体" w:cs="仿宋" w:hint="eastAsia"/>
          <w:sz w:val="28"/>
          <w:szCs w:val="28"/>
        </w:rPr>
        <w:t xml:space="preserve">  </w:t>
      </w:r>
      <w:r>
        <w:rPr>
          <w:rFonts w:ascii="宋体" w:hAnsi="宋体" w:cs="仿宋" w:hint="eastAsia"/>
          <w:sz w:val="28"/>
          <w:szCs w:val="28"/>
        </w:rPr>
        <w:t>日</w:t>
      </w:r>
    </w:p>
    <w:p w:rsidR="00FD1C0E" w:rsidRDefault="00B27F4F">
      <w:pPr>
        <w:spacing w:line="600" w:lineRule="exact"/>
        <w:jc w:val="center"/>
        <w:rPr>
          <w:rFonts w:ascii="宋体" w:hAnsi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hint="eastAsia"/>
          <w:b/>
          <w:sz w:val="32"/>
          <w:szCs w:val="32"/>
        </w:rPr>
        <w:t>标文件组成</w:t>
      </w:r>
    </w:p>
    <w:p w:rsidR="00FD1C0E" w:rsidRDefault="00B27F4F">
      <w:pPr>
        <w:widowControl w:val="0"/>
        <w:numPr>
          <w:ilvl w:val="0"/>
          <w:numId w:val="4"/>
        </w:numPr>
        <w:adjustRightInd/>
        <w:snapToGrid/>
        <w:spacing w:after="0" w:line="6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FD1C0E" w:rsidRDefault="00B27F4F">
      <w:pPr>
        <w:widowControl w:val="0"/>
        <w:numPr>
          <w:ilvl w:val="0"/>
          <w:numId w:val="4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FD1C0E" w:rsidRDefault="00B27F4F">
      <w:pPr>
        <w:widowControl w:val="0"/>
        <w:numPr>
          <w:ilvl w:val="0"/>
          <w:numId w:val="4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</w:t>
      </w:r>
      <w:r>
        <w:rPr>
          <w:rFonts w:ascii="宋体" w:hAnsi="宋体" w:cs="仿宋" w:hint="eastAsia"/>
          <w:sz w:val="24"/>
        </w:rPr>
        <w:t>(</w:t>
      </w:r>
      <w:r>
        <w:rPr>
          <w:rFonts w:ascii="宋体" w:hAnsi="宋体" w:cs="仿宋" w:hint="eastAsia"/>
          <w:sz w:val="24"/>
        </w:rPr>
        <w:t>委托代理人参加开标</w:t>
      </w:r>
      <w:r>
        <w:rPr>
          <w:rFonts w:ascii="宋体" w:hAnsi="宋体" w:cs="仿宋" w:hint="eastAsia"/>
          <w:sz w:val="24"/>
        </w:rPr>
        <w:t xml:space="preserve">) </w:t>
      </w:r>
      <w:r>
        <w:rPr>
          <w:rFonts w:ascii="宋体" w:hAnsi="宋体" w:cs="仿宋" w:hint="eastAsia"/>
          <w:sz w:val="24"/>
        </w:rPr>
        <w:t>（彩印）</w:t>
      </w:r>
    </w:p>
    <w:p w:rsidR="00FD1C0E" w:rsidRDefault="00B27F4F">
      <w:pPr>
        <w:widowControl w:val="0"/>
        <w:numPr>
          <w:ilvl w:val="0"/>
          <w:numId w:val="4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FD1C0E" w:rsidRDefault="00B27F4F">
      <w:pPr>
        <w:widowControl w:val="0"/>
        <w:numPr>
          <w:ilvl w:val="0"/>
          <w:numId w:val="4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FD1C0E" w:rsidRDefault="00B27F4F">
      <w:pPr>
        <w:widowControl w:val="0"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</w:t>
      </w:r>
      <w:r>
        <w:rPr>
          <w:rFonts w:ascii="宋体" w:hAnsi="宋体" w:cs="仿宋" w:hint="eastAsia"/>
          <w:sz w:val="24"/>
        </w:rPr>
        <w:t xml:space="preserve">  </w:t>
      </w:r>
      <w:r>
        <w:rPr>
          <w:rFonts w:ascii="宋体" w:hAnsi="宋体" w:cs="仿宋" w:hint="eastAsia"/>
          <w:sz w:val="24"/>
        </w:rPr>
        <w:t>投标人须提供“医疗器械经营许可证”或“医疗器械经营备案凭证”、产品制造商的“医疗器械生产企业许可证”</w:t>
      </w:r>
      <w:r w:rsidR="00FB55A6" w:rsidRPr="00FB55A6">
        <w:rPr>
          <w:rFonts w:ascii="宋体" w:hAnsi="宋体" w:cs="仿宋" w:hint="eastAsia"/>
          <w:sz w:val="24"/>
        </w:rPr>
        <w:t xml:space="preserve"> </w:t>
      </w:r>
      <w:r w:rsidR="00FB55A6">
        <w:rPr>
          <w:rFonts w:ascii="宋体" w:hAnsi="宋体" w:cs="仿宋" w:hint="eastAsia"/>
          <w:sz w:val="24"/>
        </w:rPr>
        <w:t>“医疗器械经营许可证”</w:t>
      </w:r>
      <w:r>
        <w:rPr>
          <w:rFonts w:ascii="宋体" w:hAnsi="宋体" w:cs="仿宋" w:hint="eastAsia"/>
          <w:sz w:val="24"/>
        </w:rPr>
        <w:t>及国家药监部门颁发的“医疗器械产品注册证”或“医疗器械生产备案凭证”</w:t>
      </w:r>
      <w:r>
        <w:rPr>
          <w:rFonts w:ascii="宋体" w:hAnsi="宋体" w:cs="仿宋"/>
          <w:sz w:val="24"/>
        </w:rPr>
        <w:t xml:space="preserve"> </w:t>
      </w:r>
    </w:p>
    <w:p w:rsidR="00FD1C0E" w:rsidRDefault="00B27F4F">
      <w:pPr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</w:t>
      </w:r>
      <w:r>
        <w:rPr>
          <w:rFonts w:ascii="宋体" w:hAnsi="宋体" w:cs="仿宋"/>
          <w:sz w:val="24"/>
        </w:rPr>
        <w:t>、</w:t>
      </w:r>
      <w:r>
        <w:rPr>
          <w:rFonts w:ascii="宋体" w:hAnsi="宋体" w:cs="仿宋" w:hint="eastAsia"/>
          <w:sz w:val="24"/>
        </w:rPr>
        <w:t xml:space="preserve">  </w:t>
      </w:r>
      <w:r>
        <w:rPr>
          <w:rFonts w:ascii="宋体" w:hAnsi="宋体" w:cs="仿宋" w:hint="eastAsia"/>
          <w:sz w:val="24"/>
        </w:rPr>
        <w:t>生产厂商（制造商）或经销商或代理商出具的针对本项目的授权书。</w:t>
      </w:r>
    </w:p>
    <w:p w:rsidR="00FD1C0E" w:rsidRDefault="00B27F4F">
      <w:pPr>
        <w:widowControl w:val="0"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</w:t>
      </w:r>
      <w:r>
        <w:rPr>
          <w:rFonts w:ascii="宋体" w:hAnsi="宋体" w:cs="仿宋" w:hint="eastAsia"/>
          <w:sz w:val="24"/>
        </w:rPr>
        <w:t xml:space="preserve">  </w:t>
      </w:r>
      <w:r>
        <w:rPr>
          <w:rFonts w:ascii="宋体" w:hAnsi="宋体" w:cs="仿宋" w:hint="eastAsia"/>
          <w:sz w:val="24"/>
        </w:rPr>
        <w:t>供应商认为需要提供的其它资料。</w:t>
      </w:r>
    </w:p>
    <w:p w:rsidR="00FD1C0E" w:rsidRDefault="00FD1C0E">
      <w:pPr>
        <w:spacing w:line="6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pacing w:line="6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pacing w:line="6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pacing w:line="6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pacing w:line="6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pacing w:line="6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pacing w:line="6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pacing w:line="6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pacing w:line="600" w:lineRule="exact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FD1C0E" w:rsidRDefault="00B27F4F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bCs/>
          <w:sz w:val="24"/>
        </w:rPr>
      </w:pPr>
    </w:p>
    <w:p w:rsidR="00FD1C0E" w:rsidRDefault="00B27F4F">
      <w:pPr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二、法定代表人身份证明书（彩印）</w:t>
      </w:r>
    </w:p>
    <w:p w:rsidR="00FD1C0E" w:rsidRDefault="00B27F4F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FD1C0E" w:rsidRDefault="00B27F4F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FD1C0E" w:rsidRDefault="00B27F4F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FD1C0E" w:rsidRDefault="00B27F4F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年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月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日</w:t>
      </w:r>
    </w:p>
    <w:p w:rsidR="00FD1C0E" w:rsidRDefault="00B27F4F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FD1C0E" w:rsidRDefault="00B27F4F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；兼营：</w:t>
      </w:r>
    </w:p>
    <w:p w:rsidR="00FD1C0E" w:rsidRDefault="00B27F4F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性别：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年龄：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系（供应商名称）的法定代表人。</w:t>
      </w:r>
    </w:p>
    <w:p w:rsidR="00FD1C0E" w:rsidRDefault="00B27F4F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FD1C0E" w:rsidRDefault="00B27F4F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FD1C0E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D1C0E" w:rsidRDefault="00B27F4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1C0E" w:rsidRDefault="00B27F4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FD1C0E" w:rsidRDefault="00FD1C0E">
      <w:pPr>
        <w:spacing w:line="360" w:lineRule="auto"/>
        <w:rPr>
          <w:rFonts w:ascii="宋体" w:hAnsi="宋体" w:cs="仿宋"/>
          <w:sz w:val="24"/>
        </w:rPr>
      </w:pPr>
    </w:p>
    <w:p w:rsidR="00FD1C0E" w:rsidRDefault="00B27F4F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FD1C0E" w:rsidRDefault="00B27F4F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  <w:r>
        <w:rPr>
          <w:rFonts w:ascii="宋体" w:hAnsi="宋体" w:cs="仿宋" w:hint="eastAsia"/>
          <w:sz w:val="24"/>
        </w:rPr>
        <w:t xml:space="preserve">      </w:t>
      </w:r>
    </w:p>
    <w:p w:rsidR="00FD1C0E" w:rsidRDefault="00B27F4F">
      <w:pPr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FD1C0E" w:rsidRDefault="00B27F4F">
      <w:pPr>
        <w:autoSpaceDE w:val="0"/>
        <w:autoSpaceDN w:val="0"/>
        <w:spacing w:beforeLines="50" w:before="120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FD1C0E" w:rsidRDefault="00B27F4F">
      <w:pPr>
        <w:autoSpaceDE w:val="0"/>
        <w:autoSpaceDN w:val="0"/>
        <w:spacing w:beforeLines="50" w:before="120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。</w:t>
      </w:r>
    </w:p>
    <w:p w:rsidR="00FD1C0E" w:rsidRDefault="00B27F4F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FD1C0E" w:rsidRDefault="00B27F4F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FD1C0E" w:rsidRDefault="00B27F4F">
      <w:pPr>
        <w:spacing w:beforeLines="50" w:before="120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FD1C0E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0E" w:rsidRDefault="00B27F4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1C0E" w:rsidRDefault="00B27F4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FD1C0E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1C0E" w:rsidRDefault="00B27F4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1C0E" w:rsidRDefault="00B27F4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FD1C0E" w:rsidRDefault="00FD1C0E">
      <w:pPr>
        <w:spacing w:line="360" w:lineRule="auto"/>
        <w:ind w:right="420"/>
        <w:rPr>
          <w:rFonts w:ascii="宋体" w:hAnsi="宋体" w:cs="仿宋"/>
          <w:sz w:val="24"/>
        </w:rPr>
      </w:pPr>
    </w:p>
    <w:p w:rsidR="00FD1C0E" w:rsidRDefault="00B27F4F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FD1C0E" w:rsidRDefault="00B27F4F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FD1C0E" w:rsidRDefault="00B27F4F">
      <w:pPr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FD1C0E" w:rsidRDefault="00B27F4F">
      <w:pPr>
        <w:spacing w:line="36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FD1C0E" w:rsidRDefault="00B27F4F">
      <w:pPr>
        <w:spacing w:line="360" w:lineRule="auto"/>
        <w:jc w:val="center"/>
        <w:rPr>
          <w:rFonts w:ascii="黑体" w:eastAsia="黑体" w:hAnsi="宋体" w:cs="微软雅黑"/>
          <w:b/>
          <w:position w:val="-3"/>
          <w:sz w:val="28"/>
          <w:szCs w:val="28"/>
        </w:rPr>
      </w:pPr>
      <w:r>
        <w:rPr>
          <w:rFonts w:ascii="黑体" w:eastAsia="黑体" w:hAnsi="宋体" w:cs="微软雅黑" w:hint="eastAsia"/>
          <w:b/>
          <w:spacing w:val="-2"/>
          <w:position w:val="-3"/>
          <w:sz w:val="28"/>
          <w:szCs w:val="28"/>
        </w:rPr>
        <w:lastRenderedPageBreak/>
        <w:t>四、报价文件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670"/>
        <w:gridCol w:w="793"/>
        <w:gridCol w:w="643"/>
        <w:gridCol w:w="455"/>
        <w:gridCol w:w="431"/>
        <w:gridCol w:w="511"/>
        <w:gridCol w:w="452"/>
        <w:gridCol w:w="593"/>
        <w:gridCol w:w="782"/>
        <w:gridCol w:w="970"/>
        <w:gridCol w:w="760"/>
        <w:gridCol w:w="498"/>
        <w:gridCol w:w="496"/>
      </w:tblGrid>
      <w:tr w:rsidR="00FD1C0E">
        <w:trPr>
          <w:trHeight w:val="930"/>
          <w:jc w:val="center"/>
        </w:trPr>
        <w:tc>
          <w:tcPr>
            <w:tcW w:w="275" w:type="pct"/>
            <w:noWrap/>
            <w:vAlign w:val="center"/>
          </w:tcPr>
          <w:p w:rsidR="00FD1C0E" w:rsidRDefault="00B27F4F">
            <w:pPr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目录名称</w:t>
            </w:r>
          </w:p>
        </w:tc>
        <w:tc>
          <w:tcPr>
            <w:tcW w:w="393" w:type="pct"/>
            <w:noWrap/>
            <w:vAlign w:val="center"/>
          </w:tcPr>
          <w:p w:rsidR="00FD1C0E" w:rsidRDefault="00B27F4F">
            <w:pPr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供应商名称</w:t>
            </w:r>
          </w:p>
        </w:tc>
        <w:tc>
          <w:tcPr>
            <w:tcW w:w="465" w:type="pct"/>
            <w:noWrap/>
            <w:vAlign w:val="center"/>
          </w:tcPr>
          <w:p w:rsidR="00FD1C0E" w:rsidRDefault="00B27F4F">
            <w:pPr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产品注册</w:t>
            </w:r>
            <w:r>
              <w:rPr>
                <w:rFonts w:ascii="宋体" w:hAnsi="宋体" w:hint="eastAsia"/>
              </w:rPr>
              <w:t>(</w:t>
            </w:r>
            <w:r>
              <w:rPr>
                <w:rFonts w:ascii="宋体" w:hAnsi="宋体" w:hint="eastAsia"/>
              </w:rPr>
              <w:t>备案</w:t>
            </w:r>
            <w:r>
              <w:rPr>
                <w:rFonts w:ascii="宋体" w:hAnsi="宋体" w:hint="eastAsia"/>
              </w:rPr>
              <w:t>)</w:t>
            </w: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377" w:type="pct"/>
            <w:noWrap/>
            <w:vAlign w:val="center"/>
          </w:tcPr>
          <w:p w:rsidR="00FD1C0E" w:rsidRDefault="00B27F4F">
            <w:pPr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注册（备案）证号</w:t>
            </w:r>
          </w:p>
        </w:tc>
        <w:tc>
          <w:tcPr>
            <w:tcW w:w="267" w:type="pct"/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规格</w:t>
            </w:r>
          </w:p>
        </w:tc>
        <w:tc>
          <w:tcPr>
            <w:tcW w:w="253" w:type="pct"/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型号</w:t>
            </w:r>
          </w:p>
        </w:tc>
        <w:tc>
          <w:tcPr>
            <w:tcW w:w="300" w:type="pct"/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产地（国产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进口）</w:t>
            </w:r>
          </w:p>
        </w:tc>
        <w:tc>
          <w:tcPr>
            <w:tcW w:w="265" w:type="pct"/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生产厂家</w:t>
            </w: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最小使用单位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阳光挂网平台价格</w:t>
            </w: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遴选预算单价限价</w:t>
            </w:r>
          </w:p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（人民币元）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投标报价（人民币元）</w:t>
            </w:r>
          </w:p>
        </w:tc>
        <w:tc>
          <w:tcPr>
            <w:tcW w:w="292" w:type="pct"/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折扣率（</w:t>
            </w:r>
            <w:r>
              <w:rPr>
                <w:rFonts w:ascii="宋体" w:hint="eastAsia"/>
              </w:rPr>
              <w:t>%</w:t>
            </w:r>
            <w:r>
              <w:rPr>
                <w:rFonts w:ascii="宋体" w:hint="eastAsia"/>
              </w:rPr>
              <w:t>）</w:t>
            </w:r>
          </w:p>
        </w:tc>
        <w:tc>
          <w:tcPr>
            <w:tcW w:w="292" w:type="pct"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挂网编码</w:t>
            </w:r>
          </w:p>
        </w:tc>
      </w:tr>
      <w:tr w:rsidR="00FD1C0E">
        <w:trPr>
          <w:trHeight w:val="583"/>
          <w:jc w:val="center"/>
        </w:trPr>
        <w:tc>
          <w:tcPr>
            <w:tcW w:w="27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93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46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77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67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53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00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6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ind w:firstLineChars="49" w:firstLine="108"/>
              <w:jc w:val="center"/>
              <w:rPr>
                <w:rFonts w:ascii="宋体"/>
                <w:b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ind w:firstLineChars="49" w:firstLine="108"/>
              <w:jc w:val="center"/>
              <w:rPr>
                <w:rFonts w:ascii="宋体"/>
                <w:b/>
              </w:rPr>
            </w:pPr>
          </w:p>
        </w:tc>
        <w:tc>
          <w:tcPr>
            <w:tcW w:w="292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92" w:type="pct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</w:tr>
      <w:tr w:rsidR="00FD1C0E">
        <w:trPr>
          <w:trHeight w:val="583"/>
          <w:jc w:val="center"/>
        </w:trPr>
        <w:tc>
          <w:tcPr>
            <w:tcW w:w="27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93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46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77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67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53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00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6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92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92" w:type="pct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</w:tr>
      <w:tr w:rsidR="00FD1C0E">
        <w:trPr>
          <w:trHeight w:val="635"/>
          <w:jc w:val="center"/>
        </w:trPr>
        <w:tc>
          <w:tcPr>
            <w:tcW w:w="27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93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46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77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67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53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00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6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92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92" w:type="pct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</w:tr>
    </w:tbl>
    <w:p w:rsidR="00FD1C0E" w:rsidRDefault="00FD1C0E">
      <w:pPr>
        <w:pStyle w:val="1"/>
      </w:pPr>
    </w:p>
    <w:p w:rsidR="00FD1C0E" w:rsidRDefault="00B27F4F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填写此表：</w:t>
      </w:r>
    </w:p>
    <w:p w:rsidR="00FD1C0E" w:rsidRDefault="00B27F4F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注：★</w:t>
      </w:r>
      <w:r>
        <w:rPr>
          <w:rFonts w:ascii="宋体" w:hAnsi="宋体" w:hint="eastAsia"/>
          <w:b/>
          <w:sz w:val="24"/>
          <w:szCs w:val="24"/>
          <w:lang w:val="de-DE"/>
        </w:rPr>
        <w:t>所投产品必须在湖南省阳光采购平台挂网或长沙市</w:t>
      </w:r>
      <w:proofErr w:type="gramStart"/>
      <w:r>
        <w:rPr>
          <w:rFonts w:ascii="宋体" w:hAnsi="宋体" w:hint="eastAsia"/>
          <w:b/>
          <w:sz w:val="24"/>
          <w:szCs w:val="24"/>
          <w:lang w:val="de-DE"/>
        </w:rPr>
        <w:t>医</w:t>
      </w:r>
      <w:proofErr w:type="gramEnd"/>
      <w:r>
        <w:rPr>
          <w:rFonts w:ascii="宋体" w:hAnsi="宋体" w:hint="eastAsia"/>
          <w:b/>
          <w:sz w:val="24"/>
          <w:szCs w:val="24"/>
          <w:lang w:val="de-DE"/>
        </w:rPr>
        <w:t>保部门指定平台挂网（备案），</w:t>
      </w:r>
      <w:r>
        <w:rPr>
          <w:rFonts w:ascii="宋体" w:hAnsi="宋体" w:hint="eastAsia"/>
          <w:b/>
          <w:sz w:val="24"/>
          <w:szCs w:val="24"/>
        </w:rPr>
        <w:t>并</w:t>
      </w:r>
      <w:r>
        <w:rPr>
          <w:rFonts w:ascii="宋体" w:hAnsi="宋体"/>
          <w:b/>
          <w:bCs/>
          <w:sz w:val="24"/>
          <w:szCs w:val="24"/>
        </w:rPr>
        <w:t>提供</w:t>
      </w:r>
      <w:r>
        <w:rPr>
          <w:rFonts w:ascii="宋体" w:hAnsi="宋体" w:hint="eastAsia"/>
          <w:b/>
          <w:bCs/>
          <w:sz w:val="24"/>
          <w:szCs w:val="24"/>
        </w:rPr>
        <w:t>相应产品的</w:t>
      </w:r>
      <w:r>
        <w:rPr>
          <w:rFonts w:ascii="宋体" w:hAnsi="宋体"/>
          <w:b/>
          <w:bCs/>
          <w:sz w:val="24"/>
          <w:szCs w:val="24"/>
        </w:rPr>
        <w:t>挂网编</w:t>
      </w:r>
    </w:p>
    <w:p w:rsidR="00FD1C0E" w:rsidRDefault="00FD1C0E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FD1C0E" w:rsidRDefault="00B27F4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日期：年月日</w:t>
      </w:r>
    </w:p>
    <w:p w:rsidR="00FD1C0E" w:rsidRDefault="00FD1C0E">
      <w:pPr>
        <w:spacing w:line="360" w:lineRule="auto"/>
        <w:rPr>
          <w:rFonts w:ascii="宋体" w:hAnsi="宋体"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sz w:val="24"/>
        </w:rPr>
      </w:pPr>
    </w:p>
    <w:p w:rsidR="00FD1C0E" w:rsidRDefault="00B27F4F">
      <w:pPr>
        <w:widowControl w:val="0"/>
        <w:numPr>
          <w:ilvl w:val="0"/>
          <w:numId w:val="5"/>
        </w:numPr>
        <w:adjustRightInd/>
        <w:snapToGrid/>
        <w:spacing w:after="0" w:line="600" w:lineRule="exact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b/>
          <w:bCs/>
          <w:sz w:val="24"/>
        </w:rPr>
      </w:pPr>
    </w:p>
    <w:p w:rsidR="00FD1C0E" w:rsidRDefault="00B27F4F">
      <w:pPr>
        <w:widowControl w:val="0"/>
        <w:spacing w:after="0" w:line="6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</w:t>
      </w:r>
      <w:r>
        <w:rPr>
          <w:rFonts w:ascii="宋体" w:hAnsi="宋体" w:cs="仿宋" w:hint="eastAsia"/>
          <w:b/>
          <w:sz w:val="24"/>
        </w:rPr>
        <w:t xml:space="preserve">  </w:t>
      </w:r>
      <w:r>
        <w:rPr>
          <w:rFonts w:ascii="宋体" w:hAnsi="宋体" w:cs="仿宋" w:hint="eastAsia"/>
          <w:b/>
          <w:sz w:val="24"/>
        </w:rPr>
        <w:t>投标人须提供“医疗器械经营许可证”或“医疗器械经营备案凭证”、产品制造商的“医疗器械生产企业许可证”及国家药监部门颁发的“医疗器械产品注册证”或“医疗器械生产备案凭证”</w:t>
      </w: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 w:cs="仿宋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b/>
          <w:bCs/>
          <w:sz w:val="24"/>
        </w:rPr>
      </w:pPr>
    </w:p>
    <w:p w:rsidR="00FD1C0E" w:rsidRDefault="00B27F4F">
      <w:pPr>
        <w:widowControl w:val="0"/>
        <w:spacing w:after="0" w:line="6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七、</w:t>
      </w:r>
      <w:r>
        <w:rPr>
          <w:rFonts w:ascii="宋体" w:hAnsi="宋体" w:cs="仿宋" w:hint="eastAsia"/>
          <w:b/>
          <w:sz w:val="24"/>
        </w:rPr>
        <w:t xml:space="preserve">  </w:t>
      </w:r>
      <w:r>
        <w:rPr>
          <w:rFonts w:ascii="宋体" w:hAnsi="宋体" w:cs="仿宋" w:hint="eastAsia"/>
          <w:b/>
          <w:sz w:val="24"/>
        </w:rPr>
        <w:t>投标人所投产品的生产厂商（制造商）或经销商或代理商出具的针对本项目的授权书。</w:t>
      </w: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b/>
          <w:sz w:val="24"/>
        </w:rPr>
      </w:pPr>
    </w:p>
    <w:p w:rsidR="00FD1C0E" w:rsidRDefault="00B27F4F">
      <w:pPr>
        <w:spacing w:line="360" w:lineRule="auto"/>
        <w:ind w:leftChars="-42" w:left="-92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lastRenderedPageBreak/>
        <w:t>八</w:t>
      </w:r>
      <w:r>
        <w:rPr>
          <w:rFonts w:ascii="宋体" w:hAnsi="宋体" w:hint="eastAsia"/>
          <w:b/>
          <w:bCs/>
          <w:sz w:val="24"/>
        </w:rPr>
        <w:t>、供应商认为需要提供的其它资料</w:t>
      </w:r>
    </w:p>
    <w:p w:rsidR="00FD1C0E" w:rsidRDefault="00FD1C0E">
      <w:pPr>
        <w:tabs>
          <w:tab w:val="left" w:pos="3600"/>
        </w:tabs>
        <w:jc w:val="center"/>
        <w:rPr>
          <w:rFonts w:ascii="宋体" w:hAnsi="宋体"/>
          <w:b/>
          <w:sz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sectPr w:rsidR="00FD1C0E" w:rsidSect="008E0E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8F0" w:rsidRDefault="002968F0">
      <w:pPr>
        <w:spacing w:after="0"/>
      </w:pPr>
      <w:r>
        <w:separator/>
      </w:r>
    </w:p>
  </w:endnote>
  <w:endnote w:type="continuationSeparator" w:id="0">
    <w:p w:rsidR="002968F0" w:rsidRDefault="002968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8F0" w:rsidRDefault="002968F0">
      <w:pPr>
        <w:spacing w:after="0"/>
      </w:pPr>
      <w:r>
        <w:separator/>
      </w:r>
    </w:p>
  </w:footnote>
  <w:footnote w:type="continuationSeparator" w:id="0">
    <w:p w:rsidR="002968F0" w:rsidRDefault="002968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5DF" w:rsidRDefault="007C55DF">
    <w:pPr>
      <w:jc w:val="right"/>
      <w:rPr>
        <w:rFonts w:ascii="黑体" w:eastAsia="黑体" w:hAnsi="黑体" w:cs="黑体"/>
        <w:sz w:val="24"/>
        <w:szCs w:val="44"/>
      </w:rPr>
    </w:pPr>
    <w:r>
      <w:rPr>
        <w:rFonts w:ascii="黑体" w:eastAsia="黑体" w:hAnsi="黑体" w:cs="黑体" w:hint="eastAsia"/>
        <w:sz w:val="24"/>
        <w:szCs w:val="44"/>
      </w:rPr>
      <w:t>档案号：</w:t>
    </w:r>
    <w:proofErr w:type="gramStart"/>
    <w:r w:rsidRPr="001172BF">
      <w:rPr>
        <w:rFonts w:ascii="黑体" w:eastAsia="黑体" w:hAnsi="黑体" w:cs="黑体"/>
        <w:sz w:val="24"/>
        <w:szCs w:val="44"/>
      </w:rPr>
      <w:t>KJ.2026.ZW</w:t>
    </w:r>
    <w:proofErr w:type="gramEnd"/>
    <w:r w:rsidRPr="001172BF">
      <w:rPr>
        <w:rFonts w:ascii="黑体" w:eastAsia="黑体" w:hAnsi="黑体" w:cs="黑体"/>
        <w:sz w:val="24"/>
        <w:szCs w:val="44"/>
      </w:rPr>
      <w:t>.CG-D-2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1F26158"/>
    <w:multiLevelType w:val="singleLevel"/>
    <w:tmpl w:val="C1F2615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C9FAB067"/>
    <w:multiLevelType w:val="singleLevel"/>
    <w:tmpl w:val="C9FAB06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AA9F7F5"/>
    <w:multiLevelType w:val="singleLevel"/>
    <w:tmpl w:val="CAA9F7F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0B376BDA"/>
    <w:multiLevelType w:val="hybridMultilevel"/>
    <w:tmpl w:val="C7441890"/>
    <w:lvl w:ilvl="0" w:tplc="B636E2D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ZhNjA2MTAwMDQ0MWRjYzgyZDQ0MDllNGVlOWMyZTMifQ=="/>
  </w:docVars>
  <w:rsids>
    <w:rsidRoot w:val="001D34D9"/>
    <w:rsid w:val="00011352"/>
    <w:rsid w:val="000237F1"/>
    <w:rsid w:val="00036AFC"/>
    <w:rsid w:val="00041060"/>
    <w:rsid w:val="00057519"/>
    <w:rsid w:val="00057868"/>
    <w:rsid w:val="00076E14"/>
    <w:rsid w:val="00084029"/>
    <w:rsid w:val="00093DA9"/>
    <w:rsid w:val="000A044A"/>
    <w:rsid w:val="000B0782"/>
    <w:rsid w:val="000B5D04"/>
    <w:rsid w:val="000C3992"/>
    <w:rsid w:val="000D23B3"/>
    <w:rsid w:val="000E5541"/>
    <w:rsid w:val="000F67EE"/>
    <w:rsid w:val="00110622"/>
    <w:rsid w:val="001172BF"/>
    <w:rsid w:val="00132D6A"/>
    <w:rsid w:val="001501A4"/>
    <w:rsid w:val="00165E5C"/>
    <w:rsid w:val="00191151"/>
    <w:rsid w:val="001A2219"/>
    <w:rsid w:val="001A4806"/>
    <w:rsid w:val="001A53D8"/>
    <w:rsid w:val="001C1D5C"/>
    <w:rsid w:val="001D0852"/>
    <w:rsid w:val="001D3005"/>
    <w:rsid w:val="001D34D9"/>
    <w:rsid w:val="001F3717"/>
    <w:rsid w:val="001F7BB5"/>
    <w:rsid w:val="00207AAA"/>
    <w:rsid w:val="00232DFE"/>
    <w:rsid w:val="0025164C"/>
    <w:rsid w:val="00252690"/>
    <w:rsid w:val="00272166"/>
    <w:rsid w:val="00277509"/>
    <w:rsid w:val="002968F0"/>
    <w:rsid w:val="002A3CE9"/>
    <w:rsid w:val="002B3D9B"/>
    <w:rsid w:val="002C5B5B"/>
    <w:rsid w:val="002D1D12"/>
    <w:rsid w:val="002D2A5E"/>
    <w:rsid w:val="002E18C9"/>
    <w:rsid w:val="002E5AE6"/>
    <w:rsid w:val="00300E71"/>
    <w:rsid w:val="00305694"/>
    <w:rsid w:val="00315902"/>
    <w:rsid w:val="003162A6"/>
    <w:rsid w:val="00345237"/>
    <w:rsid w:val="00347F04"/>
    <w:rsid w:val="00352513"/>
    <w:rsid w:val="003705CC"/>
    <w:rsid w:val="00386C16"/>
    <w:rsid w:val="00390663"/>
    <w:rsid w:val="00392C4D"/>
    <w:rsid w:val="0039778C"/>
    <w:rsid w:val="003A0504"/>
    <w:rsid w:val="003B0A66"/>
    <w:rsid w:val="003B59FB"/>
    <w:rsid w:val="003D25B2"/>
    <w:rsid w:val="003E091C"/>
    <w:rsid w:val="003E1472"/>
    <w:rsid w:val="003E1FE0"/>
    <w:rsid w:val="003E6E83"/>
    <w:rsid w:val="003F4819"/>
    <w:rsid w:val="00401511"/>
    <w:rsid w:val="00404482"/>
    <w:rsid w:val="00406C47"/>
    <w:rsid w:val="0041220F"/>
    <w:rsid w:val="00415539"/>
    <w:rsid w:val="00420EEA"/>
    <w:rsid w:val="004229DF"/>
    <w:rsid w:val="004324A9"/>
    <w:rsid w:val="004B3CD9"/>
    <w:rsid w:val="004D743A"/>
    <w:rsid w:val="004E78B1"/>
    <w:rsid w:val="004F1396"/>
    <w:rsid w:val="004F4547"/>
    <w:rsid w:val="00511FE4"/>
    <w:rsid w:val="0052163C"/>
    <w:rsid w:val="00533E20"/>
    <w:rsid w:val="005444A9"/>
    <w:rsid w:val="00551982"/>
    <w:rsid w:val="00563D2E"/>
    <w:rsid w:val="005669AF"/>
    <w:rsid w:val="00566E44"/>
    <w:rsid w:val="00582FCC"/>
    <w:rsid w:val="00587B37"/>
    <w:rsid w:val="005C517B"/>
    <w:rsid w:val="005C6D8E"/>
    <w:rsid w:val="005F47AA"/>
    <w:rsid w:val="005F4C83"/>
    <w:rsid w:val="00601DFE"/>
    <w:rsid w:val="00624001"/>
    <w:rsid w:val="00635679"/>
    <w:rsid w:val="0064123A"/>
    <w:rsid w:val="00642322"/>
    <w:rsid w:val="0064262F"/>
    <w:rsid w:val="00672F8D"/>
    <w:rsid w:val="00690F76"/>
    <w:rsid w:val="00695153"/>
    <w:rsid w:val="00696CC8"/>
    <w:rsid w:val="006A329F"/>
    <w:rsid w:val="006A4BC9"/>
    <w:rsid w:val="006D04F8"/>
    <w:rsid w:val="006F18A3"/>
    <w:rsid w:val="00722708"/>
    <w:rsid w:val="00727A45"/>
    <w:rsid w:val="00733CE6"/>
    <w:rsid w:val="007865EF"/>
    <w:rsid w:val="007A183A"/>
    <w:rsid w:val="007C55DF"/>
    <w:rsid w:val="007D14D5"/>
    <w:rsid w:val="007E75BD"/>
    <w:rsid w:val="007F2457"/>
    <w:rsid w:val="0080765D"/>
    <w:rsid w:val="00832E43"/>
    <w:rsid w:val="00834C4E"/>
    <w:rsid w:val="008358C6"/>
    <w:rsid w:val="00841DF7"/>
    <w:rsid w:val="00843199"/>
    <w:rsid w:val="0084363D"/>
    <w:rsid w:val="00843779"/>
    <w:rsid w:val="00844CE9"/>
    <w:rsid w:val="00852EEF"/>
    <w:rsid w:val="00871F2E"/>
    <w:rsid w:val="008940AD"/>
    <w:rsid w:val="00895070"/>
    <w:rsid w:val="008B2C16"/>
    <w:rsid w:val="008B5099"/>
    <w:rsid w:val="008D694F"/>
    <w:rsid w:val="008E0ED9"/>
    <w:rsid w:val="009046B5"/>
    <w:rsid w:val="0091236C"/>
    <w:rsid w:val="009129AE"/>
    <w:rsid w:val="00924C02"/>
    <w:rsid w:val="00940028"/>
    <w:rsid w:val="00970F18"/>
    <w:rsid w:val="009740CB"/>
    <w:rsid w:val="009A23E5"/>
    <w:rsid w:val="009B05BF"/>
    <w:rsid w:val="009C23D7"/>
    <w:rsid w:val="009C4825"/>
    <w:rsid w:val="009D1BD7"/>
    <w:rsid w:val="00A03262"/>
    <w:rsid w:val="00A12856"/>
    <w:rsid w:val="00A210E2"/>
    <w:rsid w:val="00A2161E"/>
    <w:rsid w:val="00A34770"/>
    <w:rsid w:val="00A428E4"/>
    <w:rsid w:val="00A449D0"/>
    <w:rsid w:val="00A47CF7"/>
    <w:rsid w:val="00A512BA"/>
    <w:rsid w:val="00A66432"/>
    <w:rsid w:val="00A67B83"/>
    <w:rsid w:val="00A70902"/>
    <w:rsid w:val="00A71DBD"/>
    <w:rsid w:val="00A7500B"/>
    <w:rsid w:val="00A96138"/>
    <w:rsid w:val="00AB4B12"/>
    <w:rsid w:val="00AC5E07"/>
    <w:rsid w:val="00AE1EA1"/>
    <w:rsid w:val="00B06E6C"/>
    <w:rsid w:val="00B07E26"/>
    <w:rsid w:val="00B1643D"/>
    <w:rsid w:val="00B27F4F"/>
    <w:rsid w:val="00B30F2C"/>
    <w:rsid w:val="00B34999"/>
    <w:rsid w:val="00B554C7"/>
    <w:rsid w:val="00B6186B"/>
    <w:rsid w:val="00B80429"/>
    <w:rsid w:val="00BA748F"/>
    <w:rsid w:val="00BB62A1"/>
    <w:rsid w:val="00BE34B9"/>
    <w:rsid w:val="00C01BA9"/>
    <w:rsid w:val="00C0392B"/>
    <w:rsid w:val="00C21B01"/>
    <w:rsid w:val="00C3487F"/>
    <w:rsid w:val="00C34DF9"/>
    <w:rsid w:val="00C36A06"/>
    <w:rsid w:val="00C54E26"/>
    <w:rsid w:val="00C55BC0"/>
    <w:rsid w:val="00C70796"/>
    <w:rsid w:val="00C83C72"/>
    <w:rsid w:val="00C87308"/>
    <w:rsid w:val="00C966CB"/>
    <w:rsid w:val="00CA20C1"/>
    <w:rsid w:val="00CA56E3"/>
    <w:rsid w:val="00CD0267"/>
    <w:rsid w:val="00D0233B"/>
    <w:rsid w:val="00D023AF"/>
    <w:rsid w:val="00D026CB"/>
    <w:rsid w:val="00D02BC9"/>
    <w:rsid w:val="00D0556D"/>
    <w:rsid w:val="00D2080D"/>
    <w:rsid w:val="00D42C4B"/>
    <w:rsid w:val="00D50ABC"/>
    <w:rsid w:val="00D608DD"/>
    <w:rsid w:val="00D647B2"/>
    <w:rsid w:val="00D74782"/>
    <w:rsid w:val="00D92B7B"/>
    <w:rsid w:val="00DA43A5"/>
    <w:rsid w:val="00DA4E4A"/>
    <w:rsid w:val="00DE48D4"/>
    <w:rsid w:val="00DF21B4"/>
    <w:rsid w:val="00DF6B67"/>
    <w:rsid w:val="00DF72B7"/>
    <w:rsid w:val="00E154DC"/>
    <w:rsid w:val="00E15E01"/>
    <w:rsid w:val="00E32247"/>
    <w:rsid w:val="00E435D3"/>
    <w:rsid w:val="00E57A4B"/>
    <w:rsid w:val="00E66BFE"/>
    <w:rsid w:val="00E917A7"/>
    <w:rsid w:val="00E92872"/>
    <w:rsid w:val="00E94EA5"/>
    <w:rsid w:val="00EB7F91"/>
    <w:rsid w:val="00ED7935"/>
    <w:rsid w:val="00EE563B"/>
    <w:rsid w:val="00EF656C"/>
    <w:rsid w:val="00F06524"/>
    <w:rsid w:val="00F2722F"/>
    <w:rsid w:val="00F50847"/>
    <w:rsid w:val="00F70536"/>
    <w:rsid w:val="00F93020"/>
    <w:rsid w:val="00F97AA6"/>
    <w:rsid w:val="00FA6CE3"/>
    <w:rsid w:val="00FB55A6"/>
    <w:rsid w:val="00FC2243"/>
    <w:rsid w:val="00FC53AB"/>
    <w:rsid w:val="00FC73E2"/>
    <w:rsid w:val="00FD1C0E"/>
    <w:rsid w:val="00FD548D"/>
    <w:rsid w:val="00FE0C19"/>
    <w:rsid w:val="00FE3EA2"/>
    <w:rsid w:val="00FE643E"/>
    <w:rsid w:val="00FF3BF2"/>
    <w:rsid w:val="00FF6559"/>
    <w:rsid w:val="04B50046"/>
    <w:rsid w:val="067F1744"/>
    <w:rsid w:val="06D21451"/>
    <w:rsid w:val="07017C0B"/>
    <w:rsid w:val="07423F7A"/>
    <w:rsid w:val="07F83BD9"/>
    <w:rsid w:val="08C7118C"/>
    <w:rsid w:val="091F2183"/>
    <w:rsid w:val="0ACF6768"/>
    <w:rsid w:val="0C0444C5"/>
    <w:rsid w:val="0ECA5F52"/>
    <w:rsid w:val="0F1C2F5E"/>
    <w:rsid w:val="0F855338"/>
    <w:rsid w:val="0FA60E5D"/>
    <w:rsid w:val="10895890"/>
    <w:rsid w:val="10BB3E6A"/>
    <w:rsid w:val="11501EC3"/>
    <w:rsid w:val="11EB3E5F"/>
    <w:rsid w:val="126D03B9"/>
    <w:rsid w:val="12ED7A68"/>
    <w:rsid w:val="12F65B85"/>
    <w:rsid w:val="1300693C"/>
    <w:rsid w:val="14BF02EA"/>
    <w:rsid w:val="14FE7E66"/>
    <w:rsid w:val="151D6BFC"/>
    <w:rsid w:val="157C59CB"/>
    <w:rsid w:val="176F4EEF"/>
    <w:rsid w:val="18C72F35"/>
    <w:rsid w:val="1C071CC0"/>
    <w:rsid w:val="1E6C55D3"/>
    <w:rsid w:val="1EE07337"/>
    <w:rsid w:val="1FE70A63"/>
    <w:rsid w:val="203159E0"/>
    <w:rsid w:val="20D32FEA"/>
    <w:rsid w:val="21D2794E"/>
    <w:rsid w:val="21D5478E"/>
    <w:rsid w:val="2223038E"/>
    <w:rsid w:val="22590868"/>
    <w:rsid w:val="26407E4E"/>
    <w:rsid w:val="27CD66DB"/>
    <w:rsid w:val="29C830FC"/>
    <w:rsid w:val="29DB2ECC"/>
    <w:rsid w:val="2F126D27"/>
    <w:rsid w:val="2FC13683"/>
    <w:rsid w:val="300140D2"/>
    <w:rsid w:val="301D237D"/>
    <w:rsid w:val="311C1755"/>
    <w:rsid w:val="32DF36FA"/>
    <w:rsid w:val="340E109D"/>
    <w:rsid w:val="362551E1"/>
    <w:rsid w:val="372938E0"/>
    <w:rsid w:val="388C675A"/>
    <w:rsid w:val="3A301503"/>
    <w:rsid w:val="3A5566B8"/>
    <w:rsid w:val="3B5E2A01"/>
    <w:rsid w:val="3B9A4450"/>
    <w:rsid w:val="3C2564BB"/>
    <w:rsid w:val="3CC33275"/>
    <w:rsid w:val="3E9704BE"/>
    <w:rsid w:val="40337EDF"/>
    <w:rsid w:val="40D43E92"/>
    <w:rsid w:val="41B2291C"/>
    <w:rsid w:val="43C741BE"/>
    <w:rsid w:val="478A52AA"/>
    <w:rsid w:val="4D254334"/>
    <w:rsid w:val="4EB41A1D"/>
    <w:rsid w:val="4F0C6E60"/>
    <w:rsid w:val="4F3F3010"/>
    <w:rsid w:val="4FA07BB2"/>
    <w:rsid w:val="50AC6DEA"/>
    <w:rsid w:val="514C786D"/>
    <w:rsid w:val="52121BB5"/>
    <w:rsid w:val="52C938E1"/>
    <w:rsid w:val="545B29F3"/>
    <w:rsid w:val="561606FB"/>
    <w:rsid w:val="589B7BBA"/>
    <w:rsid w:val="59C60AD3"/>
    <w:rsid w:val="5AED5F0E"/>
    <w:rsid w:val="5BA43DF3"/>
    <w:rsid w:val="5CA96D95"/>
    <w:rsid w:val="5CAC586B"/>
    <w:rsid w:val="5D425FC8"/>
    <w:rsid w:val="5F351942"/>
    <w:rsid w:val="5FB80390"/>
    <w:rsid w:val="63185A08"/>
    <w:rsid w:val="633D725E"/>
    <w:rsid w:val="6372210C"/>
    <w:rsid w:val="638D72A4"/>
    <w:rsid w:val="63F202B4"/>
    <w:rsid w:val="65501573"/>
    <w:rsid w:val="677840D0"/>
    <w:rsid w:val="67E66902"/>
    <w:rsid w:val="69B610FC"/>
    <w:rsid w:val="6A464E75"/>
    <w:rsid w:val="6AC8443C"/>
    <w:rsid w:val="6BC152AE"/>
    <w:rsid w:val="6C3F3B3F"/>
    <w:rsid w:val="6CD5451D"/>
    <w:rsid w:val="6D4B065C"/>
    <w:rsid w:val="6E0B4599"/>
    <w:rsid w:val="6E4B5383"/>
    <w:rsid w:val="6F9B2726"/>
    <w:rsid w:val="70A2236D"/>
    <w:rsid w:val="71CB623E"/>
    <w:rsid w:val="721E0247"/>
    <w:rsid w:val="745E3FF9"/>
    <w:rsid w:val="75357266"/>
    <w:rsid w:val="759B3A01"/>
    <w:rsid w:val="76B94EF3"/>
    <w:rsid w:val="772B2E92"/>
    <w:rsid w:val="7819547A"/>
    <w:rsid w:val="78A53CFB"/>
    <w:rsid w:val="794B10F7"/>
    <w:rsid w:val="79572523"/>
    <w:rsid w:val="79BB7D58"/>
    <w:rsid w:val="79C33FE3"/>
    <w:rsid w:val="7A3B6018"/>
    <w:rsid w:val="7A795071"/>
    <w:rsid w:val="7B824822"/>
    <w:rsid w:val="7CBF0432"/>
    <w:rsid w:val="7D985AD6"/>
    <w:rsid w:val="7F6E3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E97B3E"/>
  <w15:docId w15:val="{87832529-C825-4C2D-A42E-6561955F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Plain Text"/>
    <w:basedOn w:val="a"/>
    <w:link w:val="a5"/>
    <w:qFormat/>
    <w:pPr>
      <w:widowControl w:val="0"/>
      <w:adjustRightInd/>
      <w:snapToGrid/>
      <w:spacing w:after="0"/>
      <w:jc w:val="both"/>
    </w:pPr>
    <w:rPr>
      <w:rFonts w:ascii="宋体" w:eastAsia="仿宋_GB2312" w:hAnsi="Courier New" w:cs="Courier New"/>
      <w:kern w:val="2"/>
      <w:sz w:val="32"/>
      <w:szCs w:val="21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rFonts w:ascii="Tahoma" w:hAnsi="Tahoma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ahoma" w:hAnsi="Tahoma"/>
      <w:sz w:val="18"/>
      <w:szCs w:val="18"/>
    </w:rPr>
  </w:style>
  <w:style w:type="paragraph" w:customStyle="1" w:styleId="p0">
    <w:name w:val="p0"/>
    <w:basedOn w:val="a"/>
    <w:qFormat/>
    <w:pPr>
      <w:adjustRightInd/>
      <w:snapToGrid/>
      <w:spacing w:after="0"/>
      <w:jc w:val="both"/>
    </w:pPr>
    <w:rPr>
      <w:rFonts w:ascii="Times New Roman" w:eastAsia="宋体" w:hAnsi="Times New Roman" w:cs="Times New Roman"/>
      <w:sz w:val="21"/>
      <w:szCs w:val="21"/>
    </w:rPr>
  </w:style>
  <w:style w:type="paragraph" w:customStyle="1" w:styleId="p15">
    <w:name w:val="p15"/>
    <w:basedOn w:val="a"/>
    <w:qFormat/>
    <w:pPr>
      <w:snapToGrid/>
      <w:spacing w:after="0"/>
    </w:pPr>
    <w:rPr>
      <w:rFonts w:ascii="Arial Unicode MS" w:eastAsia="宋体" w:hAnsi="Arial Unicode MS"/>
      <w:color w:val="00000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</w:rPr>
  </w:style>
  <w:style w:type="character" w:customStyle="1" w:styleId="a5">
    <w:name w:val="纯文本 字符"/>
    <w:basedOn w:val="a0"/>
    <w:link w:val="a4"/>
    <w:qFormat/>
    <w:rPr>
      <w:rFonts w:ascii="宋体" w:eastAsia="仿宋_GB2312" w:hAnsi="Courier New" w:cs="Courier New"/>
      <w:kern w:val="2"/>
      <w:sz w:val="32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semiHidden/>
    <w:qFormat/>
  </w:style>
  <w:style w:type="paragraph" w:customStyle="1" w:styleId="1">
    <w:name w:val="列出段落1"/>
    <w:basedOn w:val="a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c">
    <w:name w:val="annotation text"/>
    <w:basedOn w:val="a"/>
    <w:link w:val="ad"/>
    <w:qFormat/>
    <w:rsid w:val="00D50ABC"/>
    <w:pPr>
      <w:widowControl w:val="0"/>
      <w:adjustRightInd/>
      <w:snapToGrid/>
      <w:spacing w:after="0"/>
    </w:pPr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ad">
    <w:name w:val="批注文字 字符"/>
    <w:basedOn w:val="a0"/>
    <w:link w:val="ac"/>
    <w:qFormat/>
    <w:rsid w:val="00D50ABC"/>
    <w:rPr>
      <w:kern w:val="2"/>
      <w:sz w:val="21"/>
    </w:rPr>
  </w:style>
  <w:style w:type="paragraph" w:styleId="10">
    <w:name w:val="toc 1"/>
    <w:basedOn w:val="a"/>
    <w:next w:val="a"/>
    <w:uiPriority w:val="39"/>
    <w:qFormat/>
    <w:rsid w:val="00D50ABC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styleId="ae">
    <w:name w:val="Strong"/>
    <w:uiPriority w:val="99"/>
    <w:qFormat/>
    <w:rsid w:val="00D50ABC"/>
    <w:rPr>
      <w:rFonts w:cs="Times New Roman"/>
      <w:b/>
    </w:rPr>
  </w:style>
  <w:style w:type="paragraph" w:customStyle="1" w:styleId="TableText">
    <w:name w:val="Table Text"/>
    <w:basedOn w:val="a"/>
    <w:semiHidden/>
    <w:qFormat/>
    <w:rsid w:val="00D50ABC"/>
    <w:pPr>
      <w:widowControl w:val="0"/>
      <w:adjustRightInd/>
      <w:snapToGrid/>
      <w:spacing w:after="0"/>
      <w:jc w:val="both"/>
    </w:pPr>
    <w:rPr>
      <w:rFonts w:ascii="宋体" w:eastAsia="宋体" w:hAnsi="宋体"/>
      <w:kern w:val="2"/>
      <w:sz w:val="20"/>
      <w:szCs w:val="20"/>
      <w:lang w:eastAsia="en-US"/>
    </w:rPr>
  </w:style>
  <w:style w:type="paragraph" w:styleId="af">
    <w:name w:val="Normal (Web)"/>
    <w:basedOn w:val="a"/>
    <w:rsid w:val="00AB4B12"/>
    <w:pPr>
      <w:widowControl w:val="0"/>
      <w:adjustRightInd/>
      <w:snapToGrid/>
      <w:spacing w:beforeAutospacing="1" w:after="0" w:afterAutospacing="1"/>
    </w:pPr>
    <w:rPr>
      <w:rFonts w:asciiTheme="minorHAnsi" w:eastAsiaTheme="minorEastAsia" w:hAnsiTheme="minorHAns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E3C4E-8478-4C3C-BCE0-1589906DA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14</Pages>
  <Words>551</Words>
  <Characters>3146</Characters>
  <Application>Microsoft Office Word</Application>
  <DocSecurity>0</DocSecurity>
  <Lines>26</Lines>
  <Paragraphs>7</Paragraphs>
  <ScaleCrop>false</ScaleCrop>
  <Company>Microsoft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Administrator.HOMEMIC-CRDE2C6</dc:creator>
  <cp:lastModifiedBy>USER-</cp:lastModifiedBy>
  <cp:revision>218</cp:revision>
  <dcterms:created xsi:type="dcterms:W3CDTF">2017-10-24T09:15:00Z</dcterms:created>
  <dcterms:modified xsi:type="dcterms:W3CDTF">2026-04-02T08:40:00Z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1AE88078E0554FEBA7C379A26188B646</vt:lpwstr>
  </property>
</Properties>
</file>