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67C6E8" w14:textId="0250E208" w:rsidR="00567C6F" w:rsidRPr="0030137B" w:rsidRDefault="00052A00">
      <w:pPr>
        <w:jc w:val="center"/>
        <w:rPr>
          <w:rFonts w:ascii="仿宋_GB2312" w:eastAsia="仿宋_GB2312" w:hAnsi="黑体"/>
          <w:sz w:val="44"/>
          <w:szCs w:val="44"/>
        </w:rPr>
      </w:pPr>
      <w:proofErr w:type="gramStart"/>
      <w:r w:rsidRPr="00052A00">
        <w:rPr>
          <w:rFonts w:ascii="仿宋_GB2312" w:eastAsia="仿宋_GB2312" w:hAnsi="黑体" w:hint="eastAsia"/>
          <w:sz w:val="44"/>
          <w:szCs w:val="44"/>
        </w:rPr>
        <w:t>医</w:t>
      </w:r>
      <w:proofErr w:type="gramEnd"/>
      <w:r w:rsidRPr="00052A00">
        <w:rPr>
          <w:rFonts w:ascii="仿宋_GB2312" w:eastAsia="仿宋_GB2312" w:hAnsi="黑体" w:hint="eastAsia"/>
          <w:sz w:val="44"/>
          <w:szCs w:val="44"/>
        </w:rPr>
        <w:t>保DRG</w:t>
      </w:r>
      <w:proofErr w:type="gramStart"/>
      <w:r w:rsidRPr="00052A00">
        <w:rPr>
          <w:rFonts w:ascii="仿宋_GB2312" w:eastAsia="仿宋_GB2312" w:hAnsi="黑体" w:hint="eastAsia"/>
          <w:sz w:val="44"/>
          <w:szCs w:val="44"/>
        </w:rPr>
        <w:t>系统维保服务</w:t>
      </w:r>
      <w:proofErr w:type="gramEnd"/>
      <w:r w:rsidR="00687954" w:rsidRPr="0030137B">
        <w:rPr>
          <w:rFonts w:ascii="仿宋_GB2312" w:eastAsia="仿宋_GB2312" w:hAnsi="黑体" w:hint="eastAsia"/>
          <w:sz w:val="44"/>
          <w:szCs w:val="44"/>
        </w:rPr>
        <w:t>招标文件</w:t>
      </w:r>
    </w:p>
    <w:p w14:paraId="6546C0C5" w14:textId="494DF284" w:rsidR="00D87FF2" w:rsidRPr="008C0A78" w:rsidRDefault="00687954" w:rsidP="008C0A78">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b/>
          <w:sz w:val="28"/>
          <w:szCs w:val="28"/>
        </w:rPr>
        <w:t>一、项目名称</w:t>
      </w:r>
      <w:r w:rsidRPr="008C0A78">
        <w:rPr>
          <w:rFonts w:asciiTheme="minorEastAsia" w:eastAsiaTheme="minorEastAsia" w:hAnsiTheme="minorEastAsia" w:hint="eastAsia"/>
          <w:sz w:val="28"/>
          <w:szCs w:val="28"/>
        </w:rPr>
        <w:t>：</w:t>
      </w:r>
      <w:proofErr w:type="gramStart"/>
      <w:r w:rsidR="00052A00" w:rsidRPr="00052A00">
        <w:rPr>
          <w:rFonts w:asciiTheme="minorEastAsia" w:eastAsiaTheme="minorEastAsia" w:hAnsiTheme="minorEastAsia" w:hint="eastAsia"/>
          <w:sz w:val="28"/>
          <w:szCs w:val="28"/>
        </w:rPr>
        <w:t>医</w:t>
      </w:r>
      <w:proofErr w:type="gramEnd"/>
      <w:r w:rsidR="00052A00" w:rsidRPr="00052A00">
        <w:rPr>
          <w:rFonts w:asciiTheme="minorEastAsia" w:eastAsiaTheme="minorEastAsia" w:hAnsiTheme="minorEastAsia" w:hint="eastAsia"/>
          <w:sz w:val="28"/>
          <w:szCs w:val="28"/>
        </w:rPr>
        <w:t>保DRG</w:t>
      </w:r>
      <w:proofErr w:type="gramStart"/>
      <w:r w:rsidR="00052A00" w:rsidRPr="00052A00">
        <w:rPr>
          <w:rFonts w:asciiTheme="minorEastAsia" w:eastAsiaTheme="minorEastAsia" w:hAnsiTheme="minorEastAsia" w:hint="eastAsia"/>
          <w:sz w:val="28"/>
          <w:szCs w:val="28"/>
        </w:rPr>
        <w:t>系统维保服务</w:t>
      </w:r>
      <w:proofErr w:type="gramEnd"/>
    </w:p>
    <w:p w14:paraId="46ADAA82" w14:textId="4A722AB4" w:rsidR="00651E8E" w:rsidRPr="008C0A78" w:rsidRDefault="00687954" w:rsidP="008C0A78">
      <w:pPr>
        <w:spacing w:after="0" w:line="560" w:lineRule="exact"/>
        <w:rPr>
          <w:rFonts w:asciiTheme="minorEastAsia" w:eastAsiaTheme="minorEastAsia" w:hAnsiTheme="minorEastAsia"/>
          <w:b/>
          <w:sz w:val="28"/>
          <w:szCs w:val="28"/>
        </w:rPr>
      </w:pPr>
      <w:r w:rsidRPr="008C0A78">
        <w:rPr>
          <w:rFonts w:asciiTheme="minorEastAsia" w:eastAsiaTheme="minorEastAsia" w:hAnsiTheme="minorEastAsia" w:hint="eastAsia"/>
          <w:b/>
          <w:sz w:val="28"/>
          <w:szCs w:val="28"/>
        </w:rPr>
        <w:t>二、采购预算（最高上限价）</w:t>
      </w:r>
      <w:r w:rsidR="00567C6F" w:rsidRPr="008C0A78">
        <w:rPr>
          <w:rFonts w:asciiTheme="minorEastAsia" w:eastAsiaTheme="minorEastAsia" w:hAnsiTheme="minorEastAsia" w:hint="eastAsia"/>
          <w:b/>
          <w:sz w:val="28"/>
          <w:szCs w:val="28"/>
        </w:rPr>
        <w:t>:</w:t>
      </w:r>
      <w:r w:rsidR="000C23F3" w:rsidRPr="008C0A78">
        <w:rPr>
          <w:rFonts w:asciiTheme="minorEastAsia" w:eastAsiaTheme="minorEastAsia" w:hAnsiTheme="minorEastAsia" w:hint="eastAsia"/>
          <w:b/>
          <w:sz w:val="28"/>
          <w:szCs w:val="28"/>
        </w:rPr>
        <w:tab/>
      </w:r>
    </w:p>
    <w:tbl>
      <w:tblPr>
        <w:tblW w:w="980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2792"/>
        <w:gridCol w:w="1028"/>
        <w:gridCol w:w="1323"/>
        <w:gridCol w:w="1469"/>
        <w:gridCol w:w="1470"/>
      </w:tblGrid>
      <w:tr w:rsidR="00D87FF2" w:rsidRPr="008C0A78" w14:paraId="3543B3E2" w14:textId="77777777" w:rsidTr="00C07E2A">
        <w:trPr>
          <w:trHeight w:val="337"/>
        </w:trPr>
        <w:tc>
          <w:tcPr>
            <w:tcW w:w="1726" w:type="dxa"/>
            <w:vAlign w:val="center"/>
          </w:tcPr>
          <w:p w14:paraId="4FE67AB7" w14:textId="77777777" w:rsidR="00D87FF2" w:rsidRPr="008C0A78" w:rsidRDefault="00687954" w:rsidP="008C0A78">
            <w:pPr>
              <w:spacing w:after="0" w:line="560" w:lineRule="exact"/>
              <w:rPr>
                <w:rFonts w:ascii="楷体" w:eastAsia="楷体" w:hAnsi="楷体"/>
                <w:sz w:val="24"/>
                <w:szCs w:val="24"/>
              </w:rPr>
            </w:pPr>
            <w:r w:rsidRPr="008C0A78">
              <w:rPr>
                <w:rFonts w:ascii="楷体" w:eastAsia="楷体" w:hAnsi="楷体" w:hint="eastAsia"/>
                <w:sz w:val="24"/>
                <w:szCs w:val="24"/>
              </w:rPr>
              <w:t>科室</w:t>
            </w:r>
          </w:p>
        </w:tc>
        <w:tc>
          <w:tcPr>
            <w:tcW w:w="2792" w:type="dxa"/>
            <w:vAlign w:val="center"/>
          </w:tcPr>
          <w:p w14:paraId="57FE96BF" w14:textId="77777777" w:rsidR="00D87FF2" w:rsidRPr="008C0A78" w:rsidRDefault="00687954" w:rsidP="008C0A78">
            <w:pPr>
              <w:spacing w:after="0" w:line="560" w:lineRule="exact"/>
              <w:rPr>
                <w:rFonts w:ascii="楷体" w:eastAsia="楷体" w:hAnsi="楷体"/>
                <w:sz w:val="24"/>
                <w:szCs w:val="24"/>
              </w:rPr>
            </w:pPr>
            <w:r w:rsidRPr="008C0A78">
              <w:rPr>
                <w:rFonts w:ascii="楷体" w:eastAsia="楷体" w:hAnsi="楷体" w:hint="eastAsia"/>
                <w:sz w:val="24"/>
                <w:szCs w:val="24"/>
              </w:rPr>
              <w:t>项目名称</w:t>
            </w:r>
          </w:p>
        </w:tc>
        <w:tc>
          <w:tcPr>
            <w:tcW w:w="1028" w:type="dxa"/>
            <w:vAlign w:val="center"/>
          </w:tcPr>
          <w:p w14:paraId="5CE9F62D" w14:textId="77777777" w:rsidR="00D87FF2" w:rsidRPr="008C0A78" w:rsidRDefault="00687954" w:rsidP="008C0A78">
            <w:pPr>
              <w:spacing w:after="0" w:line="560" w:lineRule="exact"/>
              <w:rPr>
                <w:rFonts w:ascii="楷体" w:eastAsia="楷体" w:hAnsi="楷体"/>
                <w:sz w:val="24"/>
                <w:szCs w:val="24"/>
              </w:rPr>
            </w:pPr>
            <w:r w:rsidRPr="008C0A78">
              <w:rPr>
                <w:rFonts w:ascii="楷体" w:eastAsia="楷体" w:hAnsi="楷体" w:hint="eastAsia"/>
                <w:sz w:val="24"/>
                <w:szCs w:val="24"/>
              </w:rPr>
              <w:t>数量</w:t>
            </w:r>
          </w:p>
        </w:tc>
        <w:tc>
          <w:tcPr>
            <w:tcW w:w="1323" w:type="dxa"/>
            <w:vAlign w:val="center"/>
          </w:tcPr>
          <w:p w14:paraId="1695FF8E" w14:textId="77777777" w:rsidR="00D87FF2" w:rsidRPr="008C0A78" w:rsidRDefault="00687954" w:rsidP="008C0A78">
            <w:pPr>
              <w:spacing w:after="0" w:line="560" w:lineRule="exact"/>
              <w:rPr>
                <w:rFonts w:ascii="楷体" w:eastAsia="楷体" w:hAnsi="楷体"/>
                <w:sz w:val="24"/>
                <w:szCs w:val="24"/>
              </w:rPr>
            </w:pPr>
            <w:r w:rsidRPr="008C0A78">
              <w:rPr>
                <w:rFonts w:ascii="楷体" w:eastAsia="楷体" w:hAnsi="楷体" w:hint="eastAsia"/>
                <w:sz w:val="24"/>
                <w:szCs w:val="24"/>
              </w:rPr>
              <w:t>计量单位</w:t>
            </w:r>
          </w:p>
        </w:tc>
        <w:tc>
          <w:tcPr>
            <w:tcW w:w="1469" w:type="dxa"/>
            <w:vAlign w:val="center"/>
          </w:tcPr>
          <w:p w14:paraId="1379B0F2" w14:textId="77777777" w:rsidR="00D87FF2" w:rsidRPr="008C0A78" w:rsidRDefault="00687954" w:rsidP="008C0A78">
            <w:pPr>
              <w:spacing w:after="0" w:line="560" w:lineRule="exact"/>
              <w:rPr>
                <w:rFonts w:ascii="楷体" w:eastAsia="楷体" w:hAnsi="楷体"/>
                <w:sz w:val="24"/>
                <w:szCs w:val="24"/>
              </w:rPr>
            </w:pPr>
            <w:r w:rsidRPr="008C0A78">
              <w:rPr>
                <w:rFonts w:ascii="楷体" w:eastAsia="楷体" w:hAnsi="楷体" w:hint="eastAsia"/>
                <w:sz w:val="24"/>
                <w:szCs w:val="24"/>
              </w:rPr>
              <w:t>单价（元）</w:t>
            </w:r>
          </w:p>
        </w:tc>
        <w:tc>
          <w:tcPr>
            <w:tcW w:w="1470" w:type="dxa"/>
            <w:vAlign w:val="center"/>
          </w:tcPr>
          <w:p w14:paraId="3E85FCE5" w14:textId="77777777" w:rsidR="00D87FF2" w:rsidRPr="008C0A78" w:rsidRDefault="00687954" w:rsidP="008C0A78">
            <w:pPr>
              <w:spacing w:after="0" w:line="560" w:lineRule="exact"/>
              <w:rPr>
                <w:rFonts w:ascii="楷体" w:eastAsia="楷体" w:hAnsi="楷体"/>
                <w:sz w:val="24"/>
                <w:szCs w:val="24"/>
              </w:rPr>
            </w:pPr>
            <w:r w:rsidRPr="008C0A78">
              <w:rPr>
                <w:rFonts w:ascii="楷体" w:eastAsia="楷体" w:hAnsi="楷体" w:hint="eastAsia"/>
                <w:sz w:val="24"/>
                <w:szCs w:val="24"/>
              </w:rPr>
              <w:t>金额（元）</w:t>
            </w:r>
          </w:p>
        </w:tc>
      </w:tr>
      <w:tr w:rsidR="00D87FF2" w:rsidRPr="008C0A78" w14:paraId="6E900D3E" w14:textId="77777777" w:rsidTr="00C07E2A">
        <w:trPr>
          <w:trHeight w:val="841"/>
        </w:trPr>
        <w:tc>
          <w:tcPr>
            <w:tcW w:w="1726" w:type="dxa"/>
            <w:vAlign w:val="center"/>
          </w:tcPr>
          <w:p w14:paraId="0158C504" w14:textId="759585F1" w:rsidR="00D87FF2" w:rsidRPr="008C0A78" w:rsidRDefault="00C07E2A" w:rsidP="008C0A78">
            <w:pPr>
              <w:spacing w:after="0" w:line="560" w:lineRule="exact"/>
              <w:rPr>
                <w:rFonts w:ascii="楷体" w:eastAsia="楷体" w:hAnsi="楷体"/>
                <w:sz w:val="24"/>
                <w:szCs w:val="24"/>
              </w:rPr>
            </w:pPr>
            <w:proofErr w:type="gramStart"/>
            <w:r w:rsidRPr="008C0A78">
              <w:rPr>
                <w:rFonts w:ascii="楷体" w:eastAsia="楷体" w:hAnsi="楷体" w:hint="eastAsia"/>
                <w:sz w:val="24"/>
                <w:szCs w:val="24"/>
              </w:rPr>
              <w:t>医</w:t>
            </w:r>
            <w:proofErr w:type="gramEnd"/>
            <w:r w:rsidRPr="008C0A78">
              <w:rPr>
                <w:rFonts w:ascii="楷体" w:eastAsia="楷体" w:hAnsi="楷体" w:hint="eastAsia"/>
                <w:sz w:val="24"/>
                <w:szCs w:val="24"/>
              </w:rPr>
              <w:t>保事务部</w:t>
            </w:r>
          </w:p>
        </w:tc>
        <w:tc>
          <w:tcPr>
            <w:tcW w:w="2792" w:type="dxa"/>
            <w:vAlign w:val="center"/>
          </w:tcPr>
          <w:p w14:paraId="458ACABF" w14:textId="724A4357" w:rsidR="00D87FF2" w:rsidRPr="008C0A78" w:rsidRDefault="00052A00" w:rsidP="008C0A78">
            <w:pPr>
              <w:spacing w:after="0" w:line="560" w:lineRule="exact"/>
              <w:rPr>
                <w:rFonts w:ascii="楷体" w:eastAsia="楷体" w:hAnsi="楷体"/>
                <w:sz w:val="24"/>
                <w:szCs w:val="24"/>
              </w:rPr>
            </w:pPr>
            <w:proofErr w:type="gramStart"/>
            <w:r w:rsidRPr="00052A00">
              <w:rPr>
                <w:rFonts w:ascii="楷体" w:eastAsia="楷体" w:hAnsi="楷体" w:hint="eastAsia"/>
                <w:sz w:val="24"/>
                <w:szCs w:val="24"/>
              </w:rPr>
              <w:t>医</w:t>
            </w:r>
            <w:proofErr w:type="gramEnd"/>
            <w:r w:rsidRPr="00052A00">
              <w:rPr>
                <w:rFonts w:ascii="楷体" w:eastAsia="楷体" w:hAnsi="楷体" w:hint="eastAsia"/>
                <w:sz w:val="24"/>
                <w:szCs w:val="24"/>
              </w:rPr>
              <w:t>保DRG</w:t>
            </w:r>
            <w:proofErr w:type="gramStart"/>
            <w:r w:rsidRPr="00052A00">
              <w:rPr>
                <w:rFonts w:ascii="楷体" w:eastAsia="楷体" w:hAnsi="楷体" w:hint="eastAsia"/>
                <w:sz w:val="24"/>
                <w:szCs w:val="24"/>
              </w:rPr>
              <w:t>系统维保服务</w:t>
            </w:r>
            <w:proofErr w:type="gramEnd"/>
          </w:p>
        </w:tc>
        <w:tc>
          <w:tcPr>
            <w:tcW w:w="1028" w:type="dxa"/>
            <w:vAlign w:val="center"/>
          </w:tcPr>
          <w:p w14:paraId="7890E63D" w14:textId="77777777" w:rsidR="00D87FF2" w:rsidRPr="008C0A78" w:rsidRDefault="004E3657" w:rsidP="008C0A78">
            <w:pPr>
              <w:spacing w:after="0" w:line="560" w:lineRule="exact"/>
              <w:rPr>
                <w:rFonts w:ascii="楷体" w:eastAsia="楷体" w:hAnsi="楷体"/>
                <w:sz w:val="24"/>
                <w:szCs w:val="24"/>
              </w:rPr>
            </w:pPr>
            <w:r w:rsidRPr="008C0A78">
              <w:rPr>
                <w:rFonts w:ascii="楷体" w:eastAsia="楷体" w:hAnsi="楷体" w:hint="eastAsia"/>
                <w:sz w:val="24"/>
                <w:szCs w:val="24"/>
              </w:rPr>
              <w:t>3</w:t>
            </w:r>
          </w:p>
        </w:tc>
        <w:tc>
          <w:tcPr>
            <w:tcW w:w="1323" w:type="dxa"/>
            <w:vAlign w:val="center"/>
          </w:tcPr>
          <w:p w14:paraId="69DDAA31" w14:textId="77777777" w:rsidR="00D87FF2" w:rsidRPr="008C0A78" w:rsidRDefault="00567C6F" w:rsidP="008C0A78">
            <w:pPr>
              <w:spacing w:after="0" w:line="560" w:lineRule="exact"/>
              <w:rPr>
                <w:rFonts w:ascii="楷体" w:eastAsia="楷体" w:hAnsi="楷体"/>
                <w:sz w:val="24"/>
                <w:szCs w:val="24"/>
              </w:rPr>
            </w:pPr>
            <w:r w:rsidRPr="008C0A78">
              <w:rPr>
                <w:rFonts w:ascii="楷体" w:eastAsia="楷体" w:hAnsi="楷体" w:hint="eastAsia"/>
                <w:sz w:val="24"/>
                <w:szCs w:val="24"/>
              </w:rPr>
              <w:t>年</w:t>
            </w:r>
          </w:p>
        </w:tc>
        <w:tc>
          <w:tcPr>
            <w:tcW w:w="1469" w:type="dxa"/>
            <w:vAlign w:val="center"/>
          </w:tcPr>
          <w:p w14:paraId="77D719B3" w14:textId="11CDEE9B" w:rsidR="00D87FF2" w:rsidRPr="008C0A78" w:rsidRDefault="00C07E2A" w:rsidP="00052A00">
            <w:pPr>
              <w:spacing w:after="0" w:line="560" w:lineRule="exact"/>
              <w:rPr>
                <w:rFonts w:ascii="楷体" w:eastAsia="楷体" w:hAnsi="楷体"/>
                <w:sz w:val="24"/>
                <w:szCs w:val="24"/>
              </w:rPr>
            </w:pPr>
            <w:r w:rsidRPr="008C0A78">
              <w:rPr>
                <w:rFonts w:ascii="楷体" w:eastAsia="楷体" w:hAnsi="楷体"/>
                <w:sz w:val="24"/>
                <w:szCs w:val="24"/>
              </w:rPr>
              <w:t>3</w:t>
            </w:r>
            <w:r w:rsidR="00052A00">
              <w:rPr>
                <w:rFonts w:ascii="楷体" w:eastAsia="楷体" w:hAnsi="楷体"/>
                <w:sz w:val="24"/>
                <w:szCs w:val="24"/>
              </w:rPr>
              <w:t>8500</w:t>
            </w:r>
          </w:p>
        </w:tc>
        <w:tc>
          <w:tcPr>
            <w:tcW w:w="1470" w:type="dxa"/>
            <w:vAlign w:val="center"/>
          </w:tcPr>
          <w:p w14:paraId="1201EA8E" w14:textId="1EF743FA" w:rsidR="00D87FF2" w:rsidRPr="008C0A78" w:rsidRDefault="00052A00" w:rsidP="008C0A78">
            <w:pPr>
              <w:spacing w:after="0" w:line="560" w:lineRule="exact"/>
              <w:rPr>
                <w:rFonts w:ascii="楷体" w:eastAsia="楷体" w:hAnsi="楷体"/>
                <w:sz w:val="24"/>
                <w:szCs w:val="24"/>
              </w:rPr>
            </w:pPr>
            <w:r>
              <w:rPr>
                <w:rFonts w:ascii="楷体" w:eastAsia="楷体" w:hAnsi="楷体"/>
                <w:sz w:val="24"/>
                <w:szCs w:val="24"/>
              </w:rPr>
              <w:t>115500</w:t>
            </w:r>
          </w:p>
        </w:tc>
      </w:tr>
    </w:tbl>
    <w:p w14:paraId="1D1066F9" w14:textId="3BA7F79A" w:rsidR="00D87FF2" w:rsidRPr="008C0A78" w:rsidRDefault="00687954" w:rsidP="008C0A78">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b/>
          <w:sz w:val="28"/>
          <w:szCs w:val="28"/>
        </w:rPr>
        <w:t>三、服务期限</w:t>
      </w:r>
      <w:r w:rsidRPr="008C0A78">
        <w:rPr>
          <w:rFonts w:asciiTheme="minorEastAsia" w:eastAsiaTheme="minorEastAsia" w:hAnsiTheme="minorEastAsia" w:hint="eastAsia"/>
          <w:sz w:val="28"/>
          <w:szCs w:val="28"/>
        </w:rPr>
        <w:t>：</w:t>
      </w:r>
      <w:r w:rsidR="000A1782" w:rsidRPr="008C0A78">
        <w:rPr>
          <w:rFonts w:asciiTheme="minorEastAsia" w:eastAsiaTheme="minorEastAsia" w:hAnsiTheme="minorEastAsia" w:hint="eastAsia"/>
          <w:sz w:val="28"/>
          <w:szCs w:val="28"/>
        </w:rPr>
        <w:t>3</w:t>
      </w:r>
      <w:r w:rsidRPr="008C0A78">
        <w:rPr>
          <w:rFonts w:asciiTheme="minorEastAsia" w:eastAsiaTheme="minorEastAsia" w:hAnsiTheme="minorEastAsia" w:hint="eastAsia"/>
          <w:sz w:val="28"/>
          <w:szCs w:val="28"/>
        </w:rPr>
        <w:t>年</w:t>
      </w:r>
      <w:r w:rsidR="00D01B84" w:rsidRPr="008C0A78">
        <w:rPr>
          <w:rFonts w:asciiTheme="minorEastAsia" w:eastAsiaTheme="minorEastAsia" w:hAnsiTheme="minorEastAsia" w:hint="eastAsia"/>
          <w:sz w:val="28"/>
          <w:szCs w:val="28"/>
        </w:rPr>
        <w:t>。</w:t>
      </w:r>
    </w:p>
    <w:p w14:paraId="194B1874" w14:textId="635F6D59" w:rsidR="00D87FF2" w:rsidRPr="008C0A78" w:rsidRDefault="00687954" w:rsidP="008C0A78">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b/>
          <w:sz w:val="28"/>
          <w:szCs w:val="28"/>
        </w:rPr>
        <w:t>四、付款方式</w:t>
      </w:r>
      <w:r w:rsidRPr="008C0A78">
        <w:rPr>
          <w:rFonts w:asciiTheme="minorEastAsia" w:eastAsiaTheme="minorEastAsia" w:hAnsiTheme="minorEastAsia" w:hint="eastAsia"/>
          <w:sz w:val="28"/>
          <w:szCs w:val="28"/>
        </w:rPr>
        <w:t>：</w:t>
      </w:r>
      <w:r w:rsidR="00D8176D" w:rsidRPr="008C0A78">
        <w:rPr>
          <w:rFonts w:asciiTheme="minorEastAsia" w:eastAsiaTheme="minorEastAsia" w:hAnsiTheme="minorEastAsia" w:hint="eastAsia"/>
          <w:sz w:val="28"/>
          <w:szCs w:val="28"/>
        </w:rPr>
        <w:t>乙方应向甲方提供合法的发票，每半</w:t>
      </w:r>
      <w:proofErr w:type="gramStart"/>
      <w:r w:rsidR="00D8176D" w:rsidRPr="008C0A78">
        <w:rPr>
          <w:rFonts w:asciiTheme="minorEastAsia" w:eastAsiaTheme="minorEastAsia" w:hAnsiTheme="minorEastAsia" w:hint="eastAsia"/>
          <w:sz w:val="28"/>
          <w:szCs w:val="28"/>
        </w:rPr>
        <w:t>年支付</w:t>
      </w:r>
      <w:proofErr w:type="gramEnd"/>
      <w:r w:rsidR="00D8176D" w:rsidRPr="008C0A78">
        <w:rPr>
          <w:rFonts w:asciiTheme="minorEastAsia" w:eastAsiaTheme="minorEastAsia" w:hAnsiTheme="minorEastAsia" w:hint="eastAsia"/>
          <w:sz w:val="28"/>
          <w:szCs w:val="28"/>
        </w:rPr>
        <w:t>一次维保费用，服务期满半年后支付该年度维保费的5</w:t>
      </w:r>
      <w:r w:rsidR="00D8176D" w:rsidRPr="008C0A78">
        <w:rPr>
          <w:rFonts w:asciiTheme="minorEastAsia" w:eastAsiaTheme="minorEastAsia" w:hAnsiTheme="minorEastAsia"/>
          <w:sz w:val="28"/>
          <w:szCs w:val="28"/>
        </w:rPr>
        <w:t>0</w:t>
      </w:r>
      <w:r w:rsidR="00D8176D" w:rsidRPr="008C0A78">
        <w:rPr>
          <w:rFonts w:asciiTheme="minorEastAsia" w:eastAsiaTheme="minorEastAsia" w:hAnsiTheme="minorEastAsia" w:hint="eastAsia"/>
          <w:sz w:val="28"/>
          <w:szCs w:val="28"/>
        </w:rPr>
        <w:t>%。</w:t>
      </w:r>
      <w:r w:rsidR="00D8176D" w:rsidRPr="008C0A78">
        <w:rPr>
          <w:rFonts w:asciiTheme="minorEastAsia" w:eastAsiaTheme="minorEastAsia" w:hAnsiTheme="minorEastAsia" w:cs="Times New Roman" w:hint="eastAsia"/>
          <w:sz w:val="28"/>
          <w:szCs w:val="28"/>
        </w:rPr>
        <w:t>每次付款时必须提供病案信息部（信息科）的服务考评结果，考评合格方可付款</w:t>
      </w:r>
      <w:r w:rsidR="00C47E6D" w:rsidRPr="008C0A78">
        <w:rPr>
          <w:rFonts w:asciiTheme="minorEastAsia" w:eastAsiaTheme="minorEastAsia" w:hAnsiTheme="minorEastAsia" w:hint="eastAsia"/>
          <w:sz w:val="28"/>
          <w:szCs w:val="28"/>
        </w:rPr>
        <w:t>。</w:t>
      </w:r>
    </w:p>
    <w:p w14:paraId="70F5E43E" w14:textId="13764758" w:rsidR="00D87FF2" w:rsidRPr="008C0A78" w:rsidRDefault="00687954" w:rsidP="008C0A78">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b/>
          <w:sz w:val="28"/>
          <w:szCs w:val="28"/>
        </w:rPr>
        <w:t>五、评标办法：</w:t>
      </w:r>
      <w:r w:rsidR="008F0713">
        <w:rPr>
          <w:rFonts w:asciiTheme="minorEastAsia" w:eastAsiaTheme="minorEastAsia" w:hAnsiTheme="minorEastAsia" w:hint="eastAsia"/>
          <w:sz w:val="28"/>
          <w:szCs w:val="28"/>
        </w:rPr>
        <w:t>竞争性议价</w:t>
      </w:r>
      <w:r w:rsidR="008F0713">
        <w:rPr>
          <w:rFonts w:asciiTheme="minorEastAsia" w:eastAsiaTheme="minorEastAsia" w:hAnsiTheme="minorEastAsia"/>
          <w:sz w:val="28"/>
          <w:szCs w:val="28"/>
        </w:rPr>
        <w:t>，现场需二次议价</w:t>
      </w:r>
      <w:r w:rsidRPr="008C0A78">
        <w:rPr>
          <w:rFonts w:asciiTheme="minorEastAsia" w:eastAsiaTheme="minorEastAsia" w:hAnsiTheme="minorEastAsia" w:hint="eastAsia"/>
          <w:sz w:val="28"/>
          <w:szCs w:val="28"/>
        </w:rPr>
        <w:t>。</w:t>
      </w:r>
    </w:p>
    <w:p w14:paraId="24421104" w14:textId="77777777" w:rsidR="00D87FF2" w:rsidRPr="008C0A78" w:rsidRDefault="00687954" w:rsidP="008C0A78">
      <w:pPr>
        <w:spacing w:after="0" w:line="560" w:lineRule="exact"/>
        <w:rPr>
          <w:rFonts w:asciiTheme="minorEastAsia" w:eastAsiaTheme="minorEastAsia" w:hAnsiTheme="minorEastAsia"/>
          <w:b/>
          <w:sz w:val="28"/>
          <w:szCs w:val="28"/>
        </w:rPr>
      </w:pPr>
      <w:r w:rsidRPr="008C0A78">
        <w:rPr>
          <w:rFonts w:asciiTheme="minorEastAsia" w:eastAsiaTheme="minorEastAsia" w:hAnsiTheme="minorEastAsia" w:hint="eastAsia"/>
          <w:b/>
          <w:sz w:val="28"/>
          <w:szCs w:val="28"/>
        </w:rPr>
        <w:t>六、投标人的资格要求</w:t>
      </w:r>
    </w:p>
    <w:p w14:paraId="15938EE9" w14:textId="7776BF7C" w:rsidR="003D55D9" w:rsidRPr="008C0A78" w:rsidRDefault="003947FD" w:rsidP="008C0A78">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1、</w:t>
      </w:r>
      <w:r w:rsidR="000B3595" w:rsidRPr="008C0A78">
        <w:rPr>
          <w:rFonts w:asciiTheme="minorEastAsia" w:eastAsiaTheme="minorEastAsia" w:hAnsiTheme="minorEastAsia" w:hint="eastAsia"/>
          <w:sz w:val="28"/>
          <w:szCs w:val="28"/>
        </w:rPr>
        <w:t>营业执照</w:t>
      </w:r>
    </w:p>
    <w:p w14:paraId="424A292E" w14:textId="77777777" w:rsidR="001C3BE7" w:rsidRPr="009B5A90" w:rsidRDefault="001C3BE7" w:rsidP="001C3BE7">
      <w:pPr>
        <w:spacing w:after="0" w:line="560" w:lineRule="exact"/>
        <w:rPr>
          <w:rFonts w:asciiTheme="minorEastAsia" w:eastAsiaTheme="minorEastAsia" w:hAnsiTheme="minorEastAsia"/>
          <w:sz w:val="28"/>
          <w:szCs w:val="28"/>
        </w:rPr>
      </w:pPr>
      <w:r w:rsidRPr="009B5A90">
        <w:rPr>
          <w:rFonts w:asciiTheme="minorEastAsia" w:eastAsiaTheme="minorEastAsia" w:hAnsiTheme="minorEastAsia" w:hint="eastAsia"/>
          <w:sz w:val="28"/>
          <w:szCs w:val="28"/>
        </w:rPr>
        <w:t>2、法定代表人身份证明（彩印）</w:t>
      </w:r>
    </w:p>
    <w:p w14:paraId="321AA9EC" w14:textId="77777777" w:rsidR="001C3BE7" w:rsidRDefault="001C3BE7" w:rsidP="001C3BE7">
      <w:pPr>
        <w:spacing w:after="0" w:line="560" w:lineRule="exact"/>
        <w:rPr>
          <w:rFonts w:asciiTheme="minorEastAsia" w:eastAsiaTheme="minorEastAsia" w:hAnsiTheme="minorEastAsia"/>
          <w:sz w:val="28"/>
          <w:szCs w:val="28"/>
        </w:rPr>
      </w:pPr>
      <w:r w:rsidRPr="009B5A90">
        <w:rPr>
          <w:rFonts w:asciiTheme="minorEastAsia" w:eastAsiaTheme="minorEastAsia" w:hAnsiTheme="minorEastAsia" w:hint="eastAsia"/>
          <w:sz w:val="28"/>
          <w:szCs w:val="28"/>
        </w:rPr>
        <w:t>3、法定代表人授权委托书（彩印，非法人参加投标必须提供）</w:t>
      </w:r>
    </w:p>
    <w:p w14:paraId="43F57EE7" w14:textId="77777777" w:rsidR="001C3BE7" w:rsidRPr="009B5A90" w:rsidRDefault="001C3BE7" w:rsidP="001C3BE7">
      <w:pPr>
        <w:pStyle w:val="21"/>
        <w:spacing w:after="0" w:line="560" w:lineRule="exact"/>
        <w:ind w:leftChars="0" w:left="0" w:firstLineChars="0" w:firstLine="0"/>
        <w:rPr>
          <w:rFonts w:asciiTheme="minorEastAsia" w:eastAsiaTheme="minorEastAsia" w:hAnsiTheme="minorEastAsia"/>
          <w:sz w:val="28"/>
          <w:szCs w:val="28"/>
        </w:rPr>
      </w:pPr>
      <w:r w:rsidRPr="009B5A90">
        <w:rPr>
          <w:rFonts w:asciiTheme="minorEastAsia" w:eastAsiaTheme="minorEastAsia" w:hAnsiTheme="minorEastAsia" w:hint="eastAsia"/>
          <w:sz w:val="28"/>
          <w:szCs w:val="28"/>
        </w:rPr>
        <w:t>（二）其它要求</w:t>
      </w:r>
    </w:p>
    <w:p w14:paraId="3C12384A" w14:textId="1A8EE869" w:rsidR="001C3BE7" w:rsidRPr="009B5A90" w:rsidRDefault="001C3BE7" w:rsidP="001C3BE7">
      <w:pPr>
        <w:spacing w:after="0" w:line="560" w:lineRule="exact"/>
        <w:rPr>
          <w:rFonts w:asciiTheme="minorEastAsia" w:eastAsiaTheme="minorEastAsia" w:hAnsiTheme="minorEastAsia"/>
          <w:sz w:val="28"/>
          <w:szCs w:val="28"/>
        </w:rPr>
      </w:pPr>
      <w:r w:rsidRPr="009B5A90">
        <w:rPr>
          <w:rFonts w:asciiTheme="minorEastAsia" w:eastAsiaTheme="minorEastAsia" w:hAnsiTheme="minorEastAsia" w:hint="eastAsia"/>
          <w:sz w:val="28"/>
          <w:szCs w:val="28"/>
        </w:rPr>
        <w:t>1、</w:t>
      </w:r>
      <w:r w:rsidR="00DA2FAE" w:rsidRPr="00E65CD3">
        <w:rPr>
          <w:rFonts w:asciiTheme="minorEastAsia" w:eastAsiaTheme="minorEastAsia" w:hAnsiTheme="minorEastAsia" w:hint="eastAsia"/>
          <w:sz w:val="28"/>
          <w:szCs w:val="28"/>
        </w:rPr>
        <w:t>同一法人主体（总公司/集团）仅限一家分支机构参与投标；同一集团/连锁下多家分支机构同时投标的，相关投标均无效。</w:t>
      </w:r>
    </w:p>
    <w:p w14:paraId="22063697" w14:textId="77777777" w:rsidR="001C3BE7" w:rsidRPr="009B5A90" w:rsidRDefault="001C3BE7" w:rsidP="001C3BE7">
      <w:pPr>
        <w:spacing w:after="0" w:line="560" w:lineRule="exact"/>
        <w:rPr>
          <w:rFonts w:asciiTheme="minorEastAsia" w:eastAsiaTheme="minorEastAsia" w:hAnsiTheme="minorEastAsia"/>
          <w:sz w:val="28"/>
          <w:szCs w:val="28"/>
        </w:rPr>
      </w:pPr>
      <w:r w:rsidRPr="009B5A90">
        <w:rPr>
          <w:rFonts w:asciiTheme="minorEastAsia" w:eastAsiaTheme="minorEastAsia" w:hAnsiTheme="minorEastAsia" w:hint="eastAsia"/>
          <w:sz w:val="28"/>
          <w:szCs w:val="28"/>
        </w:rPr>
        <w:t>2、单位负责人为同一人或者存在控股、管理关系的不同单位，不得参加同一包投标或者未分包的同一项目投标。</w:t>
      </w:r>
    </w:p>
    <w:p w14:paraId="6369122D" w14:textId="23FA3FB6" w:rsidR="001C3BE7" w:rsidRPr="009B5A90" w:rsidRDefault="001C3BE7" w:rsidP="001C3BE7">
      <w:pPr>
        <w:spacing w:after="0" w:line="560" w:lineRule="exact"/>
        <w:rPr>
          <w:rFonts w:asciiTheme="minorEastAsia" w:eastAsiaTheme="minorEastAsia" w:hAnsiTheme="minorEastAsia"/>
          <w:sz w:val="28"/>
          <w:szCs w:val="28"/>
        </w:rPr>
      </w:pPr>
      <w:r w:rsidRPr="009B5A90">
        <w:rPr>
          <w:rFonts w:asciiTheme="minorEastAsia" w:eastAsiaTheme="minorEastAsia" w:hAnsiTheme="minorEastAsia" w:hint="eastAsia"/>
          <w:sz w:val="28"/>
          <w:szCs w:val="28"/>
        </w:rPr>
        <w:t>3、</w:t>
      </w:r>
      <w:r w:rsidR="0020343F">
        <w:rPr>
          <w:rFonts w:asciiTheme="minorEastAsia" w:eastAsiaTheme="minorEastAsia" w:hAnsiTheme="minorEastAsia" w:hint="eastAsia"/>
          <w:sz w:val="28"/>
          <w:szCs w:val="28"/>
        </w:rPr>
        <w:t>与招标人存在利害关系可能影响招标公正性的法人、其他组织或者个人</w:t>
      </w:r>
      <w:r w:rsidRPr="009B5A90">
        <w:rPr>
          <w:rFonts w:asciiTheme="minorEastAsia" w:eastAsiaTheme="minorEastAsia" w:hAnsiTheme="minorEastAsia" w:hint="eastAsia"/>
          <w:sz w:val="28"/>
          <w:szCs w:val="28"/>
        </w:rPr>
        <w:t>不得参加投标。</w:t>
      </w:r>
    </w:p>
    <w:p w14:paraId="50EB2196" w14:textId="77777777" w:rsidR="001C3BE7" w:rsidRPr="009B5A90" w:rsidRDefault="001C3BE7" w:rsidP="001C3BE7">
      <w:pPr>
        <w:spacing w:after="0" w:line="560" w:lineRule="exact"/>
        <w:rPr>
          <w:rFonts w:asciiTheme="minorEastAsia" w:eastAsiaTheme="minorEastAsia" w:hAnsiTheme="minorEastAsia"/>
          <w:sz w:val="28"/>
          <w:szCs w:val="28"/>
        </w:rPr>
      </w:pPr>
      <w:r w:rsidRPr="009B5A90">
        <w:rPr>
          <w:rFonts w:asciiTheme="minorEastAsia" w:eastAsiaTheme="minorEastAsia" w:hAnsiTheme="minorEastAsia" w:hint="eastAsia"/>
          <w:sz w:val="28"/>
          <w:szCs w:val="28"/>
        </w:rPr>
        <w:t>4、本项目不接受联合体投标。</w:t>
      </w:r>
    </w:p>
    <w:p w14:paraId="39A37BBD" w14:textId="77777777" w:rsidR="00D87FF2" w:rsidRPr="008C0A78" w:rsidRDefault="00687954" w:rsidP="008C0A78">
      <w:pPr>
        <w:spacing w:after="0" w:line="560" w:lineRule="exact"/>
        <w:rPr>
          <w:rFonts w:asciiTheme="minorEastAsia" w:eastAsiaTheme="minorEastAsia" w:hAnsiTheme="minorEastAsia"/>
          <w:b/>
          <w:sz w:val="28"/>
          <w:szCs w:val="28"/>
        </w:rPr>
      </w:pPr>
      <w:r w:rsidRPr="008C0A78">
        <w:rPr>
          <w:rFonts w:asciiTheme="minorEastAsia" w:eastAsiaTheme="minorEastAsia" w:hAnsiTheme="minorEastAsia" w:hint="eastAsia"/>
          <w:b/>
          <w:sz w:val="28"/>
          <w:szCs w:val="28"/>
        </w:rPr>
        <w:lastRenderedPageBreak/>
        <w:t>七、采购需求</w:t>
      </w:r>
    </w:p>
    <w:p w14:paraId="3B9BA3A8" w14:textId="77777777" w:rsidR="008F0713" w:rsidRPr="004A4B64" w:rsidRDefault="008F0713" w:rsidP="008F0713">
      <w:pPr>
        <w:pStyle w:val="2"/>
        <w:numPr>
          <w:ilvl w:val="1"/>
          <w:numId w:val="5"/>
        </w:numPr>
        <w:adjustRightInd/>
        <w:snapToGrid/>
        <w:spacing w:before="0" w:after="0" w:line="360" w:lineRule="auto"/>
        <w:jc w:val="both"/>
        <w:rPr>
          <w:rFonts w:ascii="宋体" w:hAnsi="宋体" w:cs="宋体"/>
          <w:b w:val="0"/>
          <w:sz w:val="24"/>
          <w:szCs w:val="28"/>
        </w:rPr>
      </w:pPr>
      <w:bookmarkStart w:id="0" w:name="_Toc3017"/>
      <w:bookmarkStart w:id="1" w:name="_Toc4802"/>
      <w:bookmarkStart w:id="2" w:name="_Toc9611"/>
      <w:bookmarkStart w:id="3" w:name="_Toc199926362"/>
      <w:r w:rsidRPr="004A4B64">
        <w:rPr>
          <w:rFonts w:ascii="宋体" w:hAnsi="宋体" w:cs="宋体" w:hint="eastAsia"/>
          <w:b w:val="0"/>
          <w:sz w:val="24"/>
          <w:szCs w:val="28"/>
        </w:rPr>
        <w:t>项目运维服务</w:t>
      </w:r>
      <w:bookmarkEnd w:id="0"/>
      <w:bookmarkEnd w:id="1"/>
      <w:bookmarkEnd w:id="2"/>
      <w:r w:rsidRPr="004A4B64">
        <w:rPr>
          <w:rFonts w:ascii="宋体" w:hAnsi="宋体" w:cs="宋体" w:hint="eastAsia"/>
          <w:b w:val="0"/>
          <w:sz w:val="24"/>
          <w:szCs w:val="28"/>
        </w:rPr>
        <w:t>概述</w:t>
      </w:r>
      <w:bookmarkEnd w:id="3"/>
    </w:p>
    <w:p w14:paraId="5CE22FB5" w14:textId="77777777" w:rsidR="008F0713" w:rsidRPr="003A65BE" w:rsidRDefault="008F0713" w:rsidP="008F0713">
      <w:pPr>
        <w:spacing w:line="360" w:lineRule="auto"/>
        <w:ind w:firstLineChars="200" w:firstLine="480"/>
        <w:rPr>
          <w:rFonts w:ascii="宋体" w:hAnsi="宋体"/>
          <w:bCs/>
          <w:szCs w:val="21"/>
        </w:rPr>
      </w:pPr>
      <w:r w:rsidRPr="003A65BE">
        <w:rPr>
          <w:rFonts w:ascii="宋体" w:hAnsi="宋体" w:hint="eastAsia"/>
          <w:sz w:val="24"/>
          <w:szCs w:val="28"/>
        </w:rPr>
        <w:t>本次招标内容为我院</w:t>
      </w:r>
      <w:proofErr w:type="gramStart"/>
      <w:r w:rsidRPr="003A65BE">
        <w:rPr>
          <w:rFonts w:ascii="宋体" w:hAnsi="宋体" w:hint="eastAsia"/>
          <w:sz w:val="24"/>
          <w:szCs w:val="28"/>
        </w:rPr>
        <w:t>医</w:t>
      </w:r>
      <w:proofErr w:type="gramEnd"/>
      <w:r w:rsidRPr="003A65BE">
        <w:rPr>
          <w:rFonts w:ascii="宋体" w:hAnsi="宋体" w:hint="eastAsia"/>
          <w:sz w:val="24"/>
          <w:szCs w:val="28"/>
        </w:rPr>
        <w:t>保精细化</w:t>
      </w:r>
      <w:proofErr w:type="gramStart"/>
      <w:r w:rsidRPr="003A65BE">
        <w:rPr>
          <w:rFonts w:ascii="宋体" w:hAnsi="宋体" w:hint="eastAsia"/>
          <w:sz w:val="24"/>
          <w:szCs w:val="28"/>
        </w:rPr>
        <w:t>平台维保服务</w:t>
      </w:r>
      <w:proofErr w:type="gramEnd"/>
      <w:r w:rsidRPr="003A65BE">
        <w:rPr>
          <w:rFonts w:ascii="宋体" w:hAnsi="宋体" w:hint="eastAsia"/>
          <w:sz w:val="24"/>
          <w:szCs w:val="28"/>
        </w:rPr>
        <w:t>项目，包括日常运维服务</w:t>
      </w:r>
      <w:r w:rsidRPr="003A65BE">
        <w:rPr>
          <w:rFonts w:ascii="宋体" w:hAnsi="宋体"/>
          <w:sz w:val="24"/>
          <w:szCs w:val="28"/>
        </w:rPr>
        <w:t>、</w:t>
      </w:r>
      <w:r w:rsidRPr="003A65BE">
        <w:rPr>
          <w:rFonts w:ascii="宋体" w:hAnsi="宋体" w:hint="eastAsia"/>
          <w:sz w:val="24"/>
          <w:szCs w:val="28"/>
        </w:rPr>
        <w:t>算法升级、规则升级、</w:t>
      </w:r>
      <w:r w:rsidRPr="003A65BE">
        <w:rPr>
          <w:rFonts w:ascii="宋体" w:hAnsi="宋体"/>
          <w:sz w:val="24"/>
          <w:szCs w:val="28"/>
        </w:rPr>
        <w:t>培训回访服务等</w:t>
      </w:r>
      <w:r w:rsidRPr="003A65BE">
        <w:rPr>
          <w:rFonts w:ascii="宋体" w:hAnsi="宋体" w:hint="eastAsia"/>
          <w:sz w:val="24"/>
          <w:szCs w:val="28"/>
        </w:rPr>
        <w:t>。投标人应根据招标文件所提出的服务内容及要求，结合医院实际应用情况，提供优质的运维服务</w:t>
      </w:r>
      <w:r w:rsidRPr="003A65BE">
        <w:rPr>
          <w:rFonts w:ascii="宋体" w:hAnsi="宋体" w:hint="eastAsia"/>
          <w:sz w:val="24"/>
          <w:szCs w:val="28"/>
        </w:rPr>
        <w:t>,</w:t>
      </w:r>
      <w:r w:rsidRPr="003A65BE">
        <w:rPr>
          <w:rFonts w:ascii="宋体" w:hAnsi="宋体" w:hint="eastAsia"/>
          <w:sz w:val="24"/>
          <w:szCs w:val="28"/>
        </w:rPr>
        <w:t>确保</w:t>
      </w:r>
      <w:proofErr w:type="gramStart"/>
      <w:r w:rsidRPr="003A65BE">
        <w:rPr>
          <w:rFonts w:ascii="宋体" w:hAnsi="宋体" w:hint="eastAsia"/>
          <w:sz w:val="24"/>
          <w:szCs w:val="28"/>
        </w:rPr>
        <w:t>医</w:t>
      </w:r>
      <w:proofErr w:type="gramEnd"/>
      <w:r w:rsidRPr="003A65BE">
        <w:rPr>
          <w:rFonts w:ascii="宋体" w:hAnsi="宋体" w:hint="eastAsia"/>
          <w:sz w:val="24"/>
          <w:szCs w:val="28"/>
        </w:rPr>
        <w:t>保</w:t>
      </w:r>
      <w:r w:rsidRPr="003A65BE">
        <w:rPr>
          <w:rFonts w:ascii="宋体" w:hAnsi="宋体" w:hint="eastAsia"/>
          <w:sz w:val="24"/>
          <w:szCs w:val="28"/>
        </w:rPr>
        <w:t>DRG</w:t>
      </w:r>
      <w:r w:rsidRPr="003A65BE">
        <w:rPr>
          <w:rFonts w:ascii="宋体" w:hAnsi="宋体"/>
          <w:sz w:val="24"/>
          <w:szCs w:val="28"/>
        </w:rPr>
        <w:t>系统可以正常运行，满足临床以及管理部门的系统使用需求，同时通过系统升级服务响应局</w:t>
      </w:r>
      <w:proofErr w:type="gramStart"/>
      <w:r w:rsidRPr="003A65BE">
        <w:rPr>
          <w:rFonts w:ascii="宋体" w:hAnsi="宋体"/>
          <w:sz w:val="24"/>
          <w:szCs w:val="28"/>
        </w:rPr>
        <w:t>端政策</w:t>
      </w:r>
      <w:proofErr w:type="gramEnd"/>
      <w:r w:rsidRPr="003A65BE">
        <w:rPr>
          <w:rFonts w:ascii="宋体" w:hAnsi="宋体"/>
          <w:sz w:val="24"/>
          <w:szCs w:val="28"/>
        </w:rPr>
        <w:t>调整带来的变化，确保医院系统可以</w:t>
      </w:r>
      <w:r w:rsidRPr="003A65BE">
        <w:rPr>
          <w:rFonts w:ascii="宋体" w:hAnsi="宋体" w:hint="eastAsia"/>
          <w:sz w:val="24"/>
          <w:szCs w:val="28"/>
        </w:rPr>
        <w:t>达到医院日常运营管理的要求</w:t>
      </w:r>
      <w:r w:rsidRPr="003A65BE">
        <w:rPr>
          <w:rFonts w:ascii="宋体" w:hAnsi="宋体"/>
          <w:sz w:val="24"/>
          <w:szCs w:val="28"/>
        </w:rPr>
        <w:t>，通过培训回访服务，帮助医院发现医院日常运行过程中的相关问题，协助医院进行提升发展</w:t>
      </w:r>
      <w:r w:rsidRPr="003A65BE">
        <w:rPr>
          <w:rFonts w:ascii="宋体" w:hAnsi="宋体" w:hint="eastAsia"/>
          <w:sz w:val="24"/>
          <w:szCs w:val="28"/>
        </w:rPr>
        <w:t>。同时</w:t>
      </w:r>
      <w:r w:rsidRPr="003A65BE">
        <w:rPr>
          <w:rFonts w:ascii="宋体" w:hAnsi="宋体" w:cs="Arial" w:hint="eastAsia"/>
          <w:sz w:val="24"/>
          <w:szCs w:val="24"/>
          <w:shd w:val="clear" w:color="auto" w:fill="FFFFFF"/>
        </w:rPr>
        <w:t>根据当地</w:t>
      </w:r>
      <w:proofErr w:type="gramStart"/>
      <w:r w:rsidRPr="003A65BE">
        <w:rPr>
          <w:rFonts w:ascii="宋体" w:hAnsi="宋体" w:cs="Arial" w:hint="eastAsia"/>
          <w:sz w:val="24"/>
          <w:szCs w:val="24"/>
          <w:shd w:val="clear" w:color="auto" w:fill="FFFFFF"/>
        </w:rPr>
        <w:t>医</w:t>
      </w:r>
      <w:proofErr w:type="gramEnd"/>
      <w:r w:rsidRPr="003A65BE">
        <w:rPr>
          <w:rFonts w:ascii="宋体" w:hAnsi="宋体" w:cs="Arial" w:hint="eastAsia"/>
          <w:sz w:val="24"/>
          <w:szCs w:val="24"/>
          <w:shd w:val="clear" w:color="auto" w:fill="FFFFFF"/>
        </w:rPr>
        <w:t>保政策和局端分组规则，及时更新分组器，确保</w:t>
      </w:r>
      <w:proofErr w:type="gramStart"/>
      <w:r w:rsidRPr="003A65BE">
        <w:rPr>
          <w:rFonts w:ascii="宋体" w:hAnsi="宋体" w:cs="Arial" w:hint="eastAsia"/>
          <w:sz w:val="24"/>
          <w:szCs w:val="24"/>
          <w:shd w:val="clear" w:color="auto" w:fill="FFFFFF"/>
        </w:rPr>
        <w:t>分组器保持</w:t>
      </w:r>
      <w:proofErr w:type="gramEnd"/>
      <w:r w:rsidRPr="003A65BE">
        <w:rPr>
          <w:rFonts w:ascii="宋体" w:hAnsi="宋体" w:cs="Arial" w:hint="eastAsia"/>
          <w:sz w:val="24"/>
          <w:szCs w:val="24"/>
          <w:shd w:val="clear" w:color="auto" w:fill="FFFFFF"/>
        </w:rPr>
        <w:t>与区域端同步更新，保证分组的准确及时。</w:t>
      </w:r>
    </w:p>
    <w:p w14:paraId="6C4D1E20" w14:textId="305EF7A1" w:rsidR="008F0713" w:rsidRPr="004A4B64" w:rsidRDefault="008F0713" w:rsidP="008F0713">
      <w:pPr>
        <w:pStyle w:val="1"/>
        <w:numPr>
          <w:ilvl w:val="0"/>
          <w:numId w:val="5"/>
        </w:numPr>
        <w:adjustRightInd/>
        <w:snapToGrid/>
        <w:spacing w:before="0" w:after="0" w:line="360" w:lineRule="auto"/>
        <w:jc w:val="both"/>
        <w:rPr>
          <w:rFonts w:ascii="宋体" w:hAnsi="宋体"/>
          <w:b w:val="0"/>
          <w:kern w:val="2"/>
          <w:sz w:val="24"/>
          <w:szCs w:val="28"/>
        </w:rPr>
      </w:pPr>
      <w:bookmarkStart w:id="4" w:name="_Toc12563"/>
      <w:bookmarkStart w:id="5" w:name="_Toc25213"/>
      <w:bookmarkStart w:id="6" w:name="_Toc147665116"/>
      <w:bookmarkStart w:id="7" w:name="_Toc16015"/>
      <w:bookmarkStart w:id="8" w:name="_Toc199926363"/>
      <w:r w:rsidRPr="004A4B64">
        <w:rPr>
          <w:rFonts w:ascii="宋体" w:hAnsi="宋体" w:hint="eastAsia"/>
          <w:b w:val="0"/>
          <w:kern w:val="2"/>
          <w:sz w:val="24"/>
          <w:szCs w:val="28"/>
        </w:rPr>
        <w:t>招标要求</w:t>
      </w:r>
      <w:bookmarkEnd w:id="4"/>
      <w:bookmarkEnd w:id="5"/>
      <w:bookmarkEnd w:id="6"/>
      <w:bookmarkEnd w:id="7"/>
      <w:bookmarkEnd w:id="8"/>
    </w:p>
    <w:p w14:paraId="658996A0" w14:textId="7A18CD13" w:rsidR="008F0713" w:rsidRPr="004A4B64" w:rsidRDefault="008F0713" w:rsidP="008F0713">
      <w:pPr>
        <w:pStyle w:val="2"/>
        <w:numPr>
          <w:ilvl w:val="1"/>
          <w:numId w:val="5"/>
        </w:numPr>
        <w:adjustRightInd/>
        <w:snapToGrid/>
        <w:spacing w:before="0" w:after="0" w:line="360" w:lineRule="auto"/>
        <w:jc w:val="both"/>
        <w:rPr>
          <w:rFonts w:ascii="宋体" w:hAnsi="宋体" w:cs="宋体"/>
          <w:b w:val="0"/>
          <w:sz w:val="24"/>
          <w:szCs w:val="28"/>
        </w:rPr>
      </w:pPr>
      <w:bookmarkStart w:id="9" w:name="_Toc30771"/>
      <w:bookmarkStart w:id="10" w:name="_Toc7194"/>
      <w:bookmarkStart w:id="11" w:name="_Toc209"/>
      <w:bookmarkStart w:id="12" w:name="_Toc199926364"/>
      <w:r w:rsidRPr="004A4B64">
        <w:rPr>
          <w:rFonts w:ascii="宋体" w:hAnsi="宋体" w:cs="宋体" w:hint="eastAsia"/>
          <w:b w:val="0"/>
          <w:sz w:val="24"/>
          <w:szCs w:val="28"/>
        </w:rPr>
        <w:t>服务内容</w:t>
      </w:r>
      <w:bookmarkEnd w:id="9"/>
      <w:bookmarkEnd w:id="10"/>
      <w:bookmarkEnd w:id="11"/>
      <w:bookmarkEnd w:id="12"/>
    </w:p>
    <w:p w14:paraId="6A6472A1" w14:textId="00EBDA0F" w:rsidR="008F0713" w:rsidRPr="004A4B64" w:rsidRDefault="008F0713" w:rsidP="008F0713">
      <w:pPr>
        <w:pStyle w:val="3"/>
        <w:numPr>
          <w:ilvl w:val="2"/>
          <w:numId w:val="5"/>
        </w:numPr>
        <w:adjustRightInd/>
        <w:snapToGrid/>
        <w:spacing w:before="0" w:after="0" w:line="360" w:lineRule="auto"/>
        <w:jc w:val="both"/>
        <w:rPr>
          <w:rFonts w:ascii="宋体" w:hAnsi="宋体"/>
          <w:b w:val="0"/>
          <w:sz w:val="24"/>
          <w:szCs w:val="28"/>
        </w:rPr>
      </w:pPr>
      <w:bookmarkStart w:id="13" w:name="_Toc3789"/>
      <w:bookmarkStart w:id="14" w:name="_Toc4622"/>
      <w:bookmarkStart w:id="15" w:name="_Toc15431"/>
      <w:bookmarkStart w:id="16" w:name="_Toc199926365"/>
      <w:r w:rsidRPr="004A4B64">
        <w:rPr>
          <w:rFonts w:ascii="宋体" w:hAnsi="宋体" w:hint="eastAsia"/>
          <w:b w:val="0"/>
          <w:sz w:val="24"/>
          <w:szCs w:val="28"/>
        </w:rPr>
        <w:t>运维服务内容</w:t>
      </w:r>
      <w:bookmarkEnd w:id="13"/>
      <w:bookmarkEnd w:id="14"/>
      <w:bookmarkEnd w:id="15"/>
      <w:bookmarkEnd w:id="16"/>
    </w:p>
    <w:tbl>
      <w:tblPr>
        <w:tblW w:w="53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1462"/>
        <w:gridCol w:w="6488"/>
      </w:tblGrid>
      <w:tr w:rsidR="008F0713" w:rsidRPr="003A65BE" w14:paraId="0584673C" w14:textId="77777777" w:rsidTr="005300C0">
        <w:trPr>
          <w:trHeight w:val="454"/>
          <w:jc w:val="center"/>
        </w:trPr>
        <w:tc>
          <w:tcPr>
            <w:tcW w:w="482" w:type="pct"/>
          </w:tcPr>
          <w:p w14:paraId="2A8E8A05" w14:textId="77777777" w:rsidR="008F0713" w:rsidRPr="003A65BE" w:rsidRDefault="008F0713" w:rsidP="005300C0">
            <w:pPr>
              <w:spacing w:after="160" w:line="360" w:lineRule="auto"/>
              <w:textAlignment w:val="top"/>
              <w:rPr>
                <w:rFonts w:ascii="宋体" w:hAnsi="宋体"/>
                <w:b/>
                <w:bCs/>
                <w:szCs w:val="21"/>
                <w:lang w:bidi="ar"/>
              </w:rPr>
            </w:pPr>
            <w:r w:rsidRPr="003A65BE">
              <w:rPr>
                <w:rFonts w:ascii="宋体" w:hAnsi="宋体" w:hint="eastAsia"/>
                <w:b/>
                <w:bCs/>
                <w:szCs w:val="21"/>
                <w:lang w:bidi="ar"/>
              </w:rPr>
              <w:t>序号</w:t>
            </w:r>
          </w:p>
        </w:tc>
        <w:tc>
          <w:tcPr>
            <w:tcW w:w="831" w:type="pct"/>
          </w:tcPr>
          <w:p w14:paraId="39519B23" w14:textId="77777777" w:rsidR="008F0713" w:rsidRPr="003A65BE" w:rsidRDefault="008F0713" w:rsidP="005300C0">
            <w:pPr>
              <w:spacing w:after="160" w:line="360" w:lineRule="auto"/>
              <w:textAlignment w:val="top"/>
              <w:rPr>
                <w:rFonts w:ascii="宋体" w:hAnsi="宋体"/>
                <w:b/>
                <w:bCs/>
                <w:szCs w:val="21"/>
              </w:rPr>
            </w:pPr>
            <w:r w:rsidRPr="003A65BE">
              <w:rPr>
                <w:rFonts w:ascii="宋体" w:hAnsi="宋体" w:hint="eastAsia"/>
                <w:b/>
                <w:bCs/>
                <w:szCs w:val="21"/>
                <w:lang w:bidi="ar"/>
              </w:rPr>
              <w:t>服务要求</w:t>
            </w:r>
          </w:p>
        </w:tc>
        <w:tc>
          <w:tcPr>
            <w:tcW w:w="3686" w:type="pct"/>
          </w:tcPr>
          <w:p w14:paraId="0AB965D6" w14:textId="77777777" w:rsidR="008F0713" w:rsidRPr="003A65BE" w:rsidRDefault="008F0713" w:rsidP="005300C0">
            <w:pPr>
              <w:spacing w:after="160" w:line="360" w:lineRule="auto"/>
              <w:textAlignment w:val="top"/>
              <w:rPr>
                <w:rFonts w:ascii="宋体" w:hAnsi="宋体"/>
                <w:b/>
                <w:bCs/>
                <w:szCs w:val="21"/>
              </w:rPr>
            </w:pPr>
            <w:r w:rsidRPr="003A65BE">
              <w:rPr>
                <w:rFonts w:ascii="宋体" w:hAnsi="宋体" w:hint="eastAsia"/>
                <w:b/>
                <w:bCs/>
                <w:szCs w:val="21"/>
                <w:lang w:bidi="ar"/>
              </w:rPr>
              <w:t>服务内容</w:t>
            </w:r>
          </w:p>
        </w:tc>
      </w:tr>
      <w:tr w:rsidR="008F0713" w:rsidRPr="003A65BE" w14:paraId="6261189E" w14:textId="77777777" w:rsidTr="005300C0">
        <w:trPr>
          <w:trHeight w:val="454"/>
          <w:jc w:val="center"/>
        </w:trPr>
        <w:tc>
          <w:tcPr>
            <w:tcW w:w="482" w:type="pct"/>
            <w:vMerge w:val="restart"/>
            <w:vAlign w:val="center"/>
          </w:tcPr>
          <w:p w14:paraId="43792DE2" w14:textId="77777777" w:rsidR="008F0713" w:rsidRPr="003A65BE" w:rsidRDefault="008F0713" w:rsidP="008F0713">
            <w:pPr>
              <w:numPr>
                <w:ilvl w:val="0"/>
                <w:numId w:val="6"/>
              </w:numPr>
              <w:adjustRightInd/>
              <w:snapToGrid/>
              <w:spacing w:after="160" w:line="360" w:lineRule="auto"/>
              <w:jc w:val="both"/>
              <w:rPr>
                <w:rFonts w:ascii="宋体" w:hAnsi="宋体"/>
                <w:snapToGrid w:val="0"/>
                <w:kern w:val="28"/>
                <w:szCs w:val="21"/>
              </w:rPr>
            </w:pPr>
          </w:p>
        </w:tc>
        <w:tc>
          <w:tcPr>
            <w:tcW w:w="831" w:type="pct"/>
            <w:vMerge w:val="restart"/>
            <w:shd w:val="clear" w:color="auto" w:fill="auto"/>
            <w:vAlign w:val="center"/>
          </w:tcPr>
          <w:p w14:paraId="1AE1FCB6" w14:textId="77777777" w:rsidR="008F0713" w:rsidRPr="003A65BE" w:rsidRDefault="008F0713" w:rsidP="005300C0">
            <w:pPr>
              <w:spacing w:after="160" w:line="360" w:lineRule="auto"/>
              <w:textAlignment w:val="top"/>
              <w:rPr>
                <w:rFonts w:ascii="宋体" w:hAnsi="宋体"/>
                <w:szCs w:val="21"/>
                <w:lang w:bidi="ar"/>
              </w:rPr>
            </w:pPr>
            <w:r w:rsidRPr="003A65BE">
              <w:rPr>
                <w:rFonts w:ascii="宋体" w:hAnsi="宋体" w:hint="eastAsia"/>
                <w:szCs w:val="21"/>
                <w:lang w:bidi="ar"/>
              </w:rPr>
              <w:t>运维服务内容</w:t>
            </w:r>
          </w:p>
        </w:tc>
        <w:tc>
          <w:tcPr>
            <w:tcW w:w="3686" w:type="pct"/>
            <w:shd w:val="clear" w:color="auto" w:fill="auto"/>
            <w:vAlign w:val="center"/>
          </w:tcPr>
          <w:p w14:paraId="6AA8A223" w14:textId="77777777" w:rsidR="008F0713" w:rsidRPr="003A65BE" w:rsidRDefault="008F0713" w:rsidP="005300C0">
            <w:pPr>
              <w:spacing w:after="160" w:line="360" w:lineRule="auto"/>
              <w:textAlignment w:val="top"/>
              <w:rPr>
                <w:rFonts w:ascii="宋体" w:hAnsi="宋体"/>
                <w:szCs w:val="21"/>
              </w:rPr>
            </w:pPr>
            <w:r w:rsidRPr="003A65BE">
              <w:rPr>
                <w:rFonts w:ascii="宋体" w:hAnsi="宋体" w:hint="eastAsia"/>
                <w:szCs w:val="21"/>
              </w:rPr>
              <w:t>运维服务内容包含：</w:t>
            </w:r>
            <w:r w:rsidRPr="003A65BE">
              <w:rPr>
                <w:rFonts w:ascii="宋体" w:hAnsi="宋体" w:hint="eastAsia"/>
                <w:szCs w:val="21"/>
              </w:rPr>
              <w:t>DRG</w:t>
            </w:r>
            <w:r w:rsidRPr="003A65BE">
              <w:rPr>
                <w:rFonts w:ascii="宋体" w:hAnsi="宋体" w:hint="eastAsia"/>
                <w:szCs w:val="21"/>
              </w:rPr>
              <w:t>运营分析系统、病案首页质控系统、</w:t>
            </w:r>
            <w:proofErr w:type="gramStart"/>
            <w:r w:rsidRPr="003A65BE">
              <w:rPr>
                <w:rFonts w:ascii="宋体" w:hAnsi="宋体" w:hint="eastAsia"/>
                <w:szCs w:val="21"/>
              </w:rPr>
              <w:t>医</w:t>
            </w:r>
            <w:proofErr w:type="gramEnd"/>
            <w:r w:rsidRPr="003A65BE">
              <w:rPr>
                <w:rFonts w:ascii="宋体" w:hAnsi="宋体" w:hint="eastAsia"/>
                <w:szCs w:val="21"/>
              </w:rPr>
              <w:t>保结算清单质控系统。</w:t>
            </w:r>
          </w:p>
        </w:tc>
      </w:tr>
      <w:tr w:rsidR="008F0713" w:rsidRPr="003A65BE" w14:paraId="22B0B1D4" w14:textId="77777777" w:rsidTr="005300C0">
        <w:trPr>
          <w:trHeight w:val="454"/>
          <w:jc w:val="center"/>
        </w:trPr>
        <w:tc>
          <w:tcPr>
            <w:tcW w:w="482" w:type="pct"/>
            <w:vMerge/>
            <w:vAlign w:val="center"/>
          </w:tcPr>
          <w:p w14:paraId="41FA418F" w14:textId="77777777" w:rsidR="008F0713" w:rsidRPr="003A65BE" w:rsidRDefault="008F0713" w:rsidP="008F0713">
            <w:pPr>
              <w:numPr>
                <w:ilvl w:val="0"/>
                <w:numId w:val="6"/>
              </w:numPr>
              <w:adjustRightInd/>
              <w:snapToGrid/>
              <w:spacing w:after="160" w:line="360" w:lineRule="auto"/>
              <w:jc w:val="both"/>
              <w:rPr>
                <w:rFonts w:ascii="宋体" w:hAnsi="宋体"/>
                <w:snapToGrid w:val="0"/>
                <w:kern w:val="28"/>
                <w:szCs w:val="21"/>
              </w:rPr>
            </w:pPr>
          </w:p>
        </w:tc>
        <w:tc>
          <w:tcPr>
            <w:tcW w:w="831" w:type="pct"/>
            <w:vMerge/>
            <w:shd w:val="clear" w:color="auto" w:fill="auto"/>
            <w:vAlign w:val="center"/>
          </w:tcPr>
          <w:p w14:paraId="38B1F4D3" w14:textId="77777777" w:rsidR="008F0713" w:rsidRPr="003A65BE" w:rsidRDefault="008F0713" w:rsidP="005300C0">
            <w:pPr>
              <w:spacing w:after="160" w:line="360" w:lineRule="auto"/>
              <w:textAlignment w:val="top"/>
              <w:rPr>
                <w:rFonts w:ascii="宋体" w:hAnsi="宋体"/>
                <w:szCs w:val="21"/>
              </w:rPr>
            </w:pPr>
          </w:p>
        </w:tc>
        <w:tc>
          <w:tcPr>
            <w:tcW w:w="3686" w:type="pct"/>
            <w:shd w:val="clear" w:color="auto" w:fill="auto"/>
            <w:vAlign w:val="center"/>
          </w:tcPr>
          <w:p w14:paraId="1E0A0F62" w14:textId="77777777" w:rsidR="008F0713" w:rsidRPr="003A65BE" w:rsidRDefault="008F0713" w:rsidP="005300C0">
            <w:pPr>
              <w:spacing w:after="160" w:line="360" w:lineRule="auto"/>
              <w:textAlignment w:val="top"/>
              <w:rPr>
                <w:rFonts w:ascii="宋体" w:hAnsi="宋体"/>
                <w:szCs w:val="21"/>
              </w:rPr>
            </w:pPr>
            <w:r w:rsidRPr="003A65BE">
              <w:rPr>
                <w:rFonts w:ascii="宋体" w:hAnsi="宋体" w:hint="eastAsia"/>
                <w:szCs w:val="21"/>
              </w:rPr>
              <w:t>应用系统维护：此项服务主要针对运行的应用软件，进行日常维护，服务内容包括：</w:t>
            </w:r>
          </w:p>
          <w:p w14:paraId="02FCD615" w14:textId="77777777" w:rsidR="008F0713" w:rsidRPr="003A65BE" w:rsidRDefault="008F0713" w:rsidP="005300C0">
            <w:pPr>
              <w:spacing w:after="160" w:line="360" w:lineRule="auto"/>
              <w:textAlignment w:val="top"/>
              <w:rPr>
                <w:rFonts w:ascii="宋体" w:hAnsi="宋体"/>
                <w:szCs w:val="21"/>
              </w:rPr>
            </w:pPr>
            <w:r w:rsidRPr="003A65BE">
              <w:rPr>
                <w:rFonts w:ascii="宋体" w:hAnsi="宋体" w:hint="eastAsia"/>
                <w:szCs w:val="21"/>
              </w:rPr>
              <w:t>系统软件日常维护，巡检数据库、中间件维护，是否有异常数据增长、必要的过期数据备份后移除，系统的参数配置是否合理准确，服务器及存储的资源使用是否在合理范围。</w:t>
            </w:r>
          </w:p>
          <w:p w14:paraId="38AD8EF0" w14:textId="77777777" w:rsidR="008F0713" w:rsidRPr="003A65BE" w:rsidRDefault="008F0713" w:rsidP="005300C0">
            <w:pPr>
              <w:spacing w:after="160" w:line="360" w:lineRule="auto"/>
              <w:textAlignment w:val="top"/>
              <w:rPr>
                <w:rFonts w:ascii="宋体" w:hAnsi="宋体"/>
                <w:szCs w:val="21"/>
              </w:rPr>
            </w:pPr>
            <w:r w:rsidRPr="003A65BE">
              <w:rPr>
                <w:rFonts w:ascii="宋体" w:hAnsi="宋体" w:hint="eastAsia"/>
                <w:szCs w:val="21"/>
              </w:rPr>
              <w:t>数据库及应用备份是否正常</w:t>
            </w:r>
            <w:r w:rsidRPr="003A65BE">
              <w:rPr>
                <w:rFonts w:ascii="宋体" w:hAnsi="宋体" w:hint="eastAsia"/>
                <w:szCs w:val="21"/>
              </w:rPr>
              <w:t xml:space="preserve"> </w:t>
            </w:r>
          </w:p>
          <w:p w14:paraId="75516694" w14:textId="77777777" w:rsidR="008F0713" w:rsidRPr="003A65BE" w:rsidRDefault="008F0713" w:rsidP="005300C0">
            <w:pPr>
              <w:spacing w:after="160" w:line="360" w:lineRule="auto"/>
              <w:textAlignment w:val="top"/>
              <w:rPr>
                <w:rFonts w:ascii="宋体" w:hAnsi="宋体"/>
                <w:szCs w:val="21"/>
              </w:rPr>
            </w:pPr>
            <w:r w:rsidRPr="003A65BE">
              <w:rPr>
                <w:rFonts w:ascii="宋体" w:hAnsi="宋体" w:hint="eastAsia"/>
                <w:szCs w:val="21"/>
              </w:rPr>
              <w:lastRenderedPageBreak/>
              <w:t>维护范围为医院与公司所购置并已验收完毕的所有应用软件。</w:t>
            </w:r>
          </w:p>
          <w:p w14:paraId="4ED920FE" w14:textId="77777777" w:rsidR="008F0713" w:rsidRPr="003A65BE" w:rsidRDefault="008F0713" w:rsidP="005300C0">
            <w:pPr>
              <w:spacing w:after="160" w:line="360" w:lineRule="auto"/>
              <w:textAlignment w:val="top"/>
              <w:rPr>
                <w:rFonts w:ascii="宋体" w:hAnsi="宋体"/>
                <w:szCs w:val="21"/>
              </w:rPr>
            </w:pPr>
            <w:r w:rsidRPr="003A65BE">
              <w:rPr>
                <w:rFonts w:ascii="宋体" w:hAnsi="宋体" w:hint="eastAsia"/>
                <w:szCs w:val="21"/>
              </w:rPr>
              <w:t>应用软件日常维护，应用系统参数配置是否适当，用户使用是否流畅。</w:t>
            </w:r>
          </w:p>
          <w:p w14:paraId="7AD39965" w14:textId="77777777" w:rsidR="008F0713" w:rsidRPr="003A65BE" w:rsidRDefault="008F0713" w:rsidP="005300C0">
            <w:pPr>
              <w:spacing w:after="160" w:line="360" w:lineRule="auto"/>
              <w:textAlignment w:val="top"/>
              <w:rPr>
                <w:rFonts w:ascii="宋体" w:hAnsi="宋体"/>
                <w:szCs w:val="21"/>
              </w:rPr>
            </w:pPr>
            <w:r w:rsidRPr="003A65BE">
              <w:rPr>
                <w:rFonts w:ascii="宋体" w:hAnsi="宋体" w:hint="eastAsia"/>
                <w:szCs w:val="21"/>
              </w:rPr>
              <w:t>对医院提出的变更需求，在合同规定的工作量范围内进行修改，并协助用户培训上线支持。</w:t>
            </w:r>
          </w:p>
        </w:tc>
      </w:tr>
    </w:tbl>
    <w:p w14:paraId="6FA2C87C" w14:textId="77777777" w:rsidR="008F0713" w:rsidRPr="0002119B" w:rsidRDefault="008F0713" w:rsidP="008F0713">
      <w:pPr>
        <w:pStyle w:val="1"/>
        <w:ind w:left="432" w:hanging="432"/>
        <w:rPr>
          <w:rFonts w:ascii="宋体" w:hAnsi="宋体"/>
          <w:b w:val="0"/>
          <w:kern w:val="2"/>
          <w:sz w:val="24"/>
          <w:szCs w:val="28"/>
        </w:rPr>
      </w:pPr>
      <w:bookmarkStart w:id="17" w:name="_Toc2553"/>
      <w:bookmarkStart w:id="18" w:name="_Toc29955"/>
      <w:bookmarkStart w:id="19" w:name="_Toc5345"/>
      <w:r>
        <w:rPr>
          <w:rFonts w:ascii="宋体" w:hAnsi="宋体"/>
          <w:b w:val="0"/>
          <w:kern w:val="2"/>
          <w:sz w:val="24"/>
          <w:szCs w:val="28"/>
        </w:rPr>
        <w:lastRenderedPageBreak/>
        <w:t xml:space="preserve">2.1.2 </w:t>
      </w:r>
      <w:r w:rsidRPr="0002119B">
        <w:rPr>
          <w:rFonts w:ascii="宋体" w:hAnsi="宋体" w:hint="eastAsia"/>
          <w:b w:val="0"/>
          <w:kern w:val="2"/>
          <w:sz w:val="24"/>
          <w:szCs w:val="28"/>
        </w:rPr>
        <w:t>维护内容</w:t>
      </w:r>
    </w:p>
    <w:p w14:paraId="52F23F45" w14:textId="77777777" w:rsidR="008F0713" w:rsidRPr="0002119B" w:rsidRDefault="008F0713" w:rsidP="008F0713">
      <w:pPr>
        <w:pStyle w:val="3"/>
        <w:numPr>
          <w:ilvl w:val="2"/>
          <w:numId w:val="9"/>
        </w:numPr>
        <w:adjustRightInd/>
        <w:snapToGrid/>
        <w:spacing w:before="0" w:after="0" w:line="360" w:lineRule="auto"/>
        <w:jc w:val="both"/>
        <w:rPr>
          <w:rFonts w:ascii="宋体" w:hAnsi="宋体"/>
          <w:b w:val="0"/>
          <w:sz w:val="24"/>
          <w:szCs w:val="28"/>
        </w:rPr>
      </w:pPr>
      <w:r w:rsidRPr="0002119B">
        <w:rPr>
          <w:rFonts w:ascii="宋体" w:hAnsi="宋体" w:hint="eastAsia"/>
          <w:b w:val="0"/>
          <w:sz w:val="24"/>
          <w:szCs w:val="28"/>
        </w:rPr>
        <w:t>DRG</w:t>
      </w:r>
      <w:r w:rsidRPr="0002119B">
        <w:rPr>
          <w:rFonts w:ascii="宋体" w:hAnsi="宋体" w:hint="eastAsia"/>
          <w:b w:val="0"/>
          <w:sz w:val="24"/>
          <w:szCs w:val="28"/>
        </w:rPr>
        <w:t>数据中心</w:t>
      </w:r>
    </w:p>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1080"/>
        <w:gridCol w:w="1300"/>
        <w:gridCol w:w="5980"/>
      </w:tblGrid>
      <w:tr w:rsidR="008F0713" w:rsidRPr="003A65BE" w14:paraId="1E246678" w14:textId="77777777" w:rsidTr="005300C0">
        <w:trPr>
          <w:trHeight w:val="20"/>
          <w:jc w:val="center"/>
        </w:trPr>
        <w:tc>
          <w:tcPr>
            <w:tcW w:w="660" w:type="dxa"/>
            <w:shd w:val="clear" w:color="auto" w:fill="auto"/>
            <w:noWrap/>
            <w:vAlign w:val="center"/>
          </w:tcPr>
          <w:p w14:paraId="32722E95" w14:textId="77777777" w:rsidR="008F0713" w:rsidRPr="003A65BE" w:rsidRDefault="008F0713" w:rsidP="005300C0">
            <w:pPr>
              <w:jc w:val="center"/>
              <w:rPr>
                <w:rFonts w:ascii="宋体" w:hAnsi="宋体"/>
                <w:b/>
                <w:bCs/>
                <w:szCs w:val="18"/>
              </w:rPr>
            </w:pPr>
            <w:r w:rsidRPr="003A65BE">
              <w:rPr>
                <w:rFonts w:ascii="宋体" w:hAnsi="宋体" w:hint="eastAsia"/>
                <w:b/>
                <w:bCs/>
                <w:szCs w:val="18"/>
              </w:rPr>
              <w:t>大类</w:t>
            </w:r>
          </w:p>
        </w:tc>
        <w:tc>
          <w:tcPr>
            <w:tcW w:w="1080" w:type="dxa"/>
            <w:shd w:val="clear" w:color="auto" w:fill="auto"/>
            <w:vAlign w:val="center"/>
          </w:tcPr>
          <w:p w14:paraId="6171CEE9" w14:textId="77777777" w:rsidR="008F0713" w:rsidRPr="003A65BE" w:rsidRDefault="008F0713" w:rsidP="005300C0">
            <w:pPr>
              <w:jc w:val="center"/>
              <w:rPr>
                <w:rFonts w:ascii="宋体" w:hAnsi="宋体"/>
                <w:b/>
                <w:bCs/>
                <w:szCs w:val="18"/>
              </w:rPr>
            </w:pPr>
            <w:r w:rsidRPr="003A65BE">
              <w:rPr>
                <w:rFonts w:ascii="宋体" w:hAnsi="宋体" w:hint="eastAsia"/>
                <w:b/>
                <w:bCs/>
                <w:szCs w:val="18"/>
              </w:rPr>
              <w:t>模块</w:t>
            </w:r>
          </w:p>
        </w:tc>
        <w:tc>
          <w:tcPr>
            <w:tcW w:w="1300" w:type="dxa"/>
            <w:shd w:val="clear" w:color="auto" w:fill="auto"/>
            <w:vAlign w:val="center"/>
          </w:tcPr>
          <w:p w14:paraId="661BB71B" w14:textId="77777777" w:rsidR="008F0713" w:rsidRPr="003A65BE" w:rsidRDefault="008F0713" w:rsidP="005300C0">
            <w:pPr>
              <w:jc w:val="center"/>
              <w:rPr>
                <w:rFonts w:ascii="宋体" w:hAnsi="宋体"/>
                <w:b/>
                <w:bCs/>
                <w:szCs w:val="18"/>
              </w:rPr>
            </w:pPr>
            <w:r w:rsidRPr="003A65BE">
              <w:rPr>
                <w:rFonts w:ascii="宋体" w:hAnsi="宋体" w:hint="eastAsia"/>
                <w:b/>
                <w:bCs/>
                <w:szCs w:val="18"/>
              </w:rPr>
              <w:t>功能点</w:t>
            </w:r>
          </w:p>
        </w:tc>
        <w:tc>
          <w:tcPr>
            <w:tcW w:w="5980" w:type="dxa"/>
            <w:shd w:val="clear" w:color="auto" w:fill="auto"/>
            <w:vAlign w:val="center"/>
          </w:tcPr>
          <w:p w14:paraId="504C6751" w14:textId="77777777" w:rsidR="008F0713" w:rsidRPr="003A65BE" w:rsidRDefault="008F0713" w:rsidP="005300C0">
            <w:pPr>
              <w:jc w:val="center"/>
              <w:rPr>
                <w:rFonts w:ascii="宋体" w:hAnsi="宋体"/>
                <w:b/>
                <w:bCs/>
                <w:szCs w:val="18"/>
              </w:rPr>
            </w:pPr>
            <w:r w:rsidRPr="003A65BE">
              <w:rPr>
                <w:rFonts w:ascii="宋体" w:hAnsi="宋体" w:hint="eastAsia"/>
                <w:b/>
                <w:bCs/>
                <w:szCs w:val="18"/>
              </w:rPr>
              <w:t>参数描述</w:t>
            </w:r>
          </w:p>
        </w:tc>
      </w:tr>
      <w:tr w:rsidR="008F0713" w:rsidRPr="003A65BE" w14:paraId="488A9018" w14:textId="77777777" w:rsidTr="005300C0">
        <w:trPr>
          <w:trHeight w:val="20"/>
          <w:jc w:val="center"/>
        </w:trPr>
        <w:tc>
          <w:tcPr>
            <w:tcW w:w="660" w:type="dxa"/>
            <w:vMerge w:val="restart"/>
            <w:shd w:val="clear" w:color="auto" w:fill="auto"/>
            <w:vAlign w:val="center"/>
          </w:tcPr>
          <w:p w14:paraId="757BCD7A" w14:textId="77777777" w:rsidR="008F0713" w:rsidRPr="003A65BE" w:rsidRDefault="008F0713" w:rsidP="005300C0">
            <w:pPr>
              <w:jc w:val="center"/>
              <w:rPr>
                <w:rFonts w:ascii="宋体" w:hAnsi="宋体"/>
                <w:szCs w:val="18"/>
              </w:rPr>
            </w:pPr>
            <w:r w:rsidRPr="003A65BE">
              <w:rPr>
                <w:rFonts w:ascii="宋体" w:hAnsi="宋体" w:hint="eastAsia"/>
                <w:szCs w:val="18"/>
              </w:rPr>
              <w:t>DRG</w:t>
            </w:r>
            <w:r w:rsidRPr="003A65BE">
              <w:rPr>
                <w:rFonts w:ascii="宋体" w:hAnsi="宋体" w:hint="eastAsia"/>
                <w:szCs w:val="18"/>
              </w:rPr>
              <w:t>数据中心</w:t>
            </w:r>
          </w:p>
        </w:tc>
        <w:tc>
          <w:tcPr>
            <w:tcW w:w="1080" w:type="dxa"/>
            <w:shd w:val="clear" w:color="auto" w:fill="auto"/>
            <w:vAlign w:val="center"/>
          </w:tcPr>
          <w:p w14:paraId="2986B0E4" w14:textId="77777777" w:rsidR="008F0713" w:rsidRPr="003A65BE" w:rsidRDefault="008F0713" w:rsidP="005300C0">
            <w:pPr>
              <w:jc w:val="center"/>
              <w:rPr>
                <w:rFonts w:ascii="宋体" w:hAnsi="宋体"/>
                <w:szCs w:val="18"/>
              </w:rPr>
            </w:pPr>
            <w:r w:rsidRPr="003A65BE">
              <w:rPr>
                <w:rFonts w:ascii="宋体" w:hAnsi="宋体" w:hint="eastAsia"/>
                <w:szCs w:val="18"/>
              </w:rPr>
              <w:t>数据配置</w:t>
            </w:r>
          </w:p>
        </w:tc>
        <w:tc>
          <w:tcPr>
            <w:tcW w:w="1300" w:type="dxa"/>
            <w:shd w:val="clear" w:color="auto" w:fill="auto"/>
            <w:vAlign w:val="center"/>
          </w:tcPr>
          <w:p w14:paraId="2F3CE023" w14:textId="77777777" w:rsidR="008F0713" w:rsidRPr="003A65BE" w:rsidRDefault="008F0713" w:rsidP="005300C0">
            <w:pPr>
              <w:rPr>
                <w:rFonts w:ascii="宋体" w:hAnsi="宋体"/>
                <w:szCs w:val="18"/>
              </w:rPr>
            </w:pPr>
            <w:r w:rsidRPr="003A65BE">
              <w:rPr>
                <w:rFonts w:ascii="宋体" w:hAnsi="宋体" w:hint="eastAsia"/>
                <w:szCs w:val="18"/>
              </w:rPr>
              <w:t>对各种异构数据源类型通过可视化的方式配置接入</w:t>
            </w:r>
          </w:p>
        </w:tc>
        <w:tc>
          <w:tcPr>
            <w:tcW w:w="5980" w:type="dxa"/>
            <w:shd w:val="clear" w:color="auto" w:fill="auto"/>
            <w:vAlign w:val="center"/>
          </w:tcPr>
          <w:p w14:paraId="4D6F793A" w14:textId="77777777" w:rsidR="008F0713" w:rsidRPr="003A65BE" w:rsidRDefault="008F0713" w:rsidP="005300C0">
            <w:pPr>
              <w:rPr>
                <w:rFonts w:ascii="宋体" w:hAnsi="宋体"/>
                <w:szCs w:val="18"/>
              </w:rPr>
            </w:pPr>
            <w:r w:rsidRPr="003A65BE">
              <w:rPr>
                <w:rFonts w:ascii="宋体" w:hAnsi="宋体" w:hint="eastAsia"/>
                <w:szCs w:val="18"/>
              </w:rPr>
              <w:t>1.</w:t>
            </w:r>
            <w:r w:rsidRPr="003A65BE">
              <w:rPr>
                <w:rFonts w:ascii="宋体" w:hAnsi="宋体" w:hint="eastAsia"/>
                <w:szCs w:val="18"/>
              </w:rPr>
              <w:t>支持多种数据源接入包含</w:t>
            </w:r>
            <w:r w:rsidRPr="003A65BE">
              <w:rPr>
                <w:rFonts w:ascii="宋体" w:hAnsi="宋体" w:hint="eastAsia"/>
                <w:szCs w:val="18"/>
              </w:rPr>
              <w:t>Oracle</w:t>
            </w:r>
            <w:r w:rsidRPr="003A65BE">
              <w:rPr>
                <w:rFonts w:ascii="宋体" w:hAnsi="宋体" w:hint="eastAsia"/>
                <w:szCs w:val="18"/>
              </w:rPr>
              <w:t>、</w:t>
            </w:r>
            <w:proofErr w:type="spellStart"/>
            <w:r w:rsidRPr="003A65BE">
              <w:rPr>
                <w:rFonts w:ascii="宋体" w:hAnsi="宋体" w:hint="eastAsia"/>
                <w:szCs w:val="18"/>
              </w:rPr>
              <w:t>SqlServer</w:t>
            </w:r>
            <w:proofErr w:type="spellEnd"/>
            <w:r w:rsidRPr="003A65BE">
              <w:rPr>
                <w:rFonts w:ascii="宋体" w:hAnsi="宋体" w:hint="eastAsia"/>
                <w:szCs w:val="18"/>
              </w:rPr>
              <w:t>、</w:t>
            </w:r>
            <w:proofErr w:type="spellStart"/>
            <w:r w:rsidRPr="003A65BE">
              <w:rPr>
                <w:rFonts w:ascii="宋体" w:hAnsi="宋体" w:hint="eastAsia"/>
                <w:szCs w:val="18"/>
              </w:rPr>
              <w:t>MySql</w:t>
            </w:r>
            <w:proofErr w:type="spellEnd"/>
            <w:r w:rsidRPr="003A65BE">
              <w:rPr>
                <w:rFonts w:ascii="宋体" w:hAnsi="宋体" w:hint="eastAsia"/>
                <w:szCs w:val="18"/>
              </w:rPr>
              <w:t>、</w:t>
            </w:r>
            <w:r w:rsidRPr="003A65BE">
              <w:rPr>
                <w:rFonts w:ascii="宋体" w:hAnsi="宋体" w:hint="eastAsia"/>
                <w:szCs w:val="18"/>
              </w:rPr>
              <w:t>GP</w:t>
            </w:r>
            <w:r w:rsidRPr="003A65BE">
              <w:rPr>
                <w:rFonts w:ascii="宋体" w:hAnsi="宋体" w:hint="eastAsia"/>
                <w:szCs w:val="18"/>
              </w:rPr>
              <w:t>、</w:t>
            </w:r>
            <w:r w:rsidRPr="003A65BE">
              <w:rPr>
                <w:rFonts w:ascii="宋体" w:hAnsi="宋体" w:hint="eastAsia"/>
                <w:szCs w:val="18"/>
              </w:rPr>
              <w:t>Cache</w:t>
            </w:r>
            <w:r w:rsidRPr="003A65BE">
              <w:rPr>
                <w:rFonts w:ascii="宋体" w:hAnsi="宋体" w:hint="eastAsia"/>
                <w:szCs w:val="18"/>
              </w:rPr>
              <w:t>，支持</w:t>
            </w:r>
            <w:r w:rsidRPr="003A65BE">
              <w:rPr>
                <w:rFonts w:ascii="宋体" w:hAnsi="宋体" w:hint="eastAsia"/>
                <w:szCs w:val="18"/>
              </w:rPr>
              <w:t>Oracle</w:t>
            </w:r>
            <w:r w:rsidRPr="003A65BE">
              <w:rPr>
                <w:rFonts w:ascii="宋体" w:hAnsi="宋体" w:hint="eastAsia"/>
                <w:szCs w:val="18"/>
              </w:rPr>
              <w:t>集群模式接入；</w:t>
            </w:r>
            <w:r w:rsidRPr="003A65BE">
              <w:rPr>
                <w:rFonts w:ascii="宋体" w:hAnsi="宋体" w:hint="eastAsia"/>
                <w:szCs w:val="18"/>
              </w:rPr>
              <w:br/>
              <w:t>2.</w:t>
            </w:r>
            <w:r w:rsidRPr="003A65BE">
              <w:rPr>
                <w:rFonts w:ascii="宋体" w:hAnsi="宋体" w:hint="eastAsia"/>
                <w:szCs w:val="18"/>
              </w:rPr>
              <w:t>支持</w:t>
            </w:r>
            <w:r w:rsidRPr="003A65BE">
              <w:rPr>
                <w:rFonts w:ascii="宋体" w:hAnsi="宋体" w:hint="eastAsia"/>
                <w:szCs w:val="18"/>
              </w:rPr>
              <w:t>DB</w:t>
            </w:r>
            <w:r w:rsidRPr="003A65BE">
              <w:rPr>
                <w:rFonts w:ascii="宋体" w:hAnsi="宋体" w:hint="eastAsia"/>
                <w:szCs w:val="18"/>
              </w:rPr>
              <w:t>接入和</w:t>
            </w:r>
            <w:proofErr w:type="spellStart"/>
            <w:r w:rsidRPr="003A65BE">
              <w:rPr>
                <w:rFonts w:ascii="宋体" w:hAnsi="宋体" w:hint="eastAsia"/>
                <w:szCs w:val="18"/>
              </w:rPr>
              <w:t>WebService</w:t>
            </w:r>
            <w:proofErr w:type="spellEnd"/>
            <w:r w:rsidRPr="003A65BE">
              <w:rPr>
                <w:rFonts w:ascii="宋体" w:hAnsi="宋体" w:hint="eastAsia"/>
                <w:szCs w:val="18"/>
              </w:rPr>
              <w:t>接入方式；</w:t>
            </w:r>
            <w:r w:rsidRPr="003A65BE">
              <w:rPr>
                <w:rFonts w:ascii="宋体" w:hAnsi="宋体" w:hint="eastAsia"/>
                <w:szCs w:val="18"/>
              </w:rPr>
              <w:br/>
              <w:t>3.DB</w:t>
            </w:r>
            <w:r w:rsidRPr="003A65BE">
              <w:rPr>
                <w:rFonts w:ascii="宋体" w:hAnsi="宋体" w:hint="eastAsia"/>
                <w:szCs w:val="18"/>
              </w:rPr>
              <w:t>接入全程可视化配置，只需要简单</w:t>
            </w:r>
            <w:proofErr w:type="gramStart"/>
            <w:r w:rsidRPr="003A65BE">
              <w:rPr>
                <w:rFonts w:ascii="宋体" w:hAnsi="宋体" w:hint="eastAsia"/>
                <w:szCs w:val="18"/>
              </w:rPr>
              <w:t>勾选需要</w:t>
            </w:r>
            <w:proofErr w:type="gramEnd"/>
            <w:r w:rsidRPr="003A65BE">
              <w:rPr>
                <w:rFonts w:ascii="宋体" w:hAnsi="宋体" w:hint="eastAsia"/>
                <w:szCs w:val="18"/>
              </w:rPr>
              <w:t>同步的表即可完成数据接入任务的创建；</w:t>
            </w:r>
            <w:r w:rsidRPr="003A65BE">
              <w:rPr>
                <w:rFonts w:ascii="宋体" w:hAnsi="宋体" w:hint="eastAsia"/>
                <w:szCs w:val="18"/>
              </w:rPr>
              <w:br/>
              <w:t>4.</w:t>
            </w:r>
            <w:r w:rsidRPr="003A65BE">
              <w:rPr>
                <w:rFonts w:ascii="宋体" w:hAnsi="宋体" w:hint="eastAsia"/>
                <w:szCs w:val="18"/>
              </w:rPr>
              <w:t>支持表创建、注释、主键一键式同步；</w:t>
            </w:r>
            <w:r w:rsidRPr="003A65BE">
              <w:rPr>
                <w:rFonts w:ascii="宋体" w:hAnsi="宋体" w:hint="eastAsia"/>
                <w:szCs w:val="18"/>
              </w:rPr>
              <w:br/>
              <w:t>5.</w:t>
            </w:r>
            <w:r w:rsidRPr="003A65BE">
              <w:rPr>
                <w:rFonts w:ascii="宋体" w:hAnsi="宋体" w:hint="eastAsia"/>
                <w:szCs w:val="18"/>
              </w:rPr>
              <w:t>支持对数据源的全量同步和增量同步；</w:t>
            </w:r>
            <w:r w:rsidRPr="003A65BE">
              <w:rPr>
                <w:rFonts w:ascii="宋体" w:hAnsi="宋体" w:hint="eastAsia"/>
                <w:szCs w:val="18"/>
              </w:rPr>
              <w:br/>
              <w:t>6.</w:t>
            </w:r>
            <w:r w:rsidRPr="003A65BE">
              <w:rPr>
                <w:rFonts w:ascii="宋体" w:hAnsi="宋体" w:hint="eastAsia"/>
                <w:szCs w:val="18"/>
              </w:rPr>
              <w:t>支持</w:t>
            </w:r>
            <w:proofErr w:type="spellStart"/>
            <w:r w:rsidRPr="003A65BE">
              <w:rPr>
                <w:rFonts w:ascii="宋体" w:hAnsi="宋体" w:hint="eastAsia"/>
                <w:szCs w:val="18"/>
              </w:rPr>
              <w:t>WebService</w:t>
            </w:r>
            <w:proofErr w:type="spellEnd"/>
            <w:r w:rsidRPr="003A65BE">
              <w:rPr>
                <w:rFonts w:ascii="宋体" w:hAnsi="宋体" w:hint="eastAsia"/>
                <w:szCs w:val="18"/>
              </w:rPr>
              <w:t>接入增量全量同步方式；</w:t>
            </w:r>
            <w:r w:rsidRPr="003A65BE">
              <w:rPr>
                <w:rFonts w:ascii="宋体" w:hAnsi="宋体" w:hint="eastAsia"/>
                <w:szCs w:val="18"/>
              </w:rPr>
              <w:br/>
              <w:t>7.</w:t>
            </w:r>
            <w:r w:rsidRPr="003A65BE">
              <w:rPr>
                <w:rFonts w:ascii="宋体" w:hAnsi="宋体" w:hint="eastAsia"/>
                <w:szCs w:val="18"/>
              </w:rPr>
              <w:t>支持对</w:t>
            </w:r>
            <w:r w:rsidRPr="003A65BE">
              <w:rPr>
                <w:rFonts w:ascii="宋体" w:hAnsi="宋体" w:hint="eastAsia"/>
                <w:szCs w:val="18"/>
              </w:rPr>
              <w:t>XML</w:t>
            </w:r>
            <w:r w:rsidRPr="003A65BE">
              <w:rPr>
                <w:rFonts w:ascii="宋体" w:hAnsi="宋体" w:hint="eastAsia"/>
                <w:szCs w:val="18"/>
              </w:rPr>
              <w:t>、</w:t>
            </w:r>
            <w:r w:rsidRPr="003A65BE">
              <w:rPr>
                <w:rFonts w:ascii="宋体" w:hAnsi="宋体" w:hint="eastAsia"/>
                <w:szCs w:val="18"/>
              </w:rPr>
              <w:t>XML&lt;</w:t>
            </w:r>
            <w:proofErr w:type="spellStart"/>
            <w:r w:rsidRPr="003A65BE">
              <w:rPr>
                <w:rFonts w:ascii="宋体" w:hAnsi="宋体" w:hint="eastAsia"/>
                <w:szCs w:val="18"/>
              </w:rPr>
              <w:t>Json</w:t>
            </w:r>
            <w:proofErr w:type="spellEnd"/>
            <w:r w:rsidRPr="003A65BE">
              <w:rPr>
                <w:rFonts w:ascii="宋体" w:hAnsi="宋体" w:hint="eastAsia"/>
                <w:szCs w:val="18"/>
              </w:rPr>
              <w:t>&gt;</w:t>
            </w:r>
            <w:r w:rsidRPr="003A65BE">
              <w:rPr>
                <w:rFonts w:ascii="宋体" w:hAnsi="宋体" w:hint="eastAsia"/>
                <w:szCs w:val="18"/>
              </w:rPr>
              <w:t>解析，支持属性提取；</w:t>
            </w:r>
            <w:r w:rsidRPr="003A65BE">
              <w:rPr>
                <w:rFonts w:ascii="宋体" w:hAnsi="宋体" w:hint="eastAsia"/>
                <w:szCs w:val="18"/>
              </w:rPr>
              <w:br/>
              <w:t>8.</w:t>
            </w:r>
            <w:r w:rsidRPr="003A65BE">
              <w:rPr>
                <w:rFonts w:ascii="宋体" w:hAnsi="宋体" w:hint="eastAsia"/>
                <w:szCs w:val="18"/>
              </w:rPr>
              <w:t>支持按单个病人、时间区间获取数据，支持自定义请求头、请求体；</w:t>
            </w:r>
            <w:r w:rsidRPr="003A65BE">
              <w:rPr>
                <w:rFonts w:ascii="宋体" w:hAnsi="宋体" w:hint="eastAsia"/>
                <w:szCs w:val="18"/>
              </w:rPr>
              <w:br/>
              <w:t>9.</w:t>
            </w:r>
            <w:r w:rsidRPr="003A65BE">
              <w:rPr>
                <w:rFonts w:ascii="宋体" w:hAnsi="宋体" w:hint="eastAsia"/>
                <w:szCs w:val="18"/>
              </w:rPr>
              <w:t>支持发布接入数据接入方式（通过</w:t>
            </w:r>
            <w:proofErr w:type="spellStart"/>
            <w:r w:rsidRPr="003A65BE">
              <w:rPr>
                <w:rFonts w:ascii="宋体" w:hAnsi="宋体" w:hint="eastAsia"/>
                <w:szCs w:val="18"/>
              </w:rPr>
              <w:t>WebService</w:t>
            </w:r>
            <w:proofErr w:type="spellEnd"/>
            <w:r w:rsidRPr="003A65BE">
              <w:rPr>
                <w:rFonts w:ascii="宋体" w:hAnsi="宋体" w:hint="eastAsia"/>
                <w:szCs w:val="18"/>
              </w:rPr>
              <w:t>主动推送数据）；</w:t>
            </w:r>
            <w:r w:rsidRPr="003A65BE">
              <w:rPr>
                <w:rFonts w:ascii="宋体" w:hAnsi="宋体" w:hint="eastAsia"/>
                <w:szCs w:val="18"/>
              </w:rPr>
              <w:br/>
              <w:t>10.</w:t>
            </w:r>
            <w:r w:rsidRPr="003A65BE">
              <w:rPr>
                <w:rFonts w:ascii="宋体" w:hAnsi="宋体" w:hint="eastAsia"/>
                <w:szCs w:val="18"/>
              </w:rPr>
              <w:t>支持文件格式的数据同步，根据文件信息自动创建实体表。</w:t>
            </w:r>
          </w:p>
        </w:tc>
      </w:tr>
      <w:tr w:rsidR="008F0713" w:rsidRPr="003A65BE" w14:paraId="6B29EF80" w14:textId="77777777" w:rsidTr="005300C0">
        <w:trPr>
          <w:trHeight w:val="20"/>
          <w:jc w:val="center"/>
        </w:trPr>
        <w:tc>
          <w:tcPr>
            <w:tcW w:w="660" w:type="dxa"/>
            <w:vMerge/>
            <w:vAlign w:val="center"/>
          </w:tcPr>
          <w:p w14:paraId="06C6C363" w14:textId="77777777" w:rsidR="008F0713" w:rsidRPr="003A65BE" w:rsidRDefault="008F0713" w:rsidP="005300C0">
            <w:pPr>
              <w:rPr>
                <w:rFonts w:ascii="宋体" w:hAnsi="宋体"/>
                <w:szCs w:val="18"/>
              </w:rPr>
            </w:pPr>
          </w:p>
        </w:tc>
        <w:tc>
          <w:tcPr>
            <w:tcW w:w="1080" w:type="dxa"/>
            <w:shd w:val="clear" w:color="auto" w:fill="auto"/>
            <w:vAlign w:val="center"/>
          </w:tcPr>
          <w:p w14:paraId="12425834" w14:textId="77777777" w:rsidR="008F0713" w:rsidRPr="003A65BE" w:rsidRDefault="008F0713" w:rsidP="005300C0">
            <w:pPr>
              <w:jc w:val="center"/>
              <w:rPr>
                <w:rFonts w:ascii="宋体" w:hAnsi="宋体"/>
                <w:szCs w:val="18"/>
              </w:rPr>
            </w:pPr>
            <w:r w:rsidRPr="003A65BE">
              <w:rPr>
                <w:rFonts w:ascii="宋体" w:hAnsi="宋体" w:hint="eastAsia"/>
                <w:szCs w:val="18"/>
              </w:rPr>
              <w:t>项目管理</w:t>
            </w:r>
          </w:p>
        </w:tc>
        <w:tc>
          <w:tcPr>
            <w:tcW w:w="1300" w:type="dxa"/>
            <w:shd w:val="clear" w:color="auto" w:fill="auto"/>
            <w:vAlign w:val="center"/>
          </w:tcPr>
          <w:p w14:paraId="163E6EF4" w14:textId="77777777" w:rsidR="008F0713" w:rsidRPr="003A65BE" w:rsidRDefault="008F0713" w:rsidP="005300C0">
            <w:pPr>
              <w:rPr>
                <w:rFonts w:ascii="宋体" w:hAnsi="宋体"/>
                <w:szCs w:val="18"/>
              </w:rPr>
            </w:pPr>
            <w:r w:rsidRPr="003A65BE">
              <w:rPr>
                <w:rFonts w:ascii="宋体" w:hAnsi="宋体" w:hint="eastAsia"/>
                <w:szCs w:val="18"/>
              </w:rPr>
              <w:t>实现工作流自助开发，并支持对工作</w:t>
            </w:r>
            <w:r w:rsidRPr="003A65BE">
              <w:rPr>
                <w:rFonts w:ascii="宋体" w:hAnsi="宋体" w:hint="eastAsia"/>
                <w:szCs w:val="18"/>
              </w:rPr>
              <w:lastRenderedPageBreak/>
              <w:t>流的导入导出</w:t>
            </w:r>
          </w:p>
        </w:tc>
        <w:tc>
          <w:tcPr>
            <w:tcW w:w="5980" w:type="dxa"/>
            <w:shd w:val="clear" w:color="auto" w:fill="auto"/>
            <w:vAlign w:val="center"/>
          </w:tcPr>
          <w:p w14:paraId="7433329F" w14:textId="77777777" w:rsidR="008F0713" w:rsidRPr="003A65BE" w:rsidRDefault="008F0713" w:rsidP="005300C0">
            <w:pPr>
              <w:rPr>
                <w:rFonts w:ascii="宋体" w:hAnsi="宋体"/>
                <w:szCs w:val="18"/>
              </w:rPr>
            </w:pPr>
            <w:r w:rsidRPr="003A65BE">
              <w:rPr>
                <w:rFonts w:ascii="宋体" w:hAnsi="宋体" w:hint="eastAsia"/>
                <w:szCs w:val="18"/>
              </w:rPr>
              <w:lastRenderedPageBreak/>
              <w:t>1.</w:t>
            </w:r>
            <w:r w:rsidRPr="003A65BE">
              <w:rPr>
                <w:rFonts w:ascii="宋体" w:hAnsi="宋体" w:hint="eastAsia"/>
                <w:szCs w:val="18"/>
              </w:rPr>
              <w:t>同时支持数据接入和数据模型项目的定义；</w:t>
            </w:r>
            <w:r w:rsidRPr="003A65BE">
              <w:rPr>
                <w:rFonts w:ascii="宋体" w:hAnsi="宋体" w:hint="eastAsia"/>
                <w:szCs w:val="18"/>
              </w:rPr>
              <w:br/>
              <w:t>2.</w:t>
            </w:r>
            <w:r w:rsidRPr="003A65BE">
              <w:rPr>
                <w:rFonts w:ascii="宋体" w:hAnsi="宋体" w:hint="eastAsia"/>
                <w:szCs w:val="18"/>
              </w:rPr>
              <w:t>图形化操作通过拖拉、连接的方式即可完成工作流的定义；</w:t>
            </w:r>
            <w:r w:rsidRPr="003A65BE">
              <w:rPr>
                <w:rFonts w:ascii="宋体" w:hAnsi="宋体" w:hint="eastAsia"/>
                <w:szCs w:val="18"/>
              </w:rPr>
              <w:br/>
              <w:t>3.</w:t>
            </w:r>
            <w:r w:rsidRPr="003A65BE">
              <w:rPr>
                <w:rFonts w:ascii="宋体" w:hAnsi="宋体" w:hint="eastAsia"/>
                <w:szCs w:val="18"/>
              </w:rPr>
              <w:t>支持丰富的组件库包含</w:t>
            </w:r>
            <w:r w:rsidRPr="003A65BE">
              <w:rPr>
                <w:rFonts w:ascii="宋体" w:hAnsi="宋体" w:hint="eastAsia"/>
                <w:szCs w:val="18"/>
              </w:rPr>
              <w:t>SQL</w:t>
            </w:r>
            <w:r w:rsidRPr="003A65BE">
              <w:rPr>
                <w:rFonts w:ascii="宋体" w:hAnsi="宋体" w:hint="eastAsia"/>
                <w:szCs w:val="18"/>
              </w:rPr>
              <w:t>、</w:t>
            </w:r>
            <w:r w:rsidRPr="003A65BE">
              <w:rPr>
                <w:rFonts w:ascii="宋体" w:hAnsi="宋体" w:hint="eastAsia"/>
                <w:szCs w:val="18"/>
              </w:rPr>
              <w:t>Spark</w:t>
            </w:r>
            <w:r w:rsidRPr="003A65BE">
              <w:rPr>
                <w:rFonts w:ascii="宋体" w:hAnsi="宋体" w:hint="eastAsia"/>
                <w:szCs w:val="18"/>
              </w:rPr>
              <w:t>、</w:t>
            </w:r>
            <w:r w:rsidRPr="003A65BE">
              <w:rPr>
                <w:rFonts w:ascii="宋体" w:hAnsi="宋体" w:hint="eastAsia"/>
                <w:szCs w:val="18"/>
              </w:rPr>
              <w:t>Python</w:t>
            </w:r>
            <w:r w:rsidRPr="003A65BE">
              <w:rPr>
                <w:rFonts w:ascii="宋体" w:hAnsi="宋体" w:hint="eastAsia"/>
                <w:szCs w:val="18"/>
              </w:rPr>
              <w:t>、</w:t>
            </w:r>
            <w:r w:rsidRPr="003A65BE">
              <w:rPr>
                <w:rFonts w:ascii="宋体" w:hAnsi="宋体" w:hint="eastAsia"/>
                <w:szCs w:val="18"/>
              </w:rPr>
              <w:t>Http</w:t>
            </w:r>
            <w:r w:rsidRPr="003A65BE">
              <w:rPr>
                <w:rFonts w:ascii="宋体" w:hAnsi="宋体" w:hint="eastAsia"/>
                <w:szCs w:val="18"/>
              </w:rPr>
              <w:t>节点</w:t>
            </w:r>
            <w:r w:rsidRPr="003A65BE">
              <w:rPr>
                <w:rFonts w:ascii="宋体" w:hAnsi="宋体" w:hint="eastAsia"/>
                <w:szCs w:val="18"/>
              </w:rPr>
              <w:lastRenderedPageBreak/>
              <w:t>组件，底层基于大数据组件完成同步任务；</w:t>
            </w:r>
            <w:r w:rsidRPr="003A65BE">
              <w:rPr>
                <w:rFonts w:ascii="宋体" w:hAnsi="宋体" w:hint="eastAsia"/>
                <w:szCs w:val="18"/>
              </w:rPr>
              <w:br/>
              <w:t>4.</w:t>
            </w:r>
            <w:r w:rsidRPr="003A65BE">
              <w:rPr>
                <w:rFonts w:ascii="宋体" w:hAnsi="宋体" w:hint="eastAsia"/>
                <w:szCs w:val="18"/>
              </w:rPr>
              <w:t>支持多任务同时执行不小于</w:t>
            </w:r>
            <w:r w:rsidRPr="003A65BE">
              <w:rPr>
                <w:rFonts w:ascii="宋体" w:hAnsi="宋体" w:hint="eastAsia"/>
                <w:szCs w:val="18"/>
              </w:rPr>
              <w:t>5</w:t>
            </w:r>
            <w:r w:rsidRPr="003A65BE">
              <w:rPr>
                <w:rFonts w:ascii="宋体" w:hAnsi="宋体" w:hint="eastAsia"/>
                <w:szCs w:val="18"/>
              </w:rPr>
              <w:t>个；</w:t>
            </w:r>
            <w:r w:rsidRPr="003A65BE">
              <w:rPr>
                <w:rFonts w:ascii="宋体" w:hAnsi="宋体" w:hint="eastAsia"/>
                <w:szCs w:val="18"/>
              </w:rPr>
              <w:br/>
              <w:t>5.</w:t>
            </w:r>
            <w:r w:rsidRPr="003A65BE">
              <w:rPr>
                <w:rFonts w:ascii="宋体" w:hAnsi="宋体" w:hint="eastAsia"/>
                <w:szCs w:val="18"/>
              </w:rPr>
              <w:t>在</w:t>
            </w:r>
            <w:r w:rsidRPr="003A65BE">
              <w:rPr>
                <w:rFonts w:ascii="宋体" w:hAnsi="宋体" w:hint="eastAsia"/>
                <w:szCs w:val="18"/>
              </w:rPr>
              <w:t>800M</w:t>
            </w:r>
            <w:r w:rsidRPr="003A65BE">
              <w:rPr>
                <w:rFonts w:ascii="宋体" w:hAnsi="宋体" w:hint="eastAsia"/>
                <w:szCs w:val="18"/>
              </w:rPr>
              <w:t>内存限制的条件下同步速度在每秒钟</w:t>
            </w:r>
            <w:r w:rsidRPr="003A65BE">
              <w:rPr>
                <w:rFonts w:ascii="宋体" w:hAnsi="宋体" w:hint="eastAsia"/>
                <w:szCs w:val="18"/>
              </w:rPr>
              <w:t>1</w:t>
            </w:r>
            <w:r w:rsidRPr="003A65BE">
              <w:rPr>
                <w:rFonts w:ascii="宋体" w:hAnsi="宋体" w:hint="eastAsia"/>
                <w:szCs w:val="18"/>
              </w:rPr>
              <w:t>万条以上；</w:t>
            </w:r>
            <w:r w:rsidRPr="003A65BE">
              <w:rPr>
                <w:rFonts w:ascii="宋体" w:hAnsi="宋体" w:hint="eastAsia"/>
                <w:szCs w:val="18"/>
              </w:rPr>
              <w:br/>
              <w:t>6.</w:t>
            </w:r>
            <w:r w:rsidRPr="003A65BE">
              <w:rPr>
                <w:rFonts w:ascii="宋体" w:hAnsi="宋体" w:hint="eastAsia"/>
                <w:szCs w:val="18"/>
              </w:rPr>
              <w:t>支持异常任务报警短信提醒（医院提供短信猫支持）；</w:t>
            </w:r>
            <w:r w:rsidRPr="003A65BE">
              <w:rPr>
                <w:rFonts w:ascii="宋体" w:hAnsi="宋体" w:hint="eastAsia"/>
                <w:szCs w:val="18"/>
              </w:rPr>
              <w:br/>
              <w:t>7.</w:t>
            </w:r>
            <w:r w:rsidRPr="003A65BE">
              <w:rPr>
                <w:rFonts w:ascii="宋体" w:hAnsi="宋体" w:hint="eastAsia"/>
                <w:szCs w:val="18"/>
              </w:rPr>
              <w:t>支持可视化自定义任务执行频率配置；</w:t>
            </w:r>
            <w:r w:rsidRPr="003A65BE">
              <w:rPr>
                <w:rFonts w:ascii="宋体" w:hAnsi="宋体" w:hint="eastAsia"/>
                <w:szCs w:val="18"/>
              </w:rPr>
              <w:br/>
              <w:t>8.</w:t>
            </w:r>
            <w:r w:rsidRPr="003A65BE">
              <w:rPr>
                <w:rFonts w:ascii="宋体" w:hAnsi="宋体" w:hint="eastAsia"/>
                <w:szCs w:val="18"/>
              </w:rPr>
              <w:t>支持预览最近任务执行时间；</w:t>
            </w:r>
            <w:r w:rsidRPr="003A65BE">
              <w:rPr>
                <w:rFonts w:ascii="宋体" w:hAnsi="宋体" w:hint="eastAsia"/>
                <w:szCs w:val="18"/>
              </w:rPr>
              <w:br/>
              <w:t>9.</w:t>
            </w:r>
            <w:r w:rsidRPr="003A65BE">
              <w:rPr>
                <w:rFonts w:ascii="宋体" w:hAnsi="宋体" w:hint="eastAsia"/>
                <w:szCs w:val="18"/>
              </w:rPr>
              <w:t>支持任务通知策略自定义；</w:t>
            </w:r>
            <w:r w:rsidRPr="003A65BE">
              <w:rPr>
                <w:rFonts w:ascii="宋体" w:hAnsi="宋体" w:hint="eastAsia"/>
                <w:szCs w:val="18"/>
              </w:rPr>
              <w:br/>
              <w:t>10.</w:t>
            </w:r>
            <w:r w:rsidRPr="003A65BE">
              <w:rPr>
                <w:rFonts w:ascii="宋体" w:hAnsi="宋体" w:hint="eastAsia"/>
                <w:szCs w:val="18"/>
              </w:rPr>
              <w:t>支持工作</w:t>
            </w:r>
            <w:proofErr w:type="gramStart"/>
            <w:r w:rsidRPr="003A65BE">
              <w:rPr>
                <w:rFonts w:ascii="宋体" w:hAnsi="宋体" w:hint="eastAsia"/>
                <w:szCs w:val="18"/>
              </w:rPr>
              <w:t>流任务</w:t>
            </w:r>
            <w:proofErr w:type="gramEnd"/>
            <w:r w:rsidRPr="003A65BE">
              <w:rPr>
                <w:rFonts w:ascii="宋体" w:hAnsi="宋体" w:hint="eastAsia"/>
                <w:szCs w:val="18"/>
              </w:rPr>
              <w:t>的导入导出；</w:t>
            </w:r>
            <w:r w:rsidRPr="003A65BE">
              <w:rPr>
                <w:rFonts w:ascii="宋体" w:hAnsi="宋体" w:hint="eastAsia"/>
                <w:szCs w:val="18"/>
              </w:rPr>
              <w:br/>
              <w:t>11.</w:t>
            </w:r>
            <w:r w:rsidRPr="003A65BE">
              <w:rPr>
                <w:rFonts w:ascii="宋体" w:hAnsi="宋体" w:hint="eastAsia"/>
                <w:szCs w:val="18"/>
              </w:rPr>
              <w:t>支持任务重试；</w:t>
            </w:r>
            <w:r w:rsidRPr="003A65BE">
              <w:rPr>
                <w:rFonts w:ascii="宋体" w:hAnsi="宋体" w:hint="eastAsia"/>
                <w:szCs w:val="18"/>
              </w:rPr>
              <w:br/>
              <w:t>12.</w:t>
            </w:r>
            <w:r w:rsidRPr="003A65BE">
              <w:rPr>
                <w:rFonts w:ascii="宋体" w:hAnsi="宋体" w:hint="eastAsia"/>
                <w:szCs w:val="18"/>
              </w:rPr>
              <w:t>支持任务日志实时查看；</w:t>
            </w:r>
            <w:r w:rsidRPr="003A65BE">
              <w:rPr>
                <w:rFonts w:ascii="宋体" w:hAnsi="宋体" w:hint="eastAsia"/>
                <w:szCs w:val="18"/>
              </w:rPr>
              <w:br/>
              <w:t>13.</w:t>
            </w:r>
            <w:r w:rsidRPr="003A65BE">
              <w:rPr>
                <w:rFonts w:ascii="宋体" w:hAnsi="宋体" w:hint="eastAsia"/>
                <w:szCs w:val="18"/>
              </w:rPr>
              <w:t>支持任务失败自动重试。</w:t>
            </w:r>
          </w:p>
        </w:tc>
      </w:tr>
      <w:tr w:rsidR="008F0713" w:rsidRPr="003A65BE" w14:paraId="3A1504AC" w14:textId="77777777" w:rsidTr="005300C0">
        <w:trPr>
          <w:trHeight w:val="20"/>
          <w:jc w:val="center"/>
        </w:trPr>
        <w:tc>
          <w:tcPr>
            <w:tcW w:w="660" w:type="dxa"/>
            <w:vMerge/>
            <w:vAlign w:val="center"/>
          </w:tcPr>
          <w:p w14:paraId="42D5F783" w14:textId="77777777" w:rsidR="008F0713" w:rsidRPr="003A65BE" w:rsidRDefault="008F0713" w:rsidP="005300C0">
            <w:pPr>
              <w:rPr>
                <w:rFonts w:ascii="宋体" w:hAnsi="宋体"/>
                <w:szCs w:val="18"/>
              </w:rPr>
            </w:pPr>
          </w:p>
        </w:tc>
        <w:tc>
          <w:tcPr>
            <w:tcW w:w="1080" w:type="dxa"/>
            <w:shd w:val="clear" w:color="auto" w:fill="auto"/>
            <w:vAlign w:val="center"/>
          </w:tcPr>
          <w:p w14:paraId="258539BA" w14:textId="77777777" w:rsidR="008F0713" w:rsidRPr="003A65BE" w:rsidRDefault="008F0713" w:rsidP="005300C0">
            <w:pPr>
              <w:jc w:val="center"/>
              <w:rPr>
                <w:rFonts w:ascii="宋体" w:hAnsi="宋体"/>
                <w:szCs w:val="18"/>
              </w:rPr>
            </w:pPr>
            <w:r w:rsidRPr="003A65BE">
              <w:rPr>
                <w:rFonts w:ascii="宋体" w:hAnsi="宋体" w:hint="eastAsia"/>
                <w:szCs w:val="18"/>
              </w:rPr>
              <w:t>资源中心</w:t>
            </w:r>
          </w:p>
        </w:tc>
        <w:tc>
          <w:tcPr>
            <w:tcW w:w="1300" w:type="dxa"/>
            <w:shd w:val="clear" w:color="auto" w:fill="auto"/>
            <w:vAlign w:val="center"/>
          </w:tcPr>
          <w:p w14:paraId="030465F2" w14:textId="77777777" w:rsidR="008F0713" w:rsidRPr="003A65BE" w:rsidRDefault="008F0713" w:rsidP="005300C0">
            <w:pPr>
              <w:rPr>
                <w:rFonts w:ascii="宋体" w:hAnsi="宋体"/>
                <w:szCs w:val="18"/>
              </w:rPr>
            </w:pPr>
            <w:r w:rsidRPr="003A65BE">
              <w:rPr>
                <w:rFonts w:ascii="宋体" w:hAnsi="宋体" w:hint="eastAsia"/>
                <w:szCs w:val="18"/>
              </w:rPr>
              <w:t>文件管理</w:t>
            </w:r>
          </w:p>
        </w:tc>
        <w:tc>
          <w:tcPr>
            <w:tcW w:w="5980" w:type="dxa"/>
            <w:shd w:val="clear" w:color="auto" w:fill="auto"/>
            <w:vAlign w:val="center"/>
          </w:tcPr>
          <w:p w14:paraId="5AC7B26E" w14:textId="77777777" w:rsidR="008F0713" w:rsidRPr="003A65BE" w:rsidRDefault="008F0713" w:rsidP="005300C0">
            <w:pPr>
              <w:rPr>
                <w:rFonts w:ascii="宋体" w:hAnsi="宋体"/>
                <w:szCs w:val="18"/>
              </w:rPr>
            </w:pPr>
            <w:r w:rsidRPr="003A65BE">
              <w:rPr>
                <w:rFonts w:ascii="宋体" w:hAnsi="宋体" w:hint="eastAsia"/>
                <w:szCs w:val="18"/>
              </w:rPr>
              <w:t>1.</w:t>
            </w:r>
            <w:r w:rsidRPr="003A65BE">
              <w:rPr>
                <w:rFonts w:ascii="宋体" w:hAnsi="宋体" w:hint="eastAsia"/>
                <w:szCs w:val="18"/>
              </w:rPr>
              <w:t>支持对任务资源信息查看；</w:t>
            </w:r>
          </w:p>
        </w:tc>
      </w:tr>
      <w:tr w:rsidR="008F0713" w:rsidRPr="003A65BE" w14:paraId="4DD694FD" w14:textId="77777777" w:rsidTr="005300C0">
        <w:trPr>
          <w:trHeight w:val="20"/>
          <w:jc w:val="center"/>
        </w:trPr>
        <w:tc>
          <w:tcPr>
            <w:tcW w:w="660" w:type="dxa"/>
            <w:vMerge/>
            <w:vAlign w:val="center"/>
          </w:tcPr>
          <w:p w14:paraId="53611BBE" w14:textId="77777777" w:rsidR="008F0713" w:rsidRPr="003A65BE" w:rsidRDefault="008F0713" w:rsidP="005300C0">
            <w:pPr>
              <w:rPr>
                <w:rFonts w:ascii="宋体" w:hAnsi="宋体"/>
                <w:szCs w:val="18"/>
              </w:rPr>
            </w:pPr>
          </w:p>
        </w:tc>
        <w:tc>
          <w:tcPr>
            <w:tcW w:w="1080" w:type="dxa"/>
            <w:shd w:val="clear" w:color="auto" w:fill="auto"/>
            <w:vAlign w:val="center"/>
          </w:tcPr>
          <w:p w14:paraId="4F721905" w14:textId="77777777" w:rsidR="008F0713" w:rsidRPr="003A65BE" w:rsidRDefault="008F0713" w:rsidP="005300C0">
            <w:pPr>
              <w:jc w:val="center"/>
              <w:rPr>
                <w:rFonts w:ascii="宋体" w:hAnsi="宋体"/>
                <w:szCs w:val="18"/>
              </w:rPr>
            </w:pPr>
            <w:r w:rsidRPr="003A65BE">
              <w:rPr>
                <w:rFonts w:ascii="宋体" w:hAnsi="宋体" w:hint="eastAsia"/>
                <w:szCs w:val="18"/>
              </w:rPr>
              <w:t>监控中心</w:t>
            </w:r>
          </w:p>
        </w:tc>
        <w:tc>
          <w:tcPr>
            <w:tcW w:w="1300" w:type="dxa"/>
            <w:shd w:val="clear" w:color="auto" w:fill="auto"/>
            <w:vAlign w:val="center"/>
          </w:tcPr>
          <w:p w14:paraId="6736BC37" w14:textId="77777777" w:rsidR="008F0713" w:rsidRPr="003A65BE" w:rsidRDefault="008F0713" w:rsidP="005300C0">
            <w:pPr>
              <w:rPr>
                <w:rFonts w:ascii="宋体" w:hAnsi="宋体"/>
                <w:szCs w:val="18"/>
              </w:rPr>
            </w:pPr>
            <w:r w:rsidRPr="003A65BE">
              <w:rPr>
                <w:rFonts w:ascii="宋体" w:hAnsi="宋体" w:hint="eastAsia"/>
                <w:szCs w:val="18"/>
              </w:rPr>
              <w:t>对</w:t>
            </w:r>
            <w:proofErr w:type="gramStart"/>
            <w:r w:rsidRPr="003A65BE">
              <w:rPr>
                <w:rFonts w:ascii="宋体" w:hAnsi="宋体" w:hint="eastAsia"/>
                <w:szCs w:val="18"/>
              </w:rPr>
              <w:t>各资源</w:t>
            </w:r>
            <w:proofErr w:type="gramEnd"/>
            <w:r w:rsidRPr="003A65BE">
              <w:rPr>
                <w:rFonts w:ascii="宋体" w:hAnsi="宋体" w:hint="eastAsia"/>
                <w:szCs w:val="18"/>
              </w:rPr>
              <w:t>服务进行监控和管理，并进行常规方式的统计</w:t>
            </w:r>
          </w:p>
        </w:tc>
        <w:tc>
          <w:tcPr>
            <w:tcW w:w="5980" w:type="dxa"/>
            <w:shd w:val="clear" w:color="auto" w:fill="auto"/>
            <w:vAlign w:val="center"/>
          </w:tcPr>
          <w:p w14:paraId="39DF7D4C" w14:textId="77777777" w:rsidR="008F0713" w:rsidRPr="003A65BE" w:rsidRDefault="008F0713" w:rsidP="005300C0">
            <w:pPr>
              <w:rPr>
                <w:rFonts w:ascii="宋体" w:hAnsi="宋体"/>
                <w:szCs w:val="18"/>
              </w:rPr>
            </w:pPr>
            <w:r w:rsidRPr="003A65BE">
              <w:rPr>
                <w:rFonts w:ascii="宋体" w:hAnsi="宋体" w:hint="eastAsia"/>
                <w:szCs w:val="18"/>
              </w:rPr>
              <w:t>1.</w:t>
            </w:r>
            <w:r w:rsidRPr="003A65BE">
              <w:rPr>
                <w:rFonts w:ascii="宋体" w:hAnsi="宋体" w:hint="eastAsia"/>
                <w:szCs w:val="18"/>
              </w:rPr>
              <w:t>支持系统连接</w:t>
            </w:r>
            <w:proofErr w:type="gramStart"/>
            <w:r w:rsidRPr="003A65BE">
              <w:rPr>
                <w:rFonts w:ascii="宋体" w:hAnsi="宋体" w:hint="eastAsia"/>
                <w:szCs w:val="18"/>
              </w:rPr>
              <w:t>池使用</w:t>
            </w:r>
            <w:proofErr w:type="gramEnd"/>
            <w:r w:rsidRPr="003A65BE">
              <w:rPr>
                <w:rFonts w:ascii="宋体" w:hAnsi="宋体" w:hint="eastAsia"/>
                <w:szCs w:val="18"/>
              </w:rPr>
              <w:t>情况统计并展示；</w:t>
            </w:r>
            <w:r w:rsidRPr="003A65BE">
              <w:rPr>
                <w:rFonts w:ascii="宋体" w:hAnsi="宋体" w:hint="eastAsia"/>
                <w:szCs w:val="18"/>
              </w:rPr>
              <w:br/>
              <w:t>2.</w:t>
            </w:r>
            <w:r w:rsidRPr="003A65BE">
              <w:rPr>
                <w:rFonts w:ascii="宋体" w:hAnsi="宋体" w:hint="eastAsia"/>
                <w:szCs w:val="18"/>
              </w:rPr>
              <w:t>支持监控数据中心的内存和</w:t>
            </w:r>
            <w:r w:rsidRPr="003A65BE">
              <w:rPr>
                <w:rFonts w:ascii="宋体" w:hAnsi="宋体" w:hint="eastAsia"/>
                <w:szCs w:val="18"/>
              </w:rPr>
              <w:t>CPU</w:t>
            </w:r>
            <w:r w:rsidRPr="003A65BE">
              <w:rPr>
                <w:rFonts w:ascii="宋体" w:hAnsi="宋体" w:hint="eastAsia"/>
                <w:szCs w:val="18"/>
              </w:rPr>
              <w:t>使用情况；</w:t>
            </w:r>
            <w:r w:rsidRPr="003A65BE">
              <w:rPr>
                <w:rFonts w:ascii="宋体" w:hAnsi="宋体" w:hint="eastAsia"/>
                <w:szCs w:val="18"/>
              </w:rPr>
              <w:br/>
              <w:t>3.</w:t>
            </w:r>
            <w:r w:rsidRPr="003A65BE">
              <w:rPr>
                <w:rFonts w:ascii="宋体" w:hAnsi="宋体" w:hint="eastAsia"/>
                <w:szCs w:val="18"/>
              </w:rPr>
              <w:t>支持对所使用的</w:t>
            </w:r>
            <w:proofErr w:type="gramStart"/>
            <w:r w:rsidRPr="003A65BE">
              <w:rPr>
                <w:rFonts w:ascii="宋体" w:hAnsi="宋体" w:hint="eastAsia"/>
                <w:szCs w:val="18"/>
              </w:rPr>
              <w:t>的</w:t>
            </w:r>
            <w:proofErr w:type="gramEnd"/>
            <w:r w:rsidRPr="003A65BE">
              <w:rPr>
                <w:rFonts w:ascii="宋体" w:hAnsi="宋体" w:hint="eastAsia"/>
                <w:szCs w:val="18"/>
              </w:rPr>
              <w:t>中间件如</w:t>
            </w:r>
            <w:r w:rsidRPr="003A65BE">
              <w:rPr>
                <w:rFonts w:ascii="宋体" w:hAnsi="宋体" w:hint="eastAsia"/>
                <w:szCs w:val="18"/>
              </w:rPr>
              <w:t>zookeeper</w:t>
            </w:r>
            <w:r w:rsidRPr="003A65BE">
              <w:rPr>
                <w:rFonts w:ascii="宋体" w:hAnsi="宋体" w:hint="eastAsia"/>
                <w:szCs w:val="18"/>
              </w:rPr>
              <w:t>服务的连接数、发送接收量等相关指标监控；</w:t>
            </w:r>
            <w:r w:rsidRPr="003A65BE">
              <w:rPr>
                <w:rFonts w:ascii="宋体" w:hAnsi="宋体" w:hint="eastAsia"/>
                <w:szCs w:val="18"/>
              </w:rPr>
              <w:br/>
              <w:t>4.</w:t>
            </w:r>
            <w:r w:rsidRPr="003A65BE">
              <w:rPr>
                <w:rFonts w:ascii="宋体" w:hAnsi="宋体" w:hint="eastAsia"/>
                <w:szCs w:val="18"/>
              </w:rPr>
              <w:t>支持对数据库健康状态，连接数的监控；</w:t>
            </w:r>
            <w:r w:rsidRPr="003A65BE">
              <w:rPr>
                <w:rFonts w:ascii="宋体" w:hAnsi="宋体" w:hint="eastAsia"/>
                <w:szCs w:val="18"/>
              </w:rPr>
              <w:br/>
              <w:t>5.</w:t>
            </w:r>
            <w:r w:rsidRPr="003A65BE">
              <w:rPr>
                <w:rFonts w:ascii="宋体" w:hAnsi="宋体" w:hint="eastAsia"/>
                <w:szCs w:val="18"/>
              </w:rPr>
              <w:t>支持对任务执行情况包含待执行的命令数、执行失败的命令数、</w:t>
            </w:r>
            <w:proofErr w:type="gramStart"/>
            <w:r w:rsidRPr="003A65BE">
              <w:rPr>
                <w:rFonts w:ascii="宋体" w:hAnsi="宋体" w:hint="eastAsia"/>
                <w:szCs w:val="18"/>
              </w:rPr>
              <w:t>待运行</w:t>
            </w:r>
            <w:proofErr w:type="gramEnd"/>
            <w:r w:rsidRPr="003A65BE">
              <w:rPr>
                <w:rFonts w:ascii="宋体" w:hAnsi="宋体" w:hint="eastAsia"/>
                <w:szCs w:val="18"/>
              </w:rPr>
              <w:t>任务数、待杀死任务数统计并展示；</w:t>
            </w:r>
          </w:p>
        </w:tc>
      </w:tr>
      <w:tr w:rsidR="008F0713" w:rsidRPr="003A65BE" w14:paraId="7F6A7C23" w14:textId="77777777" w:rsidTr="005300C0">
        <w:trPr>
          <w:trHeight w:val="20"/>
          <w:jc w:val="center"/>
        </w:trPr>
        <w:tc>
          <w:tcPr>
            <w:tcW w:w="660" w:type="dxa"/>
            <w:vMerge/>
            <w:vAlign w:val="center"/>
          </w:tcPr>
          <w:p w14:paraId="3C1E9995" w14:textId="77777777" w:rsidR="008F0713" w:rsidRPr="003A65BE" w:rsidRDefault="008F0713" w:rsidP="005300C0">
            <w:pPr>
              <w:rPr>
                <w:rFonts w:ascii="宋体" w:hAnsi="宋体"/>
                <w:szCs w:val="18"/>
              </w:rPr>
            </w:pPr>
          </w:p>
        </w:tc>
        <w:tc>
          <w:tcPr>
            <w:tcW w:w="1080" w:type="dxa"/>
            <w:shd w:val="clear" w:color="auto" w:fill="auto"/>
            <w:vAlign w:val="center"/>
          </w:tcPr>
          <w:p w14:paraId="7CF6C3A4" w14:textId="77777777" w:rsidR="008F0713" w:rsidRPr="003A65BE" w:rsidRDefault="008F0713" w:rsidP="005300C0">
            <w:pPr>
              <w:jc w:val="center"/>
              <w:rPr>
                <w:rFonts w:ascii="宋体" w:hAnsi="宋体"/>
                <w:szCs w:val="18"/>
              </w:rPr>
            </w:pPr>
            <w:r w:rsidRPr="003A65BE">
              <w:rPr>
                <w:rFonts w:ascii="宋体" w:hAnsi="宋体" w:hint="eastAsia"/>
                <w:szCs w:val="18"/>
              </w:rPr>
              <w:t>配置中心</w:t>
            </w:r>
          </w:p>
        </w:tc>
        <w:tc>
          <w:tcPr>
            <w:tcW w:w="1300" w:type="dxa"/>
            <w:shd w:val="clear" w:color="auto" w:fill="auto"/>
            <w:vAlign w:val="center"/>
          </w:tcPr>
          <w:p w14:paraId="21BC549B" w14:textId="77777777" w:rsidR="008F0713" w:rsidRPr="003A65BE" w:rsidRDefault="008F0713" w:rsidP="005300C0">
            <w:pPr>
              <w:rPr>
                <w:rFonts w:ascii="宋体" w:hAnsi="宋体"/>
                <w:szCs w:val="18"/>
              </w:rPr>
            </w:pPr>
            <w:r w:rsidRPr="003A65BE">
              <w:rPr>
                <w:rFonts w:ascii="宋体" w:hAnsi="宋体" w:hint="eastAsia"/>
                <w:szCs w:val="18"/>
              </w:rPr>
              <w:t>监控配置</w:t>
            </w:r>
          </w:p>
        </w:tc>
        <w:tc>
          <w:tcPr>
            <w:tcW w:w="5980" w:type="dxa"/>
            <w:shd w:val="clear" w:color="auto" w:fill="auto"/>
            <w:vAlign w:val="center"/>
          </w:tcPr>
          <w:p w14:paraId="510672AF" w14:textId="77777777" w:rsidR="008F0713" w:rsidRPr="003A65BE" w:rsidRDefault="008F0713" w:rsidP="005300C0">
            <w:pPr>
              <w:rPr>
                <w:rFonts w:ascii="宋体" w:hAnsi="宋体"/>
                <w:szCs w:val="18"/>
              </w:rPr>
            </w:pPr>
            <w:r w:rsidRPr="003A65BE">
              <w:rPr>
                <w:rFonts w:ascii="宋体" w:hAnsi="宋体" w:hint="eastAsia"/>
                <w:szCs w:val="18"/>
              </w:rPr>
              <w:t>1.</w:t>
            </w:r>
            <w:r w:rsidRPr="003A65BE">
              <w:rPr>
                <w:rFonts w:ascii="宋体" w:hAnsi="宋体" w:hint="eastAsia"/>
                <w:szCs w:val="18"/>
              </w:rPr>
              <w:t>支持对监控规则自定义定时时间；</w:t>
            </w:r>
            <w:r w:rsidRPr="003A65BE">
              <w:rPr>
                <w:rFonts w:ascii="宋体" w:hAnsi="宋体" w:hint="eastAsia"/>
                <w:szCs w:val="18"/>
              </w:rPr>
              <w:br/>
              <w:t>2.</w:t>
            </w:r>
            <w:r w:rsidRPr="003A65BE">
              <w:rPr>
                <w:rFonts w:ascii="宋体" w:hAnsi="宋体" w:hint="eastAsia"/>
                <w:szCs w:val="18"/>
              </w:rPr>
              <w:t>支持监控结果短信发送（医院提供短信猫支持）；</w:t>
            </w:r>
          </w:p>
        </w:tc>
      </w:tr>
      <w:tr w:rsidR="008F0713" w:rsidRPr="003A65BE" w14:paraId="6399C6EE" w14:textId="77777777" w:rsidTr="005300C0">
        <w:trPr>
          <w:trHeight w:val="20"/>
          <w:jc w:val="center"/>
        </w:trPr>
        <w:tc>
          <w:tcPr>
            <w:tcW w:w="660" w:type="dxa"/>
            <w:vMerge/>
            <w:vAlign w:val="center"/>
          </w:tcPr>
          <w:p w14:paraId="33293F61" w14:textId="77777777" w:rsidR="008F0713" w:rsidRPr="003A65BE" w:rsidRDefault="008F0713" w:rsidP="005300C0">
            <w:pPr>
              <w:rPr>
                <w:rFonts w:ascii="宋体" w:hAnsi="宋体"/>
                <w:szCs w:val="18"/>
              </w:rPr>
            </w:pPr>
          </w:p>
        </w:tc>
        <w:tc>
          <w:tcPr>
            <w:tcW w:w="1080" w:type="dxa"/>
            <w:shd w:val="clear" w:color="auto" w:fill="auto"/>
            <w:vAlign w:val="center"/>
          </w:tcPr>
          <w:p w14:paraId="50713F09" w14:textId="77777777" w:rsidR="008F0713" w:rsidRPr="003A65BE" w:rsidRDefault="008F0713" w:rsidP="005300C0">
            <w:pPr>
              <w:jc w:val="center"/>
              <w:rPr>
                <w:rFonts w:ascii="宋体" w:hAnsi="宋体"/>
                <w:szCs w:val="18"/>
              </w:rPr>
            </w:pPr>
            <w:r w:rsidRPr="003A65BE">
              <w:rPr>
                <w:rFonts w:ascii="宋体" w:hAnsi="宋体" w:hint="eastAsia"/>
                <w:szCs w:val="18"/>
              </w:rPr>
              <w:t>数据质量</w:t>
            </w:r>
          </w:p>
        </w:tc>
        <w:tc>
          <w:tcPr>
            <w:tcW w:w="1300" w:type="dxa"/>
            <w:shd w:val="clear" w:color="auto" w:fill="auto"/>
            <w:vAlign w:val="center"/>
          </w:tcPr>
          <w:p w14:paraId="238C0B19" w14:textId="77777777" w:rsidR="008F0713" w:rsidRPr="003A65BE" w:rsidRDefault="008F0713" w:rsidP="005300C0">
            <w:pPr>
              <w:rPr>
                <w:rFonts w:ascii="宋体" w:hAnsi="宋体"/>
                <w:szCs w:val="18"/>
              </w:rPr>
            </w:pPr>
            <w:r w:rsidRPr="003A65BE">
              <w:rPr>
                <w:rFonts w:ascii="宋体" w:hAnsi="宋体" w:hint="eastAsia"/>
                <w:szCs w:val="18"/>
              </w:rPr>
              <w:t>数据稽核</w:t>
            </w:r>
          </w:p>
        </w:tc>
        <w:tc>
          <w:tcPr>
            <w:tcW w:w="5980" w:type="dxa"/>
            <w:shd w:val="clear" w:color="auto" w:fill="auto"/>
            <w:vAlign w:val="center"/>
          </w:tcPr>
          <w:p w14:paraId="4E9274DB" w14:textId="77777777" w:rsidR="008F0713" w:rsidRPr="003A65BE" w:rsidRDefault="008F0713" w:rsidP="005300C0">
            <w:pPr>
              <w:rPr>
                <w:rFonts w:ascii="宋体" w:hAnsi="宋体"/>
                <w:szCs w:val="18"/>
              </w:rPr>
            </w:pPr>
            <w:r w:rsidRPr="003A65BE">
              <w:rPr>
                <w:rFonts w:ascii="宋体" w:hAnsi="宋体" w:hint="eastAsia"/>
                <w:szCs w:val="18"/>
              </w:rPr>
              <w:t>1.</w:t>
            </w:r>
            <w:r w:rsidRPr="003A65BE">
              <w:rPr>
                <w:rFonts w:ascii="宋体" w:hAnsi="宋体" w:hint="eastAsia"/>
                <w:szCs w:val="18"/>
              </w:rPr>
              <w:t>支持对表数据进行自定义监控；</w:t>
            </w:r>
            <w:r w:rsidRPr="003A65BE">
              <w:rPr>
                <w:rFonts w:ascii="宋体" w:hAnsi="宋体" w:hint="eastAsia"/>
                <w:szCs w:val="18"/>
              </w:rPr>
              <w:br/>
              <w:t>2.</w:t>
            </w:r>
            <w:r w:rsidRPr="003A65BE">
              <w:rPr>
                <w:rFonts w:ascii="宋体" w:hAnsi="宋体" w:hint="eastAsia"/>
                <w:szCs w:val="18"/>
              </w:rPr>
              <w:t>支持模板规则的配置；</w:t>
            </w:r>
            <w:r w:rsidRPr="003A65BE">
              <w:rPr>
                <w:rFonts w:ascii="宋体" w:hAnsi="宋体" w:hint="eastAsia"/>
                <w:szCs w:val="18"/>
              </w:rPr>
              <w:br/>
              <w:t>3.</w:t>
            </w:r>
            <w:r w:rsidRPr="003A65BE">
              <w:rPr>
                <w:rFonts w:ascii="宋体" w:hAnsi="宋体" w:hint="eastAsia"/>
                <w:szCs w:val="18"/>
              </w:rPr>
              <w:t>支持规则的批量</w:t>
            </w:r>
            <w:proofErr w:type="gramStart"/>
            <w:r w:rsidRPr="003A65BE">
              <w:rPr>
                <w:rFonts w:ascii="宋体" w:hAnsi="宋体" w:hint="eastAsia"/>
                <w:szCs w:val="18"/>
              </w:rPr>
              <w:t>导出导出</w:t>
            </w:r>
            <w:proofErr w:type="gramEnd"/>
            <w:r w:rsidRPr="003A65BE">
              <w:rPr>
                <w:rFonts w:ascii="宋体" w:hAnsi="宋体" w:hint="eastAsia"/>
                <w:szCs w:val="18"/>
              </w:rPr>
              <w:t>；</w:t>
            </w:r>
            <w:r w:rsidRPr="003A65BE">
              <w:rPr>
                <w:rFonts w:ascii="宋体" w:hAnsi="宋体" w:hint="eastAsia"/>
                <w:szCs w:val="18"/>
              </w:rPr>
              <w:br/>
              <w:t>4.</w:t>
            </w:r>
            <w:r w:rsidRPr="003A65BE">
              <w:rPr>
                <w:rFonts w:ascii="宋体" w:hAnsi="宋体" w:hint="eastAsia"/>
                <w:szCs w:val="18"/>
              </w:rPr>
              <w:t>支持规则自定义时间执行；</w:t>
            </w:r>
            <w:r w:rsidRPr="003A65BE">
              <w:rPr>
                <w:rFonts w:ascii="宋体" w:hAnsi="宋体" w:hint="eastAsia"/>
                <w:szCs w:val="18"/>
              </w:rPr>
              <w:br/>
              <w:t>5.</w:t>
            </w:r>
            <w:r w:rsidRPr="003A65BE">
              <w:rPr>
                <w:rFonts w:ascii="宋体" w:hAnsi="宋体" w:hint="eastAsia"/>
                <w:szCs w:val="18"/>
              </w:rPr>
              <w:t>支持质量报告实时生成；</w:t>
            </w:r>
            <w:r w:rsidRPr="003A65BE">
              <w:rPr>
                <w:rFonts w:ascii="宋体" w:hAnsi="宋体" w:hint="eastAsia"/>
                <w:szCs w:val="18"/>
              </w:rPr>
              <w:br/>
              <w:t>6.</w:t>
            </w:r>
            <w:r w:rsidRPr="003A65BE">
              <w:rPr>
                <w:rFonts w:ascii="宋体" w:hAnsi="宋体" w:hint="eastAsia"/>
                <w:szCs w:val="18"/>
              </w:rPr>
              <w:t>支持质检分数实时查询；</w:t>
            </w:r>
            <w:r w:rsidRPr="003A65BE">
              <w:rPr>
                <w:rFonts w:ascii="宋体" w:hAnsi="宋体" w:hint="eastAsia"/>
                <w:szCs w:val="18"/>
              </w:rPr>
              <w:br/>
              <w:t>7.</w:t>
            </w:r>
            <w:r w:rsidRPr="003A65BE">
              <w:rPr>
                <w:rFonts w:ascii="宋体" w:hAnsi="宋体" w:hint="eastAsia"/>
                <w:szCs w:val="18"/>
              </w:rPr>
              <w:t>支持自定义稽核异常说明；</w:t>
            </w:r>
          </w:p>
        </w:tc>
      </w:tr>
    </w:tbl>
    <w:p w14:paraId="1D717C58" w14:textId="77777777" w:rsidR="008F0713" w:rsidRPr="0002119B" w:rsidRDefault="008F0713" w:rsidP="008F0713">
      <w:pPr>
        <w:pStyle w:val="1"/>
        <w:ind w:left="432" w:hanging="432"/>
        <w:rPr>
          <w:rFonts w:ascii="宋体" w:hAnsi="宋体"/>
          <w:b w:val="0"/>
          <w:kern w:val="2"/>
          <w:sz w:val="24"/>
          <w:szCs w:val="28"/>
        </w:rPr>
      </w:pPr>
      <w:r>
        <w:rPr>
          <w:rFonts w:ascii="宋体" w:hAnsi="宋体"/>
          <w:b w:val="0"/>
          <w:kern w:val="2"/>
          <w:sz w:val="24"/>
          <w:szCs w:val="28"/>
        </w:rPr>
        <w:lastRenderedPageBreak/>
        <w:t xml:space="preserve">2.1.3.1  </w:t>
      </w:r>
      <w:r w:rsidRPr="0002119B">
        <w:rPr>
          <w:rFonts w:ascii="宋体" w:hAnsi="宋体" w:hint="eastAsia"/>
          <w:b w:val="0"/>
          <w:kern w:val="2"/>
          <w:sz w:val="24"/>
          <w:szCs w:val="28"/>
        </w:rPr>
        <w:t>DRG</w:t>
      </w:r>
      <w:r w:rsidRPr="0002119B">
        <w:rPr>
          <w:rFonts w:ascii="宋体" w:hAnsi="宋体" w:hint="eastAsia"/>
          <w:b w:val="0"/>
          <w:kern w:val="2"/>
          <w:sz w:val="24"/>
          <w:szCs w:val="28"/>
        </w:rPr>
        <w:t>运营分析系统</w:t>
      </w:r>
    </w:p>
    <w:tbl>
      <w:tblPr>
        <w:tblW w:w="9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856"/>
        <w:gridCol w:w="1134"/>
        <w:gridCol w:w="6337"/>
      </w:tblGrid>
      <w:tr w:rsidR="008F0713" w:rsidRPr="003A65BE" w14:paraId="123057C2" w14:textId="77777777" w:rsidTr="005300C0">
        <w:trPr>
          <w:jc w:val="center"/>
        </w:trPr>
        <w:tc>
          <w:tcPr>
            <w:tcW w:w="704" w:type="dxa"/>
            <w:shd w:val="clear" w:color="auto" w:fill="auto"/>
            <w:vAlign w:val="center"/>
            <w:hideMark/>
          </w:tcPr>
          <w:p w14:paraId="25BBF451" w14:textId="77777777" w:rsidR="008F0713" w:rsidRPr="003A65BE" w:rsidRDefault="008F0713" w:rsidP="005300C0">
            <w:pPr>
              <w:jc w:val="center"/>
              <w:rPr>
                <w:rFonts w:ascii="宋体" w:hAnsi="宋体"/>
                <w:b/>
                <w:bCs/>
                <w:szCs w:val="21"/>
              </w:rPr>
            </w:pPr>
            <w:bookmarkStart w:id="20" w:name="_Hlk151740177"/>
            <w:r w:rsidRPr="003A65BE">
              <w:rPr>
                <w:rFonts w:ascii="宋体" w:hAnsi="宋体" w:hint="eastAsia"/>
                <w:b/>
                <w:bCs/>
                <w:szCs w:val="21"/>
              </w:rPr>
              <w:t>大类</w:t>
            </w:r>
          </w:p>
        </w:tc>
        <w:tc>
          <w:tcPr>
            <w:tcW w:w="856" w:type="dxa"/>
            <w:shd w:val="clear" w:color="auto" w:fill="auto"/>
            <w:vAlign w:val="center"/>
            <w:hideMark/>
          </w:tcPr>
          <w:p w14:paraId="369891AE" w14:textId="77777777" w:rsidR="008F0713" w:rsidRPr="003A65BE" w:rsidRDefault="008F0713" w:rsidP="005300C0">
            <w:pPr>
              <w:jc w:val="center"/>
              <w:rPr>
                <w:rFonts w:ascii="宋体" w:hAnsi="宋体"/>
                <w:b/>
                <w:bCs/>
                <w:szCs w:val="21"/>
              </w:rPr>
            </w:pPr>
            <w:r w:rsidRPr="003A65BE">
              <w:rPr>
                <w:rFonts w:ascii="宋体" w:hAnsi="宋体" w:hint="eastAsia"/>
                <w:b/>
                <w:bCs/>
                <w:szCs w:val="21"/>
              </w:rPr>
              <w:t>模块</w:t>
            </w:r>
          </w:p>
        </w:tc>
        <w:tc>
          <w:tcPr>
            <w:tcW w:w="1134" w:type="dxa"/>
            <w:shd w:val="clear" w:color="auto" w:fill="auto"/>
            <w:vAlign w:val="center"/>
            <w:hideMark/>
          </w:tcPr>
          <w:p w14:paraId="16199A47" w14:textId="77777777" w:rsidR="008F0713" w:rsidRPr="003A65BE" w:rsidRDefault="008F0713" w:rsidP="005300C0">
            <w:pPr>
              <w:jc w:val="center"/>
              <w:rPr>
                <w:rFonts w:ascii="宋体" w:hAnsi="宋体"/>
                <w:b/>
                <w:bCs/>
                <w:szCs w:val="21"/>
              </w:rPr>
            </w:pPr>
            <w:r w:rsidRPr="003A65BE">
              <w:rPr>
                <w:rFonts w:ascii="宋体" w:hAnsi="宋体" w:hint="eastAsia"/>
                <w:b/>
                <w:bCs/>
                <w:szCs w:val="21"/>
              </w:rPr>
              <w:t>功能点</w:t>
            </w:r>
          </w:p>
        </w:tc>
        <w:tc>
          <w:tcPr>
            <w:tcW w:w="6337" w:type="dxa"/>
            <w:shd w:val="clear" w:color="auto" w:fill="auto"/>
            <w:vAlign w:val="center"/>
            <w:hideMark/>
          </w:tcPr>
          <w:p w14:paraId="6F405601" w14:textId="77777777" w:rsidR="008F0713" w:rsidRPr="003A65BE" w:rsidRDefault="008F0713" w:rsidP="005300C0">
            <w:pPr>
              <w:jc w:val="center"/>
              <w:rPr>
                <w:rFonts w:ascii="宋体" w:hAnsi="宋体"/>
                <w:b/>
                <w:bCs/>
                <w:szCs w:val="21"/>
              </w:rPr>
            </w:pPr>
            <w:r w:rsidRPr="003A65BE">
              <w:rPr>
                <w:rFonts w:ascii="宋体" w:hAnsi="宋体" w:hint="eastAsia"/>
                <w:b/>
                <w:bCs/>
                <w:szCs w:val="21"/>
              </w:rPr>
              <w:t>详细参数</w:t>
            </w:r>
          </w:p>
        </w:tc>
      </w:tr>
      <w:tr w:rsidR="008F0713" w:rsidRPr="003A65BE" w14:paraId="777CE3FA" w14:textId="77777777" w:rsidTr="005300C0">
        <w:trPr>
          <w:jc w:val="center"/>
        </w:trPr>
        <w:tc>
          <w:tcPr>
            <w:tcW w:w="704" w:type="dxa"/>
            <w:vMerge w:val="restart"/>
            <w:shd w:val="clear" w:color="auto" w:fill="auto"/>
            <w:vAlign w:val="center"/>
            <w:hideMark/>
          </w:tcPr>
          <w:p w14:paraId="63A35676"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在院管理</w:t>
            </w:r>
          </w:p>
        </w:tc>
        <w:tc>
          <w:tcPr>
            <w:tcW w:w="1990" w:type="dxa"/>
            <w:gridSpan w:val="2"/>
            <w:shd w:val="clear" w:color="auto" w:fill="auto"/>
            <w:vAlign w:val="center"/>
            <w:hideMark/>
          </w:tcPr>
          <w:p w14:paraId="0C38D46C"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医生助手（在院</w:t>
            </w:r>
            <w:r w:rsidRPr="003A65BE">
              <w:rPr>
                <w:rFonts w:ascii="宋体" w:hAnsi="宋体" w:hint="eastAsia"/>
                <w:szCs w:val="21"/>
              </w:rPr>
              <w:t>DRG</w:t>
            </w:r>
            <w:r w:rsidRPr="003A65BE">
              <w:rPr>
                <w:rFonts w:ascii="宋体" w:hAnsi="宋体" w:hint="eastAsia"/>
                <w:szCs w:val="21"/>
              </w:rPr>
              <w:t>分组监测接口）</w:t>
            </w:r>
          </w:p>
        </w:tc>
        <w:tc>
          <w:tcPr>
            <w:tcW w:w="6337" w:type="dxa"/>
            <w:shd w:val="clear" w:color="auto" w:fill="auto"/>
            <w:vAlign w:val="center"/>
            <w:hideMark/>
          </w:tcPr>
          <w:p w14:paraId="7B39E7C1"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提供全院病例</w:t>
            </w:r>
            <w:r w:rsidRPr="003A65BE">
              <w:rPr>
                <w:rFonts w:ascii="宋体" w:hAnsi="宋体" w:hint="eastAsia"/>
                <w:szCs w:val="21"/>
              </w:rPr>
              <w:t>DRG</w:t>
            </w:r>
            <w:r w:rsidRPr="003A65BE">
              <w:rPr>
                <w:rFonts w:ascii="宋体" w:hAnsi="宋体" w:hint="eastAsia"/>
                <w:szCs w:val="21"/>
              </w:rPr>
              <w:t>分组预测与预警信息，包括费用异常预警、病历质控预警、不合理入院预警，预警条件支持自定义设置；</w:t>
            </w:r>
            <w:r w:rsidRPr="003A65BE">
              <w:rPr>
                <w:rFonts w:ascii="宋体" w:hAnsi="宋体" w:hint="eastAsia"/>
                <w:szCs w:val="21"/>
              </w:rPr>
              <w:br/>
              <w:t xml:space="preserve">2) </w:t>
            </w:r>
            <w:r w:rsidRPr="003A65BE">
              <w:rPr>
                <w:rFonts w:ascii="宋体" w:hAnsi="宋体" w:hint="eastAsia"/>
                <w:szCs w:val="21"/>
              </w:rPr>
              <w:t>提供病例当前实时</w:t>
            </w:r>
            <w:r w:rsidRPr="003A65BE">
              <w:rPr>
                <w:rFonts w:ascii="宋体" w:hAnsi="宋体" w:hint="eastAsia"/>
                <w:szCs w:val="21"/>
              </w:rPr>
              <w:t>DRG</w:t>
            </w:r>
            <w:r w:rsidRPr="003A65BE">
              <w:rPr>
                <w:rFonts w:ascii="宋体" w:hAnsi="宋体" w:hint="eastAsia"/>
                <w:szCs w:val="21"/>
              </w:rPr>
              <w:t>预测分组信息，以及住院费用进度条，直观了解费用消耗情况；</w:t>
            </w:r>
            <w:r w:rsidRPr="003A65BE">
              <w:rPr>
                <w:rFonts w:ascii="宋体" w:hAnsi="宋体" w:hint="eastAsia"/>
                <w:szCs w:val="21"/>
              </w:rPr>
              <w:br/>
              <w:t xml:space="preserve">3) </w:t>
            </w:r>
            <w:r w:rsidRPr="003A65BE">
              <w:rPr>
                <w:rFonts w:ascii="宋体" w:hAnsi="宋体" w:hint="eastAsia"/>
                <w:szCs w:val="21"/>
              </w:rPr>
              <w:t>支持查看患者基本信息、诊断、手术，以及历史住院的</w:t>
            </w:r>
            <w:r w:rsidRPr="003A65BE">
              <w:rPr>
                <w:rFonts w:ascii="宋体" w:hAnsi="宋体" w:hint="eastAsia"/>
                <w:szCs w:val="21"/>
              </w:rPr>
              <w:t>DRG</w:t>
            </w:r>
            <w:r w:rsidRPr="003A65BE">
              <w:rPr>
                <w:rFonts w:ascii="宋体" w:hAnsi="宋体" w:hint="eastAsia"/>
                <w:szCs w:val="21"/>
              </w:rPr>
              <w:t>分组与诊断</w:t>
            </w:r>
            <w:r w:rsidRPr="003A65BE">
              <w:rPr>
                <w:rFonts w:ascii="宋体" w:hAnsi="宋体" w:hint="eastAsia"/>
                <w:szCs w:val="21"/>
              </w:rPr>
              <w:t>/</w:t>
            </w:r>
            <w:r w:rsidRPr="003A65BE">
              <w:rPr>
                <w:rFonts w:ascii="宋体" w:hAnsi="宋体" w:hint="eastAsia"/>
                <w:szCs w:val="21"/>
              </w:rPr>
              <w:t>手术信息；</w:t>
            </w:r>
            <w:r w:rsidRPr="003A65BE">
              <w:rPr>
                <w:rFonts w:ascii="宋体" w:hAnsi="宋体" w:hint="eastAsia"/>
                <w:szCs w:val="21"/>
              </w:rPr>
              <w:br/>
              <w:t xml:space="preserve">4) </w:t>
            </w:r>
            <w:r w:rsidRPr="003A65BE">
              <w:rPr>
                <w:rFonts w:ascii="宋体" w:hAnsi="宋体" w:hint="eastAsia"/>
                <w:szCs w:val="21"/>
              </w:rPr>
              <w:t>支持在院期间查看各个费用结构及费用标杆值，并能下钻查看各费用项目明细，包括药品、耗材、检查检验等；</w:t>
            </w:r>
            <w:r w:rsidRPr="003A65BE">
              <w:rPr>
                <w:rFonts w:ascii="宋体" w:hAnsi="宋体" w:hint="eastAsia"/>
                <w:szCs w:val="21"/>
              </w:rPr>
              <w:br/>
              <w:t xml:space="preserve">5) </w:t>
            </w:r>
            <w:r w:rsidRPr="003A65BE">
              <w:rPr>
                <w:rFonts w:ascii="宋体" w:hAnsi="宋体" w:hint="eastAsia"/>
                <w:szCs w:val="21"/>
              </w:rPr>
              <w:t>支持大数据模拟分组，通过调整主诊断、次诊断、主手术、次手术进行模拟分组，对中医分组支持主病主症模拟分组；</w:t>
            </w:r>
            <w:r w:rsidRPr="003A65BE">
              <w:rPr>
                <w:rFonts w:ascii="宋体" w:hAnsi="宋体" w:hint="eastAsia"/>
                <w:szCs w:val="21"/>
              </w:rPr>
              <w:br/>
              <w:t xml:space="preserve">6) </w:t>
            </w:r>
            <w:r w:rsidRPr="003A65BE">
              <w:rPr>
                <w:rFonts w:ascii="宋体" w:hAnsi="宋体" w:hint="eastAsia"/>
                <w:szCs w:val="21"/>
              </w:rPr>
              <w:t>支持病例按多种结算方式进行预测对比，包括</w:t>
            </w:r>
            <w:proofErr w:type="gramStart"/>
            <w:r w:rsidRPr="003A65BE">
              <w:rPr>
                <w:rFonts w:ascii="宋体" w:hAnsi="宋体" w:hint="eastAsia"/>
                <w:szCs w:val="21"/>
              </w:rPr>
              <w:t>病组结算</w:t>
            </w:r>
            <w:proofErr w:type="gramEnd"/>
            <w:r w:rsidRPr="003A65BE">
              <w:rPr>
                <w:rFonts w:ascii="宋体" w:hAnsi="宋体" w:hint="eastAsia"/>
                <w:szCs w:val="21"/>
              </w:rPr>
              <w:t>、中医结算，并优先展示结算金额最高的结算方式；</w:t>
            </w:r>
            <w:r w:rsidRPr="003A65BE">
              <w:rPr>
                <w:rFonts w:ascii="宋体" w:hAnsi="宋体" w:hint="eastAsia"/>
                <w:szCs w:val="21"/>
              </w:rPr>
              <w:br/>
              <w:t xml:space="preserve">7) </w:t>
            </w:r>
            <w:r w:rsidRPr="003A65BE">
              <w:rPr>
                <w:rFonts w:ascii="宋体" w:hAnsi="宋体" w:hint="eastAsia"/>
                <w:szCs w:val="21"/>
              </w:rPr>
              <w:t>支持输入主诊断后，智能推荐相匹配的常用手术；</w:t>
            </w:r>
            <w:r w:rsidRPr="003A65BE">
              <w:rPr>
                <w:rFonts w:ascii="宋体" w:hAnsi="宋体" w:hint="eastAsia"/>
                <w:szCs w:val="21"/>
              </w:rPr>
              <w:br/>
              <w:t xml:space="preserve">8) </w:t>
            </w:r>
            <w:r w:rsidRPr="003A65BE">
              <w:rPr>
                <w:rFonts w:ascii="宋体" w:hAnsi="宋体" w:hint="eastAsia"/>
                <w:szCs w:val="21"/>
              </w:rPr>
              <w:t>支持按照地区</w:t>
            </w:r>
            <w:proofErr w:type="gramStart"/>
            <w:r w:rsidRPr="003A65BE">
              <w:rPr>
                <w:rFonts w:ascii="宋体" w:hAnsi="宋体" w:hint="eastAsia"/>
                <w:szCs w:val="21"/>
              </w:rPr>
              <w:t>医</w:t>
            </w:r>
            <w:proofErr w:type="gramEnd"/>
            <w:r w:rsidRPr="003A65BE">
              <w:rPr>
                <w:rFonts w:ascii="宋体" w:hAnsi="宋体" w:hint="eastAsia"/>
                <w:szCs w:val="21"/>
              </w:rPr>
              <w:t>保结算规则进行适配，包括新技术、特殊药品耗材追加、</w:t>
            </w:r>
            <w:proofErr w:type="gramStart"/>
            <w:r w:rsidRPr="003A65BE">
              <w:rPr>
                <w:rFonts w:ascii="宋体" w:hAnsi="宋体" w:hint="eastAsia"/>
                <w:szCs w:val="21"/>
              </w:rPr>
              <w:t>基础病组同病</w:t>
            </w:r>
            <w:proofErr w:type="gramEnd"/>
            <w:r w:rsidRPr="003A65BE">
              <w:rPr>
                <w:rFonts w:ascii="宋体" w:hAnsi="宋体" w:hint="eastAsia"/>
                <w:szCs w:val="21"/>
              </w:rPr>
              <w:t>同价等。</w:t>
            </w:r>
          </w:p>
        </w:tc>
      </w:tr>
      <w:tr w:rsidR="008F0713" w:rsidRPr="003A65BE" w14:paraId="62EB4262" w14:textId="77777777" w:rsidTr="005300C0">
        <w:trPr>
          <w:jc w:val="center"/>
        </w:trPr>
        <w:tc>
          <w:tcPr>
            <w:tcW w:w="704" w:type="dxa"/>
            <w:vMerge/>
            <w:vAlign w:val="center"/>
            <w:hideMark/>
          </w:tcPr>
          <w:p w14:paraId="0D42DA3F" w14:textId="77777777" w:rsidR="008F0713" w:rsidRPr="003A65BE" w:rsidRDefault="008F0713" w:rsidP="005300C0">
            <w:pPr>
              <w:spacing w:line="276" w:lineRule="auto"/>
              <w:rPr>
                <w:rFonts w:ascii="宋体" w:hAnsi="宋体"/>
                <w:szCs w:val="21"/>
              </w:rPr>
            </w:pPr>
          </w:p>
        </w:tc>
        <w:tc>
          <w:tcPr>
            <w:tcW w:w="856" w:type="dxa"/>
            <w:vMerge w:val="restart"/>
            <w:shd w:val="clear" w:color="auto" w:fill="auto"/>
            <w:vAlign w:val="center"/>
            <w:hideMark/>
          </w:tcPr>
          <w:p w14:paraId="58BB5011"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事中监测分析</w:t>
            </w:r>
          </w:p>
        </w:tc>
        <w:tc>
          <w:tcPr>
            <w:tcW w:w="1134" w:type="dxa"/>
            <w:shd w:val="clear" w:color="auto" w:fill="auto"/>
            <w:vAlign w:val="center"/>
            <w:hideMark/>
          </w:tcPr>
          <w:p w14:paraId="24FB8A53"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在院监测</w:t>
            </w:r>
          </w:p>
        </w:tc>
        <w:tc>
          <w:tcPr>
            <w:tcW w:w="6337" w:type="dxa"/>
            <w:shd w:val="clear" w:color="auto" w:fill="auto"/>
            <w:vAlign w:val="center"/>
            <w:hideMark/>
          </w:tcPr>
          <w:p w14:paraId="60F64613"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w:t>
            </w:r>
            <w:r w:rsidRPr="003A65BE">
              <w:rPr>
                <w:rFonts w:ascii="宋体" w:hAnsi="宋体" w:hint="eastAsia"/>
                <w:szCs w:val="21"/>
              </w:rPr>
              <w:t>病例范围：当前在</w:t>
            </w:r>
            <w:proofErr w:type="gramStart"/>
            <w:r w:rsidRPr="003A65BE">
              <w:rPr>
                <w:rFonts w:ascii="宋体" w:hAnsi="宋体" w:hint="eastAsia"/>
                <w:szCs w:val="21"/>
              </w:rPr>
              <w:t>院患者</w:t>
            </w:r>
            <w:proofErr w:type="gramEnd"/>
            <w:r w:rsidRPr="003A65BE">
              <w:rPr>
                <w:rFonts w:ascii="宋体" w:hAnsi="宋体" w:hint="eastAsia"/>
                <w:szCs w:val="21"/>
              </w:rPr>
              <w:t>]</w:t>
            </w:r>
            <w:r w:rsidRPr="003A65BE">
              <w:rPr>
                <w:rFonts w:ascii="宋体" w:hAnsi="宋体" w:hint="eastAsia"/>
                <w:szCs w:val="21"/>
              </w:rPr>
              <w:br/>
              <w:t xml:space="preserve">1) </w:t>
            </w:r>
            <w:r w:rsidRPr="003A65BE">
              <w:rPr>
                <w:rFonts w:ascii="宋体" w:hAnsi="宋体" w:hint="eastAsia"/>
                <w:szCs w:val="21"/>
              </w:rPr>
              <w:t>提供全院病例</w:t>
            </w:r>
            <w:r w:rsidRPr="003A65BE">
              <w:rPr>
                <w:rFonts w:ascii="宋体" w:hAnsi="宋体" w:hint="eastAsia"/>
                <w:szCs w:val="21"/>
              </w:rPr>
              <w:t>DRG</w:t>
            </w:r>
            <w:r w:rsidRPr="003A65BE">
              <w:rPr>
                <w:rFonts w:ascii="宋体" w:hAnsi="宋体" w:hint="eastAsia"/>
                <w:szCs w:val="21"/>
              </w:rPr>
              <w:t>分组预测与预警信息，包括费用异常预警、病历质控预警、不合理入院预警，预警条件支持自定义设置；</w:t>
            </w:r>
            <w:r w:rsidRPr="003A65BE">
              <w:rPr>
                <w:rFonts w:ascii="宋体" w:hAnsi="宋体" w:hint="eastAsia"/>
                <w:szCs w:val="21"/>
              </w:rPr>
              <w:br/>
              <w:t xml:space="preserve">2) </w:t>
            </w:r>
            <w:r w:rsidRPr="003A65BE">
              <w:rPr>
                <w:rFonts w:ascii="宋体" w:hAnsi="宋体" w:hint="eastAsia"/>
                <w:szCs w:val="21"/>
              </w:rPr>
              <w:t>提供病例当前实时</w:t>
            </w:r>
            <w:r w:rsidRPr="003A65BE">
              <w:rPr>
                <w:rFonts w:ascii="宋体" w:hAnsi="宋体" w:hint="eastAsia"/>
                <w:szCs w:val="21"/>
              </w:rPr>
              <w:t>DRG</w:t>
            </w:r>
            <w:r w:rsidRPr="003A65BE">
              <w:rPr>
                <w:rFonts w:ascii="宋体" w:hAnsi="宋体" w:hint="eastAsia"/>
                <w:szCs w:val="21"/>
              </w:rPr>
              <w:t>预测分组信息，以及住院费用进度条，直观了解费用消耗情况；</w:t>
            </w:r>
            <w:r w:rsidRPr="003A65BE">
              <w:rPr>
                <w:rFonts w:ascii="宋体" w:hAnsi="宋体" w:hint="eastAsia"/>
                <w:szCs w:val="21"/>
              </w:rPr>
              <w:br/>
              <w:t xml:space="preserve">3) </w:t>
            </w:r>
            <w:r w:rsidRPr="003A65BE">
              <w:rPr>
                <w:rFonts w:ascii="宋体" w:hAnsi="宋体" w:hint="eastAsia"/>
                <w:szCs w:val="21"/>
              </w:rPr>
              <w:t>支持查看患者基本信息、诊断、手术，以及历史住院的</w:t>
            </w:r>
            <w:r w:rsidRPr="003A65BE">
              <w:rPr>
                <w:rFonts w:ascii="宋体" w:hAnsi="宋体" w:hint="eastAsia"/>
                <w:szCs w:val="21"/>
              </w:rPr>
              <w:t>DRG</w:t>
            </w:r>
            <w:r w:rsidRPr="003A65BE">
              <w:rPr>
                <w:rFonts w:ascii="宋体" w:hAnsi="宋体" w:hint="eastAsia"/>
                <w:szCs w:val="21"/>
              </w:rPr>
              <w:t>分组与诊断</w:t>
            </w:r>
            <w:r w:rsidRPr="003A65BE">
              <w:rPr>
                <w:rFonts w:ascii="宋体" w:hAnsi="宋体" w:hint="eastAsia"/>
                <w:szCs w:val="21"/>
              </w:rPr>
              <w:t>/</w:t>
            </w:r>
            <w:r w:rsidRPr="003A65BE">
              <w:rPr>
                <w:rFonts w:ascii="宋体" w:hAnsi="宋体" w:hint="eastAsia"/>
                <w:szCs w:val="21"/>
              </w:rPr>
              <w:t>手术信息；</w:t>
            </w:r>
            <w:r w:rsidRPr="003A65BE">
              <w:rPr>
                <w:rFonts w:ascii="宋体" w:hAnsi="宋体" w:hint="eastAsia"/>
                <w:szCs w:val="21"/>
              </w:rPr>
              <w:br/>
              <w:t xml:space="preserve">4) </w:t>
            </w:r>
            <w:r w:rsidRPr="003A65BE">
              <w:rPr>
                <w:rFonts w:ascii="宋体" w:hAnsi="宋体" w:hint="eastAsia"/>
                <w:szCs w:val="21"/>
              </w:rPr>
              <w:t>支持在院期间查看各个费用结构及费用标杆值，并能下钻查看各费用项目明细，包括药品、耗材、检查检验等；</w:t>
            </w:r>
            <w:r w:rsidRPr="003A65BE">
              <w:rPr>
                <w:rFonts w:ascii="宋体" w:hAnsi="宋体" w:hint="eastAsia"/>
                <w:szCs w:val="21"/>
              </w:rPr>
              <w:br/>
              <w:t xml:space="preserve">5) </w:t>
            </w:r>
            <w:r w:rsidRPr="003A65BE">
              <w:rPr>
                <w:rFonts w:ascii="宋体" w:hAnsi="宋体" w:hint="eastAsia"/>
                <w:szCs w:val="21"/>
              </w:rPr>
              <w:t>支持多种筛选条件查找数据：包括结算方式、病例类型（费</w:t>
            </w:r>
            <w:r w:rsidRPr="003A65BE">
              <w:rPr>
                <w:rFonts w:ascii="宋体" w:hAnsi="宋体" w:hint="eastAsia"/>
                <w:szCs w:val="21"/>
              </w:rPr>
              <w:lastRenderedPageBreak/>
              <w:t>用极高、费用极低、正常病例等）、</w:t>
            </w:r>
            <w:proofErr w:type="gramStart"/>
            <w:r w:rsidRPr="003A65BE">
              <w:rPr>
                <w:rFonts w:ascii="宋体" w:hAnsi="宋体" w:hint="eastAsia"/>
                <w:szCs w:val="21"/>
              </w:rPr>
              <w:t>医保类型</w:t>
            </w:r>
            <w:proofErr w:type="gramEnd"/>
            <w:r w:rsidRPr="003A65BE">
              <w:rPr>
                <w:rFonts w:ascii="宋体" w:hAnsi="宋体" w:hint="eastAsia"/>
                <w:szCs w:val="21"/>
              </w:rPr>
              <w:t>等；</w:t>
            </w:r>
            <w:r w:rsidRPr="003A65BE">
              <w:rPr>
                <w:rFonts w:ascii="宋体" w:hAnsi="宋体" w:hint="eastAsia"/>
                <w:szCs w:val="21"/>
              </w:rPr>
              <w:br/>
              <w:t xml:space="preserve">6) </w:t>
            </w:r>
            <w:r w:rsidRPr="003A65BE">
              <w:rPr>
                <w:rFonts w:ascii="宋体" w:hAnsi="宋体" w:hint="eastAsia"/>
                <w:szCs w:val="21"/>
              </w:rPr>
              <w:t>支持筛选特殊病例：包括</w:t>
            </w:r>
            <w:r w:rsidRPr="003A65BE">
              <w:rPr>
                <w:rFonts w:ascii="宋体" w:hAnsi="宋体" w:hint="eastAsia"/>
                <w:szCs w:val="21"/>
              </w:rPr>
              <w:t>15</w:t>
            </w:r>
            <w:r w:rsidRPr="003A65BE">
              <w:rPr>
                <w:rFonts w:ascii="宋体" w:hAnsi="宋体" w:hint="eastAsia"/>
                <w:szCs w:val="21"/>
              </w:rPr>
              <w:t>天再入院、基础病组、中途出院结算、住院天数超高、</w:t>
            </w:r>
            <w:r w:rsidRPr="003A65BE">
              <w:rPr>
                <w:rFonts w:ascii="宋体" w:hAnsi="宋体" w:hint="eastAsia"/>
                <w:szCs w:val="21"/>
              </w:rPr>
              <w:t>24</w:t>
            </w:r>
            <w:r w:rsidRPr="003A65BE">
              <w:rPr>
                <w:rFonts w:ascii="宋体" w:hAnsi="宋体" w:hint="eastAsia"/>
                <w:szCs w:val="21"/>
              </w:rPr>
              <w:t>小时出入院、新技术病例等；</w:t>
            </w:r>
            <w:r w:rsidRPr="003A65BE">
              <w:rPr>
                <w:rFonts w:ascii="宋体" w:hAnsi="宋体" w:hint="eastAsia"/>
                <w:szCs w:val="21"/>
              </w:rPr>
              <w:br/>
              <w:t xml:space="preserve">7) </w:t>
            </w:r>
            <w:r w:rsidRPr="003A65BE">
              <w:rPr>
                <w:rFonts w:ascii="宋体" w:hAnsi="宋体" w:hint="eastAsia"/>
                <w:szCs w:val="21"/>
              </w:rPr>
              <w:t>支持按姓名、住院号、患者</w:t>
            </w:r>
            <w:r w:rsidRPr="003A65BE">
              <w:rPr>
                <w:rFonts w:ascii="宋体" w:hAnsi="宋体" w:hint="eastAsia"/>
                <w:szCs w:val="21"/>
              </w:rPr>
              <w:t>ID</w:t>
            </w:r>
            <w:r w:rsidRPr="003A65BE">
              <w:rPr>
                <w:rFonts w:ascii="宋体" w:hAnsi="宋体" w:hint="eastAsia"/>
                <w:szCs w:val="21"/>
              </w:rPr>
              <w:t>、床位号等搜索病例；</w:t>
            </w:r>
            <w:r w:rsidRPr="003A65BE">
              <w:rPr>
                <w:rFonts w:ascii="宋体" w:hAnsi="宋体" w:hint="eastAsia"/>
                <w:szCs w:val="21"/>
              </w:rPr>
              <w:br/>
              <w:t xml:space="preserve">8) </w:t>
            </w:r>
            <w:r w:rsidRPr="003A65BE">
              <w:rPr>
                <w:rFonts w:ascii="宋体" w:hAnsi="宋体" w:hint="eastAsia"/>
                <w:szCs w:val="21"/>
              </w:rPr>
              <w:t>支持从科室、医疗组、病区、医生等维度查看预警病例；</w:t>
            </w:r>
            <w:r w:rsidRPr="003A65BE">
              <w:rPr>
                <w:rFonts w:ascii="宋体" w:hAnsi="宋体" w:hint="eastAsia"/>
                <w:szCs w:val="21"/>
              </w:rPr>
              <w:br/>
              <w:t xml:space="preserve">9) </w:t>
            </w:r>
            <w:r w:rsidRPr="003A65BE">
              <w:rPr>
                <w:rFonts w:ascii="宋体" w:hAnsi="宋体" w:hint="eastAsia"/>
                <w:szCs w:val="21"/>
              </w:rPr>
              <w:t>列表字段支持用户自定义显示与排列，包含表头字段是否显示以及</w:t>
            </w:r>
            <w:proofErr w:type="gramStart"/>
            <w:r w:rsidRPr="003A65BE">
              <w:rPr>
                <w:rFonts w:ascii="宋体" w:hAnsi="宋体" w:hint="eastAsia"/>
                <w:szCs w:val="21"/>
              </w:rPr>
              <w:t>固定列</w:t>
            </w:r>
            <w:proofErr w:type="gramEnd"/>
            <w:r w:rsidRPr="003A65BE">
              <w:rPr>
                <w:rFonts w:ascii="宋体" w:hAnsi="宋体" w:hint="eastAsia"/>
                <w:szCs w:val="21"/>
              </w:rPr>
              <w:t>设置，支持列表所有数据下载；</w:t>
            </w:r>
            <w:r w:rsidRPr="003A65BE">
              <w:rPr>
                <w:rFonts w:ascii="宋体" w:hAnsi="宋体" w:hint="eastAsia"/>
                <w:szCs w:val="21"/>
              </w:rPr>
              <w:br/>
              <w:t xml:space="preserve">10) </w:t>
            </w:r>
            <w:r w:rsidRPr="003A65BE">
              <w:rPr>
                <w:rFonts w:ascii="宋体" w:hAnsi="宋体" w:hint="eastAsia"/>
                <w:szCs w:val="21"/>
              </w:rPr>
              <w:t>支持大数据模拟分组，通过调整主诊断、次诊断、主手术、次手术进行模拟分组，对中医分组支持主病主症模拟分组；</w:t>
            </w:r>
            <w:r w:rsidRPr="003A65BE">
              <w:rPr>
                <w:rFonts w:ascii="宋体" w:hAnsi="宋体" w:hint="eastAsia"/>
                <w:szCs w:val="21"/>
              </w:rPr>
              <w:br/>
              <w:t xml:space="preserve">11) </w:t>
            </w:r>
            <w:r w:rsidRPr="003A65BE">
              <w:rPr>
                <w:rFonts w:ascii="宋体" w:hAnsi="宋体" w:hint="eastAsia"/>
                <w:szCs w:val="21"/>
              </w:rPr>
              <w:t>支持病例按多种结算方式进行预测对比，包括</w:t>
            </w:r>
            <w:proofErr w:type="gramStart"/>
            <w:r w:rsidRPr="003A65BE">
              <w:rPr>
                <w:rFonts w:ascii="宋体" w:hAnsi="宋体" w:hint="eastAsia"/>
                <w:szCs w:val="21"/>
              </w:rPr>
              <w:t>病组结算</w:t>
            </w:r>
            <w:proofErr w:type="gramEnd"/>
            <w:r w:rsidRPr="003A65BE">
              <w:rPr>
                <w:rFonts w:ascii="宋体" w:hAnsi="宋体" w:hint="eastAsia"/>
                <w:szCs w:val="21"/>
              </w:rPr>
              <w:t>、中医结算，并优先展示结算金额最高的结算方式；</w:t>
            </w:r>
            <w:r w:rsidRPr="003A65BE">
              <w:rPr>
                <w:rFonts w:ascii="宋体" w:hAnsi="宋体" w:hint="eastAsia"/>
                <w:szCs w:val="21"/>
              </w:rPr>
              <w:br/>
              <w:t xml:space="preserve">12) </w:t>
            </w:r>
            <w:r w:rsidRPr="003A65BE">
              <w:rPr>
                <w:rFonts w:ascii="宋体" w:hAnsi="宋体" w:hint="eastAsia"/>
                <w:szCs w:val="21"/>
              </w:rPr>
              <w:t>支持按照地区</w:t>
            </w:r>
            <w:proofErr w:type="gramStart"/>
            <w:r w:rsidRPr="003A65BE">
              <w:rPr>
                <w:rFonts w:ascii="宋体" w:hAnsi="宋体" w:hint="eastAsia"/>
                <w:szCs w:val="21"/>
              </w:rPr>
              <w:t>医</w:t>
            </w:r>
            <w:proofErr w:type="gramEnd"/>
            <w:r w:rsidRPr="003A65BE">
              <w:rPr>
                <w:rFonts w:ascii="宋体" w:hAnsi="宋体" w:hint="eastAsia"/>
                <w:szCs w:val="21"/>
              </w:rPr>
              <w:t>保结算规则进行适配，包括新技术、特殊药品耗材追加、</w:t>
            </w:r>
            <w:proofErr w:type="gramStart"/>
            <w:r w:rsidRPr="003A65BE">
              <w:rPr>
                <w:rFonts w:ascii="宋体" w:hAnsi="宋体" w:hint="eastAsia"/>
                <w:szCs w:val="21"/>
              </w:rPr>
              <w:t>基础病组同病</w:t>
            </w:r>
            <w:proofErr w:type="gramEnd"/>
            <w:r w:rsidRPr="003A65BE">
              <w:rPr>
                <w:rFonts w:ascii="宋体" w:hAnsi="宋体" w:hint="eastAsia"/>
                <w:szCs w:val="21"/>
              </w:rPr>
              <w:t>同价等。</w:t>
            </w:r>
          </w:p>
        </w:tc>
      </w:tr>
      <w:tr w:rsidR="008F0713" w:rsidRPr="003A65BE" w14:paraId="7420F9AC" w14:textId="77777777" w:rsidTr="005300C0">
        <w:trPr>
          <w:jc w:val="center"/>
        </w:trPr>
        <w:tc>
          <w:tcPr>
            <w:tcW w:w="704" w:type="dxa"/>
            <w:vMerge/>
            <w:vAlign w:val="center"/>
            <w:hideMark/>
          </w:tcPr>
          <w:p w14:paraId="765E90A0" w14:textId="77777777" w:rsidR="008F0713" w:rsidRPr="003A65BE" w:rsidRDefault="008F0713" w:rsidP="005300C0">
            <w:pPr>
              <w:spacing w:line="276" w:lineRule="auto"/>
              <w:rPr>
                <w:rFonts w:ascii="宋体" w:hAnsi="宋体"/>
                <w:szCs w:val="21"/>
              </w:rPr>
            </w:pPr>
          </w:p>
        </w:tc>
        <w:tc>
          <w:tcPr>
            <w:tcW w:w="856" w:type="dxa"/>
            <w:vMerge/>
            <w:vAlign w:val="center"/>
            <w:hideMark/>
          </w:tcPr>
          <w:p w14:paraId="24DF40F7" w14:textId="77777777" w:rsidR="008F0713" w:rsidRPr="003A65BE" w:rsidRDefault="008F0713" w:rsidP="005300C0">
            <w:pPr>
              <w:spacing w:line="276" w:lineRule="auto"/>
              <w:rPr>
                <w:rFonts w:ascii="宋体" w:hAnsi="宋体"/>
                <w:szCs w:val="21"/>
              </w:rPr>
            </w:pPr>
          </w:p>
        </w:tc>
        <w:tc>
          <w:tcPr>
            <w:tcW w:w="1134" w:type="dxa"/>
            <w:shd w:val="clear" w:color="auto" w:fill="auto"/>
            <w:vAlign w:val="center"/>
            <w:hideMark/>
          </w:tcPr>
          <w:p w14:paraId="23CBFA81"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提交前病例监测</w:t>
            </w:r>
          </w:p>
        </w:tc>
        <w:tc>
          <w:tcPr>
            <w:tcW w:w="6337" w:type="dxa"/>
            <w:shd w:val="clear" w:color="auto" w:fill="auto"/>
            <w:vAlign w:val="center"/>
            <w:hideMark/>
          </w:tcPr>
          <w:p w14:paraId="6355F83C"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w:t>
            </w:r>
            <w:r w:rsidRPr="003A65BE">
              <w:rPr>
                <w:rFonts w:ascii="宋体" w:hAnsi="宋体" w:hint="eastAsia"/>
                <w:szCs w:val="21"/>
              </w:rPr>
              <w:t>病例范围：出院但未将病历提交病案室归档的病例</w:t>
            </w:r>
            <w:r w:rsidRPr="003A65BE">
              <w:rPr>
                <w:rFonts w:ascii="宋体" w:hAnsi="宋体" w:hint="eastAsia"/>
                <w:szCs w:val="21"/>
              </w:rPr>
              <w:t>]</w:t>
            </w:r>
            <w:r w:rsidRPr="003A65BE">
              <w:rPr>
                <w:rFonts w:ascii="宋体" w:hAnsi="宋体" w:hint="eastAsia"/>
                <w:szCs w:val="21"/>
              </w:rPr>
              <w:br/>
              <w:t xml:space="preserve">1) </w:t>
            </w:r>
            <w:r w:rsidRPr="003A65BE">
              <w:rPr>
                <w:rFonts w:ascii="宋体" w:hAnsi="宋体" w:hint="eastAsia"/>
                <w:szCs w:val="21"/>
              </w:rPr>
              <w:t>提供全院病例</w:t>
            </w:r>
            <w:r w:rsidRPr="003A65BE">
              <w:rPr>
                <w:rFonts w:ascii="宋体" w:hAnsi="宋体" w:hint="eastAsia"/>
                <w:szCs w:val="21"/>
              </w:rPr>
              <w:t>DRG</w:t>
            </w:r>
            <w:r w:rsidRPr="003A65BE">
              <w:rPr>
                <w:rFonts w:ascii="宋体" w:hAnsi="宋体" w:hint="eastAsia"/>
                <w:szCs w:val="21"/>
              </w:rPr>
              <w:t>分组预测与预警信息，包括费用异常预警、病历质控预警、不合理入院预警，预警条件支持自定义设置；</w:t>
            </w:r>
            <w:r w:rsidRPr="003A65BE">
              <w:rPr>
                <w:rFonts w:ascii="宋体" w:hAnsi="宋体" w:hint="eastAsia"/>
                <w:szCs w:val="21"/>
              </w:rPr>
              <w:br/>
              <w:t xml:space="preserve">2) </w:t>
            </w:r>
            <w:r w:rsidRPr="003A65BE">
              <w:rPr>
                <w:rFonts w:ascii="宋体" w:hAnsi="宋体" w:hint="eastAsia"/>
                <w:szCs w:val="21"/>
              </w:rPr>
              <w:t>提供病例当前实时</w:t>
            </w:r>
            <w:r w:rsidRPr="003A65BE">
              <w:rPr>
                <w:rFonts w:ascii="宋体" w:hAnsi="宋体" w:hint="eastAsia"/>
                <w:szCs w:val="21"/>
              </w:rPr>
              <w:t>DRG</w:t>
            </w:r>
            <w:r w:rsidRPr="003A65BE">
              <w:rPr>
                <w:rFonts w:ascii="宋体" w:hAnsi="宋体" w:hint="eastAsia"/>
                <w:szCs w:val="21"/>
              </w:rPr>
              <w:t>预测分组信息，以及住院费用进度条，直观了解费用消耗情况；</w:t>
            </w:r>
            <w:r w:rsidRPr="003A65BE">
              <w:rPr>
                <w:rFonts w:ascii="宋体" w:hAnsi="宋体" w:hint="eastAsia"/>
                <w:szCs w:val="21"/>
              </w:rPr>
              <w:br/>
              <w:t xml:space="preserve">3) </w:t>
            </w:r>
            <w:r w:rsidRPr="003A65BE">
              <w:rPr>
                <w:rFonts w:ascii="宋体" w:hAnsi="宋体" w:hint="eastAsia"/>
                <w:szCs w:val="21"/>
              </w:rPr>
              <w:t>支持查看患者基本信息、诊断、手术，以及历史住院的</w:t>
            </w:r>
            <w:r w:rsidRPr="003A65BE">
              <w:rPr>
                <w:rFonts w:ascii="宋体" w:hAnsi="宋体" w:hint="eastAsia"/>
                <w:szCs w:val="21"/>
              </w:rPr>
              <w:t>DRG</w:t>
            </w:r>
            <w:r w:rsidRPr="003A65BE">
              <w:rPr>
                <w:rFonts w:ascii="宋体" w:hAnsi="宋体" w:hint="eastAsia"/>
                <w:szCs w:val="21"/>
              </w:rPr>
              <w:t>分组与诊断</w:t>
            </w:r>
            <w:r w:rsidRPr="003A65BE">
              <w:rPr>
                <w:rFonts w:ascii="宋体" w:hAnsi="宋体" w:hint="eastAsia"/>
                <w:szCs w:val="21"/>
              </w:rPr>
              <w:t>/</w:t>
            </w:r>
            <w:r w:rsidRPr="003A65BE">
              <w:rPr>
                <w:rFonts w:ascii="宋体" w:hAnsi="宋体" w:hint="eastAsia"/>
                <w:szCs w:val="21"/>
              </w:rPr>
              <w:t>手术信息；</w:t>
            </w:r>
            <w:r w:rsidRPr="003A65BE">
              <w:rPr>
                <w:rFonts w:ascii="宋体" w:hAnsi="宋体" w:hint="eastAsia"/>
                <w:szCs w:val="21"/>
              </w:rPr>
              <w:br/>
              <w:t xml:space="preserve">4) </w:t>
            </w:r>
            <w:r w:rsidRPr="003A65BE">
              <w:rPr>
                <w:rFonts w:ascii="宋体" w:hAnsi="宋体" w:hint="eastAsia"/>
                <w:szCs w:val="21"/>
              </w:rPr>
              <w:t>支持在院期间查看各个费用结构及费用标杆值，并能下钻查看各费用项目明细，包括药品、耗材、检查检验等；</w:t>
            </w:r>
            <w:r w:rsidRPr="003A65BE">
              <w:rPr>
                <w:rFonts w:ascii="宋体" w:hAnsi="宋体" w:hint="eastAsia"/>
                <w:szCs w:val="21"/>
              </w:rPr>
              <w:br/>
              <w:t xml:space="preserve">5) </w:t>
            </w:r>
            <w:r w:rsidRPr="003A65BE">
              <w:rPr>
                <w:rFonts w:ascii="宋体" w:hAnsi="宋体" w:hint="eastAsia"/>
                <w:szCs w:val="21"/>
              </w:rPr>
              <w:t>支持多种筛选条件查找数据：包括结算方式、病例类型（费用极高、费用极低、正常病例等）、</w:t>
            </w:r>
            <w:proofErr w:type="gramStart"/>
            <w:r w:rsidRPr="003A65BE">
              <w:rPr>
                <w:rFonts w:ascii="宋体" w:hAnsi="宋体" w:hint="eastAsia"/>
                <w:szCs w:val="21"/>
              </w:rPr>
              <w:t>医保类型</w:t>
            </w:r>
            <w:proofErr w:type="gramEnd"/>
            <w:r w:rsidRPr="003A65BE">
              <w:rPr>
                <w:rFonts w:ascii="宋体" w:hAnsi="宋体" w:hint="eastAsia"/>
                <w:szCs w:val="21"/>
              </w:rPr>
              <w:t>等；</w:t>
            </w:r>
            <w:r w:rsidRPr="003A65BE">
              <w:rPr>
                <w:rFonts w:ascii="宋体" w:hAnsi="宋体" w:hint="eastAsia"/>
                <w:szCs w:val="21"/>
              </w:rPr>
              <w:br/>
              <w:t xml:space="preserve">6) </w:t>
            </w:r>
            <w:r w:rsidRPr="003A65BE">
              <w:rPr>
                <w:rFonts w:ascii="宋体" w:hAnsi="宋体" w:hint="eastAsia"/>
                <w:szCs w:val="21"/>
              </w:rPr>
              <w:t>支持筛选特殊病例：包括</w:t>
            </w:r>
            <w:r w:rsidRPr="003A65BE">
              <w:rPr>
                <w:rFonts w:ascii="宋体" w:hAnsi="宋体" w:hint="eastAsia"/>
                <w:szCs w:val="21"/>
              </w:rPr>
              <w:t>15</w:t>
            </w:r>
            <w:r w:rsidRPr="003A65BE">
              <w:rPr>
                <w:rFonts w:ascii="宋体" w:hAnsi="宋体" w:hint="eastAsia"/>
                <w:szCs w:val="21"/>
              </w:rPr>
              <w:t>天再入院、基础病组、中途出院结算、住院天数超高、</w:t>
            </w:r>
            <w:r w:rsidRPr="003A65BE">
              <w:rPr>
                <w:rFonts w:ascii="宋体" w:hAnsi="宋体" w:hint="eastAsia"/>
                <w:szCs w:val="21"/>
              </w:rPr>
              <w:t>24</w:t>
            </w:r>
            <w:r w:rsidRPr="003A65BE">
              <w:rPr>
                <w:rFonts w:ascii="宋体" w:hAnsi="宋体" w:hint="eastAsia"/>
                <w:szCs w:val="21"/>
              </w:rPr>
              <w:t>小时出入院、新技术病例等；</w:t>
            </w:r>
            <w:r w:rsidRPr="003A65BE">
              <w:rPr>
                <w:rFonts w:ascii="宋体" w:hAnsi="宋体" w:hint="eastAsia"/>
                <w:szCs w:val="21"/>
              </w:rPr>
              <w:br/>
              <w:t xml:space="preserve">7) </w:t>
            </w:r>
            <w:r w:rsidRPr="003A65BE">
              <w:rPr>
                <w:rFonts w:ascii="宋体" w:hAnsi="宋体" w:hint="eastAsia"/>
                <w:szCs w:val="21"/>
              </w:rPr>
              <w:t>支持按姓名、住院号、患者</w:t>
            </w:r>
            <w:r w:rsidRPr="003A65BE">
              <w:rPr>
                <w:rFonts w:ascii="宋体" w:hAnsi="宋体" w:hint="eastAsia"/>
                <w:szCs w:val="21"/>
              </w:rPr>
              <w:t>ID</w:t>
            </w:r>
            <w:r w:rsidRPr="003A65BE">
              <w:rPr>
                <w:rFonts w:ascii="宋体" w:hAnsi="宋体" w:hint="eastAsia"/>
                <w:szCs w:val="21"/>
              </w:rPr>
              <w:t>、床位号等搜索病例；</w:t>
            </w:r>
            <w:r w:rsidRPr="003A65BE">
              <w:rPr>
                <w:rFonts w:ascii="宋体" w:hAnsi="宋体" w:hint="eastAsia"/>
                <w:szCs w:val="21"/>
              </w:rPr>
              <w:br/>
              <w:t xml:space="preserve">8) </w:t>
            </w:r>
            <w:r w:rsidRPr="003A65BE">
              <w:rPr>
                <w:rFonts w:ascii="宋体" w:hAnsi="宋体" w:hint="eastAsia"/>
                <w:szCs w:val="21"/>
              </w:rPr>
              <w:t>支持从科室、医疗组、病区、医生等维度查看预警病例；</w:t>
            </w:r>
            <w:r w:rsidRPr="003A65BE">
              <w:rPr>
                <w:rFonts w:ascii="宋体" w:hAnsi="宋体" w:hint="eastAsia"/>
                <w:szCs w:val="21"/>
              </w:rPr>
              <w:br/>
              <w:t xml:space="preserve">9) </w:t>
            </w:r>
            <w:r w:rsidRPr="003A65BE">
              <w:rPr>
                <w:rFonts w:ascii="宋体" w:hAnsi="宋体" w:hint="eastAsia"/>
                <w:szCs w:val="21"/>
              </w:rPr>
              <w:t>列表字段支持用户自定义显示与排列，包含表头字段是否显</w:t>
            </w:r>
            <w:r w:rsidRPr="003A65BE">
              <w:rPr>
                <w:rFonts w:ascii="宋体" w:hAnsi="宋体" w:hint="eastAsia"/>
                <w:szCs w:val="21"/>
              </w:rPr>
              <w:lastRenderedPageBreak/>
              <w:t>示以及</w:t>
            </w:r>
            <w:proofErr w:type="gramStart"/>
            <w:r w:rsidRPr="003A65BE">
              <w:rPr>
                <w:rFonts w:ascii="宋体" w:hAnsi="宋体" w:hint="eastAsia"/>
                <w:szCs w:val="21"/>
              </w:rPr>
              <w:t>固定列</w:t>
            </w:r>
            <w:proofErr w:type="gramEnd"/>
            <w:r w:rsidRPr="003A65BE">
              <w:rPr>
                <w:rFonts w:ascii="宋体" w:hAnsi="宋体" w:hint="eastAsia"/>
                <w:szCs w:val="21"/>
              </w:rPr>
              <w:t>设置，支持列表所有数据下载；</w:t>
            </w:r>
            <w:r w:rsidRPr="003A65BE">
              <w:rPr>
                <w:rFonts w:ascii="宋体" w:hAnsi="宋体" w:hint="eastAsia"/>
                <w:szCs w:val="21"/>
              </w:rPr>
              <w:br/>
              <w:t xml:space="preserve">10) </w:t>
            </w:r>
            <w:r w:rsidRPr="003A65BE">
              <w:rPr>
                <w:rFonts w:ascii="宋体" w:hAnsi="宋体" w:hint="eastAsia"/>
                <w:szCs w:val="21"/>
              </w:rPr>
              <w:t>支持大数据模拟分组，通过调整主诊断、次诊断、主手术、次手术进行模拟分组，对中医分组支持主病主症模拟分组；</w:t>
            </w:r>
            <w:r w:rsidRPr="003A65BE">
              <w:rPr>
                <w:rFonts w:ascii="宋体" w:hAnsi="宋体" w:hint="eastAsia"/>
                <w:szCs w:val="21"/>
              </w:rPr>
              <w:br/>
              <w:t xml:space="preserve">11) </w:t>
            </w:r>
            <w:r w:rsidRPr="003A65BE">
              <w:rPr>
                <w:rFonts w:ascii="宋体" w:hAnsi="宋体" w:hint="eastAsia"/>
                <w:szCs w:val="21"/>
              </w:rPr>
              <w:t>支持病例按多种结算方式进行预测对比，包括</w:t>
            </w:r>
            <w:proofErr w:type="gramStart"/>
            <w:r w:rsidRPr="003A65BE">
              <w:rPr>
                <w:rFonts w:ascii="宋体" w:hAnsi="宋体" w:hint="eastAsia"/>
                <w:szCs w:val="21"/>
              </w:rPr>
              <w:t>病组结算</w:t>
            </w:r>
            <w:proofErr w:type="gramEnd"/>
            <w:r w:rsidRPr="003A65BE">
              <w:rPr>
                <w:rFonts w:ascii="宋体" w:hAnsi="宋体" w:hint="eastAsia"/>
                <w:szCs w:val="21"/>
              </w:rPr>
              <w:t>、中医结算，并优先展示结算金额最高的结算方式；</w:t>
            </w:r>
            <w:r w:rsidRPr="003A65BE">
              <w:rPr>
                <w:rFonts w:ascii="宋体" w:hAnsi="宋体" w:hint="eastAsia"/>
                <w:szCs w:val="21"/>
              </w:rPr>
              <w:br/>
              <w:t xml:space="preserve">12) </w:t>
            </w:r>
            <w:r w:rsidRPr="003A65BE">
              <w:rPr>
                <w:rFonts w:ascii="宋体" w:hAnsi="宋体" w:hint="eastAsia"/>
                <w:szCs w:val="21"/>
              </w:rPr>
              <w:t>支持按照地区</w:t>
            </w:r>
            <w:proofErr w:type="gramStart"/>
            <w:r w:rsidRPr="003A65BE">
              <w:rPr>
                <w:rFonts w:ascii="宋体" w:hAnsi="宋体" w:hint="eastAsia"/>
                <w:szCs w:val="21"/>
              </w:rPr>
              <w:t>医</w:t>
            </w:r>
            <w:proofErr w:type="gramEnd"/>
            <w:r w:rsidRPr="003A65BE">
              <w:rPr>
                <w:rFonts w:ascii="宋体" w:hAnsi="宋体" w:hint="eastAsia"/>
                <w:szCs w:val="21"/>
              </w:rPr>
              <w:t>保结算规则进行适配，包括新技术、特殊药品耗材追加、</w:t>
            </w:r>
            <w:proofErr w:type="gramStart"/>
            <w:r w:rsidRPr="003A65BE">
              <w:rPr>
                <w:rFonts w:ascii="宋体" w:hAnsi="宋体" w:hint="eastAsia"/>
                <w:szCs w:val="21"/>
              </w:rPr>
              <w:t>基础病组同病</w:t>
            </w:r>
            <w:proofErr w:type="gramEnd"/>
            <w:r w:rsidRPr="003A65BE">
              <w:rPr>
                <w:rFonts w:ascii="宋体" w:hAnsi="宋体" w:hint="eastAsia"/>
                <w:szCs w:val="21"/>
              </w:rPr>
              <w:t>同价等。</w:t>
            </w:r>
          </w:p>
        </w:tc>
      </w:tr>
      <w:tr w:rsidR="008F0713" w:rsidRPr="003A65BE" w14:paraId="3926885F" w14:textId="77777777" w:rsidTr="005300C0">
        <w:trPr>
          <w:jc w:val="center"/>
        </w:trPr>
        <w:tc>
          <w:tcPr>
            <w:tcW w:w="704" w:type="dxa"/>
            <w:vMerge/>
            <w:vAlign w:val="center"/>
            <w:hideMark/>
          </w:tcPr>
          <w:p w14:paraId="3017408F" w14:textId="77777777" w:rsidR="008F0713" w:rsidRPr="003A65BE" w:rsidRDefault="008F0713" w:rsidP="005300C0">
            <w:pPr>
              <w:spacing w:line="276" w:lineRule="auto"/>
              <w:rPr>
                <w:rFonts w:ascii="宋体" w:hAnsi="宋体"/>
                <w:szCs w:val="21"/>
              </w:rPr>
            </w:pPr>
          </w:p>
        </w:tc>
        <w:tc>
          <w:tcPr>
            <w:tcW w:w="856" w:type="dxa"/>
            <w:vMerge/>
            <w:vAlign w:val="center"/>
            <w:hideMark/>
          </w:tcPr>
          <w:p w14:paraId="07147835" w14:textId="77777777" w:rsidR="008F0713" w:rsidRPr="003A65BE" w:rsidRDefault="008F0713" w:rsidP="005300C0">
            <w:pPr>
              <w:spacing w:line="276" w:lineRule="auto"/>
              <w:rPr>
                <w:rFonts w:ascii="宋体" w:hAnsi="宋体"/>
                <w:szCs w:val="21"/>
              </w:rPr>
            </w:pPr>
          </w:p>
        </w:tc>
        <w:tc>
          <w:tcPr>
            <w:tcW w:w="1134" w:type="dxa"/>
            <w:shd w:val="clear" w:color="auto" w:fill="auto"/>
            <w:vAlign w:val="center"/>
            <w:hideMark/>
          </w:tcPr>
          <w:p w14:paraId="37543CF5"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已提交病例分析</w:t>
            </w:r>
          </w:p>
        </w:tc>
        <w:tc>
          <w:tcPr>
            <w:tcW w:w="6337" w:type="dxa"/>
            <w:shd w:val="clear" w:color="auto" w:fill="auto"/>
            <w:vAlign w:val="center"/>
            <w:hideMark/>
          </w:tcPr>
          <w:p w14:paraId="35B34338"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w:t>
            </w:r>
            <w:r w:rsidRPr="003A65BE">
              <w:rPr>
                <w:rFonts w:ascii="宋体" w:hAnsi="宋体" w:hint="eastAsia"/>
                <w:szCs w:val="21"/>
              </w:rPr>
              <w:t>病例范围：出院已提交病案归档，但未与</w:t>
            </w:r>
            <w:proofErr w:type="gramStart"/>
            <w:r w:rsidRPr="003A65BE">
              <w:rPr>
                <w:rFonts w:ascii="宋体" w:hAnsi="宋体" w:hint="eastAsia"/>
                <w:szCs w:val="21"/>
              </w:rPr>
              <w:t>医</w:t>
            </w:r>
            <w:proofErr w:type="gramEnd"/>
            <w:r w:rsidRPr="003A65BE">
              <w:rPr>
                <w:rFonts w:ascii="宋体" w:hAnsi="宋体" w:hint="eastAsia"/>
                <w:szCs w:val="21"/>
              </w:rPr>
              <w:t>保局结算的病例</w:t>
            </w:r>
            <w:r w:rsidRPr="003A65BE">
              <w:rPr>
                <w:rFonts w:ascii="宋体" w:hAnsi="宋体" w:hint="eastAsia"/>
                <w:szCs w:val="21"/>
              </w:rPr>
              <w:t>]</w:t>
            </w:r>
            <w:r w:rsidRPr="003A65BE">
              <w:rPr>
                <w:rFonts w:ascii="宋体" w:hAnsi="宋体" w:hint="eastAsia"/>
                <w:szCs w:val="21"/>
              </w:rPr>
              <w:br/>
              <w:t xml:space="preserve">1) </w:t>
            </w:r>
            <w:r w:rsidRPr="003A65BE">
              <w:rPr>
                <w:rFonts w:ascii="宋体" w:hAnsi="宋体" w:hint="eastAsia"/>
                <w:szCs w:val="21"/>
              </w:rPr>
              <w:t>支持对比查看临床与病案编码后病例的诊断、手术、</w:t>
            </w:r>
            <w:r w:rsidRPr="003A65BE">
              <w:rPr>
                <w:rFonts w:ascii="宋体" w:hAnsi="宋体" w:hint="eastAsia"/>
                <w:szCs w:val="21"/>
              </w:rPr>
              <w:t>DRG</w:t>
            </w:r>
            <w:r w:rsidRPr="003A65BE">
              <w:rPr>
                <w:rFonts w:ascii="宋体" w:hAnsi="宋体" w:hint="eastAsia"/>
                <w:szCs w:val="21"/>
              </w:rPr>
              <w:t>分组数据，并对不一致数据进行颜色标记；</w:t>
            </w:r>
            <w:r w:rsidRPr="003A65BE">
              <w:rPr>
                <w:rFonts w:ascii="宋体" w:hAnsi="宋体" w:hint="eastAsia"/>
                <w:szCs w:val="21"/>
              </w:rPr>
              <w:br/>
              <w:t xml:space="preserve">2) </w:t>
            </w:r>
            <w:r w:rsidRPr="003A65BE">
              <w:rPr>
                <w:rFonts w:ascii="宋体" w:hAnsi="宋体" w:hint="eastAsia"/>
                <w:szCs w:val="21"/>
              </w:rPr>
              <w:t>支持多种筛选条件查找数据：包括结算方式、病例类型（费用极高、费用极低、正常病例等）、</w:t>
            </w:r>
            <w:proofErr w:type="gramStart"/>
            <w:r w:rsidRPr="003A65BE">
              <w:rPr>
                <w:rFonts w:ascii="宋体" w:hAnsi="宋体" w:hint="eastAsia"/>
                <w:szCs w:val="21"/>
              </w:rPr>
              <w:t>医保类型</w:t>
            </w:r>
            <w:proofErr w:type="gramEnd"/>
            <w:r w:rsidRPr="003A65BE">
              <w:rPr>
                <w:rFonts w:ascii="宋体" w:hAnsi="宋体" w:hint="eastAsia"/>
                <w:szCs w:val="21"/>
              </w:rPr>
              <w:t>等；</w:t>
            </w:r>
            <w:r w:rsidRPr="003A65BE">
              <w:rPr>
                <w:rFonts w:ascii="宋体" w:hAnsi="宋体" w:hint="eastAsia"/>
                <w:szCs w:val="21"/>
              </w:rPr>
              <w:br/>
              <w:t xml:space="preserve">3) </w:t>
            </w:r>
            <w:r w:rsidRPr="003A65BE">
              <w:rPr>
                <w:rFonts w:ascii="宋体" w:hAnsi="宋体" w:hint="eastAsia"/>
                <w:szCs w:val="21"/>
              </w:rPr>
              <w:t>支持筛选特殊病例：包括</w:t>
            </w:r>
            <w:r w:rsidRPr="003A65BE">
              <w:rPr>
                <w:rFonts w:ascii="宋体" w:hAnsi="宋体" w:hint="eastAsia"/>
                <w:szCs w:val="21"/>
              </w:rPr>
              <w:t>15</w:t>
            </w:r>
            <w:r w:rsidRPr="003A65BE">
              <w:rPr>
                <w:rFonts w:ascii="宋体" w:hAnsi="宋体" w:hint="eastAsia"/>
                <w:szCs w:val="21"/>
              </w:rPr>
              <w:t>天再入院、基础病组、中途出院结算、住院天数超高、</w:t>
            </w:r>
            <w:r w:rsidRPr="003A65BE">
              <w:rPr>
                <w:rFonts w:ascii="宋体" w:hAnsi="宋体" w:hint="eastAsia"/>
                <w:szCs w:val="21"/>
              </w:rPr>
              <w:t>24</w:t>
            </w:r>
            <w:r w:rsidRPr="003A65BE">
              <w:rPr>
                <w:rFonts w:ascii="宋体" w:hAnsi="宋体" w:hint="eastAsia"/>
                <w:szCs w:val="21"/>
              </w:rPr>
              <w:t>小时出入院、新技术病例等；</w:t>
            </w:r>
            <w:r w:rsidRPr="003A65BE">
              <w:rPr>
                <w:rFonts w:ascii="宋体" w:hAnsi="宋体" w:hint="eastAsia"/>
                <w:szCs w:val="21"/>
              </w:rPr>
              <w:br/>
              <w:t xml:space="preserve">4) </w:t>
            </w:r>
            <w:r w:rsidRPr="003A65BE">
              <w:rPr>
                <w:rFonts w:ascii="宋体" w:hAnsi="宋体" w:hint="eastAsia"/>
                <w:szCs w:val="21"/>
              </w:rPr>
              <w:t>支持按姓名、住院号、患者</w:t>
            </w:r>
            <w:r w:rsidRPr="003A65BE">
              <w:rPr>
                <w:rFonts w:ascii="宋体" w:hAnsi="宋体" w:hint="eastAsia"/>
                <w:szCs w:val="21"/>
              </w:rPr>
              <w:t>ID</w:t>
            </w:r>
            <w:r w:rsidRPr="003A65BE">
              <w:rPr>
                <w:rFonts w:ascii="宋体" w:hAnsi="宋体" w:hint="eastAsia"/>
                <w:szCs w:val="21"/>
              </w:rPr>
              <w:t>、床位号等搜索病例；</w:t>
            </w:r>
            <w:r w:rsidRPr="003A65BE">
              <w:rPr>
                <w:rFonts w:ascii="宋体" w:hAnsi="宋体" w:hint="eastAsia"/>
                <w:szCs w:val="21"/>
              </w:rPr>
              <w:br/>
              <w:t xml:space="preserve">5) </w:t>
            </w:r>
            <w:r w:rsidRPr="003A65BE">
              <w:rPr>
                <w:rFonts w:ascii="宋体" w:hAnsi="宋体" w:hint="eastAsia"/>
                <w:szCs w:val="21"/>
              </w:rPr>
              <w:t>列表字段支持用户自定义显示与排列，包含表头字段是否显示以及</w:t>
            </w:r>
            <w:proofErr w:type="gramStart"/>
            <w:r w:rsidRPr="003A65BE">
              <w:rPr>
                <w:rFonts w:ascii="宋体" w:hAnsi="宋体" w:hint="eastAsia"/>
                <w:szCs w:val="21"/>
              </w:rPr>
              <w:t>固定列</w:t>
            </w:r>
            <w:proofErr w:type="gramEnd"/>
            <w:r w:rsidRPr="003A65BE">
              <w:rPr>
                <w:rFonts w:ascii="宋体" w:hAnsi="宋体" w:hint="eastAsia"/>
                <w:szCs w:val="21"/>
              </w:rPr>
              <w:t>设置，支持列表所有数据下载；</w:t>
            </w:r>
            <w:r w:rsidRPr="003A65BE">
              <w:rPr>
                <w:rFonts w:ascii="宋体" w:hAnsi="宋体" w:hint="eastAsia"/>
                <w:szCs w:val="21"/>
              </w:rPr>
              <w:br/>
              <w:t xml:space="preserve">6) </w:t>
            </w:r>
            <w:r w:rsidRPr="003A65BE">
              <w:rPr>
                <w:rFonts w:ascii="宋体" w:hAnsi="宋体" w:hint="eastAsia"/>
                <w:szCs w:val="21"/>
              </w:rPr>
              <w:t>支持大数据模拟分组，通过调整主诊断、次诊断、主手术、次手术进行模拟分组，对中医分组支持主病主症模拟分组；</w:t>
            </w:r>
            <w:r w:rsidRPr="003A65BE">
              <w:rPr>
                <w:rFonts w:ascii="宋体" w:hAnsi="宋体" w:hint="eastAsia"/>
                <w:szCs w:val="21"/>
              </w:rPr>
              <w:br/>
              <w:t xml:space="preserve">7) </w:t>
            </w:r>
            <w:r w:rsidRPr="003A65BE">
              <w:rPr>
                <w:rFonts w:ascii="宋体" w:hAnsi="宋体" w:hint="eastAsia"/>
                <w:szCs w:val="21"/>
              </w:rPr>
              <w:t>支持病例按多种结算方式进行预测对比，包括</w:t>
            </w:r>
            <w:proofErr w:type="gramStart"/>
            <w:r w:rsidRPr="003A65BE">
              <w:rPr>
                <w:rFonts w:ascii="宋体" w:hAnsi="宋体" w:hint="eastAsia"/>
                <w:szCs w:val="21"/>
              </w:rPr>
              <w:t>病组结算</w:t>
            </w:r>
            <w:proofErr w:type="gramEnd"/>
            <w:r w:rsidRPr="003A65BE">
              <w:rPr>
                <w:rFonts w:ascii="宋体" w:hAnsi="宋体" w:hint="eastAsia"/>
                <w:szCs w:val="21"/>
              </w:rPr>
              <w:t>、中医结算，并优先展示结算金额最高的结算方式。</w:t>
            </w:r>
          </w:p>
        </w:tc>
      </w:tr>
      <w:tr w:rsidR="008F0713" w:rsidRPr="003A65BE" w14:paraId="1445E485" w14:textId="77777777" w:rsidTr="005300C0">
        <w:trPr>
          <w:jc w:val="center"/>
        </w:trPr>
        <w:tc>
          <w:tcPr>
            <w:tcW w:w="704" w:type="dxa"/>
            <w:vMerge w:val="restart"/>
            <w:shd w:val="clear" w:color="auto" w:fill="auto"/>
            <w:vAlign w:val="center"/>
            <w:hideMark/>
          </w:tcPr>
          <w:p w14:paraId="164A73DD"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DRG</w:t>
            </w:r>
            <w:r w:rsidRPr="003A65BE">
              <w:rPr>
                <w:rFonts w:ascii="宋体" w:hAnsi="宋体" w:hint="eastAsia"/>
                <w:szCs w:val="21"/>
              </w:rPr>
              <w:t>运营分析</w:t>
            </w:r>
          </w:p>
        </w:tc>
        <w:tc>
          <w:tcPr>
            <w:tcW w:w="856" w:type="dxa"/>
            <w:vMerge w:val="restart"/>
            <w:shd w:val="clear" w:color="auto" w:fill="auto"/>
            <w:vAlign w:val="center"/>
            <w:hideMark/>
          </w:tcPr>
          <w:p w14:paraId="414BA679"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DRG</w:t>
            </w:r>
            <w:r w:rsidRPr="003A65BE">
              <w:rPr>
                <w:rFonts w:ascii="宋体" w:hAnsi="宋体" w:hint="eastAsia"/>
                <w:szCs w:val="21"/>
              </w:rPr>
              <w:t>驾驶舱</w:t>
            </w:r>
          </w:p>
        </w:tc>
        <w:tc>
          <w:tcPr>
            <w:tcW w:w="1134" w:type="dxa"/>
            <w:shd w:val="clear" w:color="auto" w:fill="auto"/>
            <w:vAlign w:val="center"/>
            <w:hideMark/>
          </w:tcPr>
          <w:p w14:paraId="0E3E4AD9"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医院</w:t>
            </w:r>
            <w:r w:rsidRPr="003A65BE">
              <w:rPr>
                <w:rFonts w:ascii="宋体" w:hAnsi="宋体" w:hint="eastAsia"/>
                <w:szCs w:val="21"/>
              </w:rPr>
              <w:t>DRG</w:t>
            </w:r>
            <w:r w:rsidRPr="003A65BE">
              <w:rPr>
                <w:rFonts w:ascii="宋体" w:hAnsi="宋体" w:hint="eastAsia"/>
                <w:szCs w:val="21"/>
              </w:rPr>
              <w:t>整体情况</w:t>
            </w:r>
          </w:p>
        </w:tc>
        <w:tc>
          <w:tcPr>
            <w:tcW w:w="6337" w:type="dxa"/>
            <w:shd w:val="clear" w:color="auto" w:fill="auto"/>
            <w:vAlign w:val="center"/>
            <w:hideMark/>
          </w:tcPr>
          <w:p w14:paraId="06CA26F9"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展示筛选时间段内全院病例数、总结余、</w:t>
            </w:r>
            <w:r w:rsidRPr="003A65BE">
              <w:rPr>
                <w:rFonts w:ascii="宋体" w:hAnsi="宋体" w:hint="eastAsia"/>
                <w:szCs w:val="21"/>
              </w:rPr>
              <w:t>CMI</w:t>
            </w:r>
            <w:r w:rsidRPr="003A65BE">
              <w:rPr>
                <w:rFonts w:ascii="宋体" w:hAnsi="宋体" w:hint="eastAsia"/>
                <w:szCs w:val="21"/>
              </w:rPr>
              <w:t>、病组数等</w:t>
            </w:r>
            <w:r w:rsidRPr="003A65BE">
              <w:rPr>
                <w:rFonts w:ascii="宋体" w:hAnsi="宋体" w:hint="eastAsia"/>
                <w:szCs w:val="21"/>
              </w:rPr>
              <w:t>DRG</w:t>
            </w:r>
            <w:r w:rsidRPr="003A65BE">
              <w:rPr>
                <w:rFonts w:ascii="宋体" w:hAnsi="宋体" w:hint="eastAsia"/>
                <w:szCs w:val="21"/>
              </w:rPr>
              <w:t>核心数据，所有统计图均支持放大和下载。</w:t>
            </w:r>
          </w:p>
        </w:tc>
      </w:tr>
      <w:tr w:rsidR="008F0713" w:rsidRPr="003A65BE" w14:paraId="6AADA410" w14:textId="77777777" w:rsidTr="005300C0">
        <w:trPr>
          <w:jc w:val="center"/>
        </w:trPr>
        <w:tc>
          <w:tcPr>
            <w:tcW w:w="704" w:type="dxa"/>
            <w:vMerge/>
            <w:vAlign w:val="center"/>
            <w:hideMark/>
          </w:tcPr>
          <w:p w14:paraId="585C6F6C" w14:textId="77777777" w:rsidR="008F0713" w:rsidRPr="003A65BE" w:rsidRDefault="008F0713" w:rsidP="005300C0">
            <w:pPr>
              <w:spacing w:line="276" w:lineRule="auto"/>
              <w:rPr>
                <w:rFonts w:ascii="宋体" w:hAnsi="宋体"/>
                <w:szCs w:val="21"/>
              </w:rPr>
            </w:pPr>
          </w:p>
        </w:tc>
        <w:tc>
          <w:tcPr>
            <w:tcW w:w="856" w:type="dxa"/>
            <w:vMerge/>
            <w:vAlign w:val="center"/>
            <w:hideMark/>
          </w:tcPr>
          <w:p w14:paraId="6D2B6968" w14:textId="77777777" w:rsidR="008F0713" w:rsidRPr="003A65BE" w:rsidRDefault="008F0713" w:rsidP="005300C0">
            <w:pPr>
              <w:spacing w:line="276" w:lineRule="auto"/>
              <w:rPr>
                <w:rFonts w:ascii="宋体" w:hAnsi="宋体"/>
                <w:szCs w:val="21"/>
              </w:rPr>
            </w:pPr>
          </w:p>
        </w:tc>
        <w:tc>
          <w:tcPr>
            <w:tcW w:w="1134" w:type="dxa"/>
            <w:shd w:val="clear" w:color="auto" w:fill="auto"/>
            <w:vAlign w:val="center"/>
            <w:hideMark/>
          </w:tcPr>
          <w:p w14:paraId="3577BF8E"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全院超支结余分析</w:t>
            </w:r>
          </w:p>
        </w:tc>
        <w:tc>
          <w:tcPr>
            <w:tcW w:w="6337" w:type="dxa"/>
            <w:shd w:val="clear" w:color="auto" w:fill="auto"/>
            <w:vAlign w:val="center"/>
            <w:hideMark/>
          </w:tcPr>
          <w:p w14:paraId="4DFC7F54"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展示筛选时间段内的超支结余趋势、超支结余科室分布、病例类型分布、费用极高极低病例占比趋势，支持下钻。</w:t>
            </w:r>
          </w:p>
        </w:tc>
      </w:tr>
      <w:tr w:rsidR="008F0713" w:rsidRPr="003A65BE" w14:paraId="6C327C62" w14:textId="77777777" w:rsidTr="005300C0">
        <w:trPr>
          <w:jc w:val="center"/>
        </w:trPr>
        <w:tc>
          <w:tcPr>
            <w:tcW w:w="704" w:type="dxa"/>
            <w:vMerge/>
            <w:vAlign w:val="center"/>
            <w:hideMark/>
          </w:tcPr>
          <w:p w14:paraId="227BDEE5" w14:textId="77777777" w:rsidR="008F0713" w:rsidRPr="003A65BE" w:rsidRDefault="008F0713" w:rsidP="005300C0">
            <w:pPr>
              <w:spacing w:line="276" w:lineRule="auto"/>
              <w:rPr>
                <w:rFonts w:ascii="宋体" w:hAnsi="宋体"/>
                <w:szCs w:val="21"/>
              </w:rPr>
            </w:pPr>
          </w:p>
        </w:tc>
        <w:tc>
          <w:tcPr>
            <w:tcW w:w="856" w:type="dxa"/>
            <w:vMerge/>
            <w:vAlign w:val="center"/>
            <w:hideMark/>
          </w:tcPr>
          <w:p w14:paraId="0522ABF2" w14:textId="77777777" w:rsidR="008F0713" w:rsidRPr="003A65BE" w:rsidRDefault="008F0713" w:rsidP="005300C0">
            <w:pPr>
              <w:spacing w:line="276" w:lineRule="auto"/>
              <w:rPr>
                <w:rFonts w:ascii="宋体" w:hAnsi="宋体"/>
                <w:szCs w:val="21"/>
              </w:rPr>
            </w:pPr>
          </w:p>
        </w:tc>
        <w:tc>
          <w:tcPr>
            <w:tcW w:w="1134" w:type="dxa"/>
            <w:shd w:val="clear" w:color="auto" w:fill="auto"/>
            <w:vAlign w:val="center"/>
            <w:hideMark/>
          </w:tcPr>
          <w:p w14:paraId="1E2B1199"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全院费用构成分析</w:t>
            </w:r>
          </w:p>
        </w:tc>
        <w:tc>
          <w:tcPr>
            <w:tcW w:w="6337" w:type="dxa"/>
            <w:shd w:val="clear" w:color="auto" w:fill="auto"/>
            <w:vAlign w:val="center"/>
            <w:hideMark/>
          </w:tcPr>
          <w:p w14:paraId="754ED446"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展示筛选时间段内</w:t>
            </w:r>
            <w:proofErr w:type="gramStart"/>
            <w:r w:rsidRPr="003A65BE">
              <w:rPr>
                <w:rFonts w:ascii="宋体" w:hAnsi="宋体" w:hint="eastAsia"/>
                <w:szCs w:val="21"/>
              </w:rPr>
              <w:t>各费用</w:t>
            </w:r>
            <w:proofErr w:type="gramEnd"/>
            <w:r w:rsidRPr="003A65BE">
              <w:rPr>
                <w:rFonts w:ascii="宋体" w:hAnsi="宋体" w:hint="eastAsia"/>
                <w:szCs w:val="21"/>
              </w:rPr>
              <w:t>类型的金额及占比、药占比、</w:t>
            </w:r>
            <w:proofErr w:type="gramStart"/>
            <w:r w:rsidRPr="003A65BE">
              <w:rPr>
                <w:rFonts w:ascii="宋体" w:hAnsi="宋体" w:hint="eastAsia"/>
                <w:szCs w:val="21"/>
              </w:rPr>
              <w:t>耗占比</w:t>
            </w:r>
            <w:proofErr w:type="gramEnd"/>
            <w:r w:rsidRPr="003A65BE">
              <w:rPr>
                <w:rFonts w:ascii="宋体" w:hAnsi="宋体" w:hint="eastAsia"/>
                <w:szCs w:val="21"/>
              </w:rPr>
              <w:t>、检查</w:t>
            </w:r>
            <w:proofErr w:type="gramStart"/>
            <w:r w:rsidRPr="003A65BE">
              <w:rPr>
                <w:rFonts w:ascii="宋体" w:hAnsi="宋体" w:hint="eastAsia"/>
                <w:szCs w:val="21"/>
              </w:rPr>
              <w:t>检验占</w:t>
            </w:r>
            <w:proofErr w:type="gramEnd"/>
            <w:r w:rsidRPr="003A65BE">
              <w:rPr>
                <w:rFonts w:ascii="宋体" w:hAnsi="宋体" w:hint="eastAsia"/>
                <w:szCs w:val="21"/>
              </w:rPr>
              <w:t>比、医疗服务占比趋势，支持按病例类型选择统计范围。</w:t>
            </w:r>
          </w:p>
        </w:tc>
      </w:tr>
      <w:tr w:rsidR="008F0713" w:rsidRPr="003A65BE" w14:paraId="1B63CC1B" w14:textId="77777777" w:rsidTr="005300C0">
        <w:trPr>
          <w:jc w:val="center"/>
        </w:trPr>
        <w:tc>
          <w:tcPr>
            <w:tcW w:w="704" w:type="dxa"/>
            <w:vMerge/>
            <w:vAlign w:val="center"/>
            <w:hideMark/>
          </w:tcPr>
          <w:p w14:paraId="67DABEA6" w14:textId="77777777" w:rsidR="008F0713" w:rsidRPr="003A65BE" w:rsidRDefault="008F0713" w:rsidP="005300C0">
            <w:pPr>
              <w:spacing w:line="276" w:lineRule="auto"/>
              <w:rPr>
                <w:rFonts w:ascii="宋体" w:hAnsi="宋体"/>
                <w:szCs w:val="21"/>
              </w:rPr>
            </w:pPr>
          </w:p>
        </w:tc>
        <w:tc>
          <w:tcPr>
            <w:tcW w:w="856" w:type="dxa"/>
            <w:vMerge/>
            <w:vAlign w:val="center"/>
            <w:hideMark/>
          </w:tcPr>
          <w:p w14:paraId="4DD0DAAB" w14:textId="77777777" w:rsidR="008F0713" w:rsidRPr="003A65BE" w:rsidRDefault="008F0713" w:rsidP="005300C0">
            <w:pPr>
              <w:spacing w:line="276" w:lineRule="auto"/>
              <w:rPr>
                <w:rFonts w:ascii="宋体" w:hAnsi="宋体"/>
                <w:szCs w:val="21"/>
              </w:rPr>
            </w:pPr>
          </w:p>
        </w:tc>
        <w:tc>
          <w:tcPr>
            <w:tcW w:w="1134" w:type="dxa"/>
            <w:shd w:val="clear" w:color="auto" w:fill="auto"/>
            <w:vAlign w:val="center"/>
            <w:hideMark/>
          </w:tcPr>
          <w:p w14:paraId="6061AF55"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全院资源使用效率分析</w:t>
            </w:r>
          </w:p>
        </w:tc>
        <w:tc>
          <w:tcPr>
            <w:tcW w:w="6337" w:type="dxa"/>
            <w:shd w:val="clear" w:color="auto" w:fill="auto"/>
            <w:vAlign w:val="center"/>
            <w:hideMark/>
          </w:tcPr>
          <w:p w14:paraId="1E902839"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展示筛选时间段内次均费用、次均付费权重与平均住院日趋势，支持与去年同期比较。</w:t>
            </w:r>
          </w:p>
        </w:tc>
      </w:tr>
      <w:tr w:rsidR="008F0713" w:rsidRPr="003A65BE" w14:paraId="78C5981F" w14:textId="77777777" w:rsidTr="005300C0">
        <w:trPr>
          <w:jc w:val="center"/>
        </w:trPr>
        <w:tc>
          <w:tcPr>
            <w:tcW w:w="704" w:type="dxa"/>
            <w:vMerge/>
            <w:vAlign w:val="center"/>
            <w:hideMark/>
          </w:tcPr>
          <w:p w14:paraId="5E99E087" w14:textId="77777777" w:rsidR="008F0713" w:rsidRPr="003A65BE" w:rsidRDefault="008F0713" w:rsidP="005300C0">
            <w:pPr>
              <w:spacing w:line="276" w:lineRule="auto"/>
              <w:rPr>
                <w:rFonts w:ascii="宋体" w:hAnsi="宋体"/>
                <w:szCs w:val="21"/>
              </w:rPr>
            </w:pPr>
          </w:p>
        </w:tc>
        <w:tc>
          <w:tcPr>
            <w:tcW w:w="856" w:type="dxa"/>
            <w:vMerge/>
            <w:vAlign w:val="center"/>
            <w:hideMark/>
          </w:tcPr>
          <w:p w14:paraId="50478823" w14:textId="77777777" w:rsidR="008F0713" w:rsidRPr="003A65BE" w:rsidRDefault="008F0713" w:rsidP="005300C0">
            <w:pPr>
              <w:spacing w:line="276" w:lineRule="auto"/>
              <w:rPr>
                <w:rFonts w:ascii="宋体" w:hAnsi="宋体"/>
                <w:szCs w:val="21"/>
              </w:rPr>
            </w:pPr>
          </w:p>
        </w:tc>
        <w:tc>
          <w:tcPr>
            <w:tcW w:w="1134" w:type="dxa"/>
            <w:shd w:val="clear" w:color="auto" w:fill="auto"/>
            <w:vAlign w:val="center"/>
            <w:hideMark/>
          </w:tcPr>
          <w:p w14:paraId="633E9289"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全院病组构成分析</w:t>
            </w:r>
          </w:p>
        </w:tc>
        <w:tc>
          <w:tcPr>
            <w:tcW w:w="6337" w:type="dxa"/>
            <w:shd w:val="clear" w:color="auto" w:fill="auto"/>
            <w:vAlign w:val="center"/>
            <w:hideMark/>
          </w:tcPr>
          <w:p w14:paraId="72887A38"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展示筛选时间段内</w:t>
            </w:r>
            <w:r w:rsidRPr="003A65BE">
              <w:rPr>
                <w:rFonts w:ascii="宋体" w:hAnsi="宋体" w:hint="eastAsia"/>
                <w:szCs w:val="21"/>
              </w:rPr>
              <w:t>CMI</w:t>
            </w:r>
            <w:r w:rsidRPr="003A65BE">
              <w:rPr>
                <w:rFonts w:ascii="宋体" w:hAnsi="宋体" w:hint="eastAsia"/>
                <w:szCs w:val="21"/>
              </w:rPr>
              <w:t>趋势，各</w:t>
            </w:r>
            <w:r w:rsidRPr="003A65BE">
              <w:rPr>
                <w:rFonts w:ascii="宋体" w:hAnsi="宋体" w:hint="eastAsia"/>
                <w:szCs w:val="21"/>
              </w:rPr>
              <w:t>RW</w:t>
            </w:r>
            <w:r w:rsidRPr="003A65BE">
              <w:rPr>
                <w:rFonts w:ascii="宋体" w:hAnsi="宋体" w:hint="eastAsia"/>
                <w:szCs w:val="21"/>
              </w:rPr>
              <w:t>区间</w:t>
            </w:r>
            <w:proofErr w:type="gramStart"/>
            <w:r w:rsidRPr="003A65BE">
              <w:rPr>
                <w:rFonts w:ascii="宋体" w:hAnsi="宋体" w:hint="eastAsia"/>
                <w:szCs w:val="21"/>
              </w:rPr>
              <w:t>病组分布</w:t>
            </w:r>
            <w:proofErr w:type="gramEnd"/>
            <w:r w:rsidRPr="003A65BE">
              <w:rPr>
                <w:rFonts w:ascii="宋体" w:hAnsi="宋体" w:hint="eastAsia"/>
                <w:szCs w:val="21"/>
              </w:rPr>
              <w:t>情况，</w:t>
            </w:r>
            <w:r w:rsidRPr="003A65BE">
              <w:rPr>
                <w:rFonts w:ascii="宋体" w:hAnsi="宋体" w:hint="eastAsia"/>
                <w:szCs w:val="21"/>
              </w:rPr>
              <w:t>RW</w:t>
            </w:r>
            <w:r w:rsidRPr="003A65BE">
              <w:rPr>
                <w:rFonts w:ascii="宋体" w:hAnsi="宋体" w:hint="eastAsia"/>
                <w:szCs w:val="21"/>
              </w:rPr>
              <w:t>区间支持自定义调整和下钻。</w:t>
            </w:r>
          </w:p>
        </w:tc>
      </w:tr>
      <w:tr w:rsidR="008F0713" w:rsidRPr="003A65BE" w14:paraId="355BD02C" w14:textId="77777777" w:rsidTr="005300C0">
        <w:trPr>
          <w:jc w:val="center"/>
        </w:trPr>
        <w:tc>
          <w:tcPr>
            <w:tcW w:w="704" w:type="dxa"/>
            <w:vMerge/>
            <w:vAlign w:val="center"/>
            <w:hideMark/>
          </w:tcPr>
          <w:p w14:paraId="4F69DF1D" w14:textId="77777777" w:rsidR="008F0713" w:rsidRPr="003A65BE" w:rsidRDefault="008F0713" w:rsidP="005300C0">
            <w:pPr>
              <w:spacing w:line="276" w:lineRule="auto"/>
              <w:rPr>
                <w:rFonts w:ascii="宋体" w:hAnsi="宋体"/>
                <w:szCs w:val="21"/>
              </w:rPr>
            </w:pPr>
          </w:p>
        </w:tc>
        <w:tc>
          <w:tcPr>
            <w:tcW w:w="856" w:type="dxa"/>
            <w:vMerge w:val="restart"/>
            <w:shd w:val="clear" w:color="auto" w:fill="auto"/>
            <w:vAlign w:val="center"/>
            <w:hideMark/>
          </w:tcPr>
          <w:p w14:paraId="2BA12D22"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科室综合分析</w:t>
            </w:r>
          </w:p>
        </w:tc>
        <w:tc>
          <w:tcPr>
            <w:tcW w:w="1134" w:type="dxa"/>
            <w:shd w:val="clear" w:color="auto" w:fill="auto"/>
            <w:vAlign w:val="center"/>
            <w:hideMark/>
          </w:tcPr>
          <w:p w14:paraId="614D43C5"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科室对比分析</w:t>
            </w:r>
          </w:p>
        </w:tc>
        <w:tc>
          <w:tcPr>
            <w:tcW w:w="6337" w:type="dxa"/>
            <w:shd w:val="clear" w:color="auto" w:fill="auto"/>
            <w:vAlign w:val="center"/>
            <w:hideMark/>
          </w:tcPr>
          <w:p w14:paraId="6C2DD546"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展示科室病例数、结余、病组数、</w:t>
            </w:r>
            <w:r w:rsidRPr="003A65BE">
              <w:rPr>
                <w:rFonts w:ascii="宋体" w:hAnsi="宋体" w:hint="eastAsia"/>
                <w:szCs w:val="21"/>
              </w:rPr>
              <w:t>CMI</w:t>
            </w:r>
            <w:r w:rsidRPr="003A65BE">
              <w:rPr>
                <w:rFonts w:ascii="宋体" w:hAnsi="宋体" w:hint="eastAsia"/>
                <w:szCs w:val="21"/>
              </w:rPr>
              <w:t>、入组率、</w:t>
            </w:r>
            <w:proofErr w:type="gramStart"/>
            <w:r w:rsidRPr="003A65BE">
              <w:rPr>
                <w:rFonts w:ascii="宋体" w:hAnsi="宋体" w:hint="eastAsia"/>
                <w:szCs w:val="21"/>
              </w:rPr>
              <w:t>药耗占比</w:t>
            </w:r>
            <w:proofErr w:type="gramEnd"/>
            <w:r w:rsidRPr="003A65BE">
              <w:rPr>
                <w:rFonts w:ascii="宋体" w:hAnsi="宋体" w:hint="eastAsia"/>
                <w:szCs w:val="21"/>
              </w:rPr>
              <w:t>等相关指标数据对比，支持数据下钻；</w:t>
            </w:r>
            <w:r w:rsidRPr="003A65BE">
              <w:rPr>
                <w:rFonts w:ascii="宋体" w:hAnsi="宋体" w:hint="eastAsia"/>
                <w:szCs w:val="21"/>
              </w:rPr>
              <w:br/>
              <w:t xml:space="preserve">2) </w:t>
            </w:r>
            <w:r w:rsidRPr="003A65BE">
              <w:rPr>
                <w:rFonts w:ascii="宋体" w:hAnsi="宋体" w:hint="eastAsia"/>
                <w:szCs w:val="21"/>
              </w:rPr>
              <w:t>提供按主题进行分析，包括运行指标监控、超支结余、费用构成、出院带药、不合理入院五大主题；</w:t>
            </w:r>
            <w:r w:rsidRPr="003A65BE">
              <w:rPr>
                <w:rFonts w:ascii="宋体" w:hAnsi="宋体" w:hint="eastAsia"/>
                <w:szCs w:val="21"/>
              </w:rPr>
              <w:br/>
              <w:t xml:space="preserve">3) </w:t>
            </w:r>
            <w:r w:rsidRPr="003A65BE">
              <w:rPr>
                <w:rFonts w:ascii="宋体" w:hAnsi="宋体" w:hint="eastAsia"/>
                <w:szCs w:val="21"/>
              </w:rPr>
              <w:t>支持年</w:t>
            </w:r>
            <w:r w:rsidRPr="003A65BE">
              <w:rPr>
                <w:rFonts w:ascii="宋体" w:hAnsi="宋体" w:hint="eastAsia"/>
                <w:szCs w:val="21"/>
              </w:rPr>
              <w:t>/</w:t>
            </w:r>
            <w:r w:rsidRPr="003A65BE">
              <w:rPr>
                <w:rFonts w:ascii="宋体" w:hAnsi="宋体" w:hint="eastAsia"/>
                <w:szCs w:val="21"/>
              </w:rPr>
              <w:t>季</w:t>
            </w:r>
            <w:r w:rsidRPr="003A65BE">
              <w:rPr>
                <w:rFonts w:ascii="宋体" w:hAnsi="宋体" w:hint="eastAsia"/>
                <w:szCs w:val="21"/>
              </w:rPr>
              <w:t>/</w:t>
            </w:r>
            <w:r w:rsidRPr="003A65BE">
              <w:rPr>
                <w:rFonts w:ascii="宋体" w:hAnsi="宋体" w:hint="eastAsia"/>
                <w:szCs w:val="21"/>
              </w:rPr>
              <w:t>月筛选和自定义时间区间、病例范围、超支</w:t>
            </w:r>
            <w:r w:rsidRPr="003A65BE">
              <w:rPr>
                <w:rFonts w:ascii="宋体" w:hAnsi="宋体" w:hint="eastAsia"/>
                <w:szCs w:val="21"/>
              </w:rPr>
              <w:t>/</w:t>
            </w:r>
            <w:r w:rsidRPr="003A65BE">
              <w:rPr>
                <w:rFonts w:ascii="宋体" w:hAnsi="宋体" w:hint="eastAsia"/>
                <w:szCs w:val="21"/>
              </w:rPr>
              <w:t>结余科室筛选；</w:t>
            </w:r>
            <w:r w:rsidRPr="003A65BE">
              <w:rPr>
                <w:rFonts w:ascii="宋体" w:hAnsi="宋体" w:hint="eastAsia"/>
                <w:szCs w:val="21"/>
              </w:rPr>
              <w:br/>
              <w:t xml:space="preserve">4) </w:t>
            </w:r>
            <w:r w:rsidRPr="003A65BE">
              <w:rPr>
                <w:rFonts w:ascii="宋体" w:hAnsi="宋体" w:hint="eastAsia"/>
                <w:szCs w:val="21"/>
              </w:rPr>
              <w:t>支持根据不同用户设置重点关注科室，并能够快速筛选和查看重点科室数据；</w:t>
            </w:r>
            <w:r w:rsidRPr="003A65BE">
              <w:rPr>
                <w:rFonts w:ascii="宋体" w:hAnsi="宋体" w:hint="eastAsia"/>
                <w:szCs w:val="21"/>
              </w:rPr>
              <w:br/>
              <w:t xml:space="preserve">5) </w:t>
            </w:r>
            <w:r w:rsidRPr="003A65BE">
              <w:rPr>
                <w:rFonts w:ascii="宋体" w:hAnsi="宋体" w:hint="eastAsia"/>
                <w:szCs w:val="21"/>
              </w:rPr>
              <w:t>支持运行目标与标杆数据对比，其中标杆数据根据历史数据自动生成，支持自定义修改标杆值，支持快速筛选超标科室；</w:t>
            </w:r>
            <w:r w:rsidRPr="003A65BE">
              <w:rPr>
                <w:rFonts w:ascii="宋体" w:hAnsi="宋体" w:hint="eastAsia"/>
                <w:szCs w:val="21"/>
              </w:rPr>
              <w:br/>
              <w:t xml:space="preserve">6) </w:t>
            </w:r>
            <w:r w:rsidRPr="003A65BE">
              <w:rPr>
                <w:rFonts w:ascii="宋体" w:hAnsi="宋体" w:hint="eastAsia"/>
                <w:szCs w:val="21"/>
              </w:rPr>
              <w:t>支持二级科室管理，可以按照出院科室、管理科室分布查看和统计数据；</w:t>
            </w:r>
            <w:r w:rsidRPr="003A65BE">
              <w:rPr>
                <w:rFonts w:ascii="宋体" w:hAnsi="宋体" w:hint="eastAsia"/>
                <w:szCs w:val="21"/>
              </w:rPr>
              <w:br/>
              <w:t xml:space="preserve">7) </w:t>
            </w:r>
            <w:r w:rsidRPr="003A65BE">
              <w:rPr>
                <w:rFonts w:ascii="宋体" w:hAnsi="宋体" w:hint="eastAsia"/>
                <w:szCs w:val="21"/>
              </w:rPr>
              <w:t>列表字段支持用户自定义显示与排列，包含表头字段是否显示以及</w:t>
            </w:r>
            <w:proofErr w:type="gramStart"/>
            <w:r w:rsidRPr="003A65BE">
              <w:rPr>
                <w:rFonts w:ascii="宋体" w:hAnsi="宋体" w:hint="eastAsia"/>
                <w:szCs w:val="21"/>
              </w:rPr>
              <w:t>固定列</w:t>
            </w:r>
            <w:proofErr w:type="gramEnd"/>
            <w:r w:rsidRPr="003A65BE">
              <w:rPr>
                <w:rFonts w:ascii="宋体" w:hAnsi="宋体" w:hint="eastAsia"/>
                <w:szCs w:val="21"/>
              </w:rPr>
              <w:t>设置，支持查看指标同比，列表数据下载。</w:t>
            </w:r>
          </w:p>
        </w:tc>
      </w:tr>
      <w:tr w:rsidR="008F0713" w:rsidRPr="003A65BE" w14:paraId="272D46C7" w14:textId="77777777" w:rsidTr="005300C0">
        <w:trPr>
          <w:jc w:val="center"/>
        </w:trPr>
        <w:tc>
          <w:tcPr>
            <w:tcW w:w="704" w:type="dxa"/>
            <w:vMerge/>
            <w:vAlign w:val="center"/>
            <w:hideMark/>
          </w:tcPr>
          <w:p w14:paraId="1E4DF7A3" w14:textId="77777777" w:rsidR="008F0713" w:rsidRPr="003A65BE" w:rsidRDefault="008F0713" w:rsidP="005300C0">
            <w:pPr>
              <w:spacing w:line="276" w:lineRule="auto"/>
              <w:rPr>
                <w:rFonts w:ascii="宋体" w:hAnsi="宋体"/>
                <w:szCs w:val="21"/>
              </w:rPr>
            </w:pPr>
          </w:p>
        </w:tc>
        <w:tc>
          <w:tcPr>
            <w:tcW w:w="856" w:type="dxa"/>
            <w:vMerge/>
            <w:vAlign w:val="center"/>
            <w:hideMark/>
          </w:tcPr>
          <w:p w14:paraId="3021DEEA" w14:textId="77777777" w:rsidR="008F0713" w:rsidRPr="003A65BE" w:rsidRDefault="008F0713" w:rsidP="005300C0">
            <w:pPr>
              <w:spacing w:line="276" w:lineRule="auto"/>
              <w:rPr>
                <w:rFonts w:ascii="宋体" w:hAnsi="宋体"/>
                <w:szCs w:val="21"/>
              </w:rPr>
            </w:pPr>
          </w:p>
        </w:tc>
        <w:tc>
          <w:tcPr>
            <w:tcW w:w="1134" w:type="dxa"/>
            <w:shd w:val="clear" w:color="auto" w:fill="auto"/>
            <w:vAlign w:val="center"/>
            <w:hideMark/>
          </w:tcPr>
          <w:p w14:paraId="1E71816A"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科室主页（科室下钻分析）</w:t>
            </w:r>
          </w:p>
        </w:tc>
        <w:tc>
          <w:tcPr>
            <w:tcW w:w="6337" w:type="dxa"/>
            <w:shd w:val="clear" w:color="auto" w:fill="auto"/>
            <w:vAlign w:val="center"/>
            <w:hideMark/>
          </w:tcPr>
          <w:p w14:paraId="037E8126"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w:t>
            </w:r>
            <w:r w:rsidRPr="003A65BE">
              <w:rPr>
                <w:rFonts w:ascii="宋体" w:hAnsi="宋体" w:hint="eastAsia"/>
                <w:szCs w:val="21"/>
              </w:rPr>
              <w:t>单科室下</w:t>
            </w:r>
            <w:r w:rsidRPr="003A65BE">
              <w:rPr>
                <w:rFonts w:ascii="宋体" w:hAnsi="宋体" w:hint="eastAsia"/>
                <w:szCs w:val="21"/>
              </w:rPr>
              <w:t>DRG</w:t>
            </w:r>
            <w:r w:rsidRPr="003A65BE">
              <w:rPr>
                <w:rFonts w:ascii="宋体" w:hAnsi="宋体" w:hint="eastAsia"/>
                <w:szCs w:val="21"/>
              </w:rPr>
              <w:t>运营数据统计分析</w:t>
            </w:r>
            <w:r w:rsidRPr="003A65BE">
              <w:rPr>
                <w:rFonts w:ascii="宋体" w:hAnsi="宋体" w:hint="eastAsia"/>
                <w:szCs w:val="21"/>
              </w:rPr>
              <w:t>]</w:t>
            </w:r>
            <w:r w:rsidRPr="003A65BE">
              <w:rPr>
                <w:rFonts w:ascii="宋体" w:hAnsi="宋体" w:hint="eastAsia"/>
                <w:szCs w:val="21"/>
              </w:rPr>
              <w:br/>
              <w:t xml:space="preserve">1) </w:t>
            </w:r>
            <w:r w:rsidRPr="003A65BE">
              <w:rPr>
                <w:rFonts w:ascii="宋体" w:hAnsi="宋体" w:hint="eastAsia"/>
                <w:szCs w:val="21"/>
              </w:rPr>
              <w:t>总</w:t>
            </w:r>
            <w:proofErr w:type="gramStart"/>
            <w:r w:rsidRPr="003A65BE">
              <w:rPr>
                <w:rFonts w:ascii="宋体" w:hAnsi="宋体" w:hint="eastAsia"/>
                <w:szCs w:val="21"/>
              </w:rPr>
              <w:t>览</w:t>
            </w:r>
            <w:proofErr w:type="gramEnd"/>
            <w:r w:rsidRPr="003A65BE">
              <w:rPr>
                <w:rFonts w:ascii="宋体" w:hAnsi="宋体" w:hint="eastAsia"/>
                <w:szCs w:val="21"/>
              </w:rPr>
              <w:t>：支持科室多选，展示科室所选时间段内</w:t>
            </w:r>
            <w:r w:rsidRPr="003A65BE">
              <w:rPr>
                <w:rFonts w:ascii="宋体" w:hAnsi="宋体" w:hint="eastAsia"/>
                <w:szCs w:val="21"/>
              </w:rPr>
              <w:t>DRG</w:t>
            </w:r>
            <w:r w:rsidRPr="003A65BE">
              <w:rPr>
                <w:rFonts w:ascii="宋体" w:hAnsi="宋体" w:hint="eastAsia"/>
                <w:szCs w:val="21"/>
              </w:rPr>
              <w:t>核心数据概览，包含病例数、</w:t>
            </w:r>
            <w:r w:rsidRPr="003A65BE">
              <w:rPr>
                <w:rFonts w:ascii="宋体" w:hAnsi="宋体" w:hint="eastAsia"/>
                <w:szCs w:val="21"/>
              </w:rPr>
              <w:t>CMI</w:t>
            </w:r>
            <w:r w:rsidRPr="003A65BE">
              <w:rPr>
                <w:rFonts w:ascii="宋体" w:hAnsi="宋体" w:hint="eastAsia"/>
                <w:szCs w:val="21"/>
              </w:rPr>
              <w:t>、结余、</w:t>
            </w:r>
            <w:proofErr w:type="gramStart"/>
            <w:r w:rsidRPr="003A65BE">
              <w:rPr>
                <w:rFonts w:ascii="宋体" w:hAnsi="宋体" w:hint="eastAsia"/>
                <w:szCs w:val="21"/>
              </w:rPr>
              <w:t>药耗占比</w:t>
            </w:r>
            <w:proofErr w:type="gramEnd"/>
            <w:r w:rsidRPr="003A65BE">
              <w:rPr>
                <w:rFonts w:ascii="宋体" w:hAnsi="宋体" w:hint="eastAsia"/>
                <w:szCs w:val="21"/>
              </w:rPr>
              <w:t>、人头人次比、</w:t>
            </w:r>
            <w:r w:rsidRPr="003A65BE">
              <w:rPr>
                <w:rFonts w:ascii="宋体" w:hAnsi="宋体" w:hint="eastAsia"/>
                <w:szCs w:val="21"/>
              </w:rPr>
              <w:t>N</w:t>
            </w:r>
            <w:r w:rsidRPr="003A65BE">
              <w:rPr>
                <w:rFonts w:ascii="宋体" w:hAnsi="宋体" w:hint="eastAsia"/>
                <w:szCs w:val="21"/>
              </w:rPr>
              <w:t>天再入院、病组构成、平均住院日等；</w:t>
            </w:r>
            <w:r w:rsidRPr="003A65BE">
              <w:rPr>
                <w:rFonts w:ascii="宋体" w:hAnsi="宋体" w:hint="eastAsia"/>
                <w:szCs w:val="21"/>
              </w:rPr>
              <w:br/>
              <w:t xml:space="preserve">2) </w:t>
            </w:r>
            <w:r w:rsidRPr="003A65BE">
              <w:rPr>
                <w:rFonts w:ascii="宋体" w:hAnsi="宋体" w:hint="eastAsia"/>
                <w:szCs w:val="21"/>
              </w:rPr>
              <w:t>超支结余分析：展示科室超支结余</w:t>
            </w:r>
            <w:r w:rsidRPr="003A65BE">
              <w:rPr>
                <w:rFonts w:ascii="宋体" w:hAnsi="宋体" w:hint="eastAsia"/>
                <w:szCs w:val="21"/>
              </w:rPr>
              <w:t>/</w:t>
            </w:r>
            <w:r w:rsidRPr="003A65BE">
              <w:rPr>
                <w:rFonts w:ascii="宋体" w:hAnsi="宋体" w:hint="eastAsia"/>
                <w:szCs w:val="21"/>
              </w:rPr>
              <w:t>次均结余趋势、超支结余</w:t>
            </w:r>
            <w:proofErr w:type="gramStart"/>
            <w:r w:rsidRPr="003A65BE">
              <w:rPr>
                <w:rFonts w:ascii="宋体" w:hAnsi="宋体" w:hint="eastAsia"/>
                <w:szCs w:val="21"/>
              </w:rPr>
              <w:t>病组分布</w:t>
            </w:r>
            <w:proofErr w:type="gramEnd"/>
            <w:r w:rsidRPr="003A65BE">
              <w:rPr>
                <w:rFonts w:ascii="宋体" w:hAnsi="宋体" w:hint="eastAsia"/>
                <w:szCs w:val="21"/>
              </w:rPr>
              <w:t>及趋势、超支结余病例分布及趋势、病例类型分布、费用极高极低病例占比趋势；支持下钻；</w:t>
            </w:r>
            <w:r w:rsidRPr="003A65BE">
              <w:rPr>
                <w:rFonts w:ascii="宋体" w:hAnsi="宋体" w:hint="eastAsia"/>
                <w:szCs w:val="21"/>
              </w:rPr>
              <w:br/>
              <w:t xml:space="preserve">3) </w:t>
            </w:r>
            <w:r w:rsidRPr="003A65BE">
              <w:rPr>
                <w:rFonts w:ascii="宋体" w:hAnsi="宋体" w:hint="eastAsia"/>
                <w:szCs w:val="21"/>
              </w:rPr>
              <w:t>费用构成分析：展示科室在</w:t>
            </w:r>
            <w:proofErr w:type="gramStart"/>
            <w:r w:rsidRPr="003A65BE">
              <w:rPr>
                <w:rFonts w:ascii="宋体" w:hAnsi="宋体" w:hint="eastAsia"/>
                <w:szCs w:val="21"/>
              </w:rPr>
              <w:t>各个费用</w:t>
            </w:r>
            <w:proofErr w:type="gramEnd"/>
            <w:r w:rsidRPr="003A65BE">
              <w:rPr>
                <w:rFonts w:ascii="宋体" w:hAnsi="宋体" w:hint="eastAsia"/>
                <w:szCs w:val="21"/>
              </w:rPr>
              <w:t>类型的金额及占比，</w:t>
            </w:r>
            <w:proofErr w:type="gramStart"/>
            <w:r w:rsidRPr="003A65BE">
              <w:rPr>
                <w:rFonts w:ascii="宋体" w:hAnsi="宋体" w:hint="eastAsia"/>
                <w:szCs w:val="21"/>
              </w:rPr>
              <w:t>药耗占比</w:t>
            </w:r>
            <w:proofErr w:type="gramEnd"/>
            <w:r w:rsidRPr="003A65BE">
              <w:rPr>
                <w:rFonts w:ascii="宋体" w:hAnsi="宋体" w:hint="eastAsia"/>
                <w:szCs w:val="21"/>
              </w:rPr>
              <w:t>趋势，支持按病例类型选择统计范围；</w:t>
            </w:r>
            <w:r w:rsidRPr="003A65BE">
              <w:rPr>
                <w:rFonts w:ascii="宋体" w:hAnsi="宋体" w:hint="eastAsia"/>
                <w:szCs w:val="21"/>
              </w:rPr>
              <w:br/>
              <w:t xml:space="preserve">4) </w:t>
            </w:r>
            <w:r w:rsidRPr="003A65BE">
              <w:rPr>
                <w:rFonts w:ascii="宋体" w:hAnsi="宋体" w:hint="eastAsia"/>
                <w:szCs w:val="21"/>
              </w:rPr>
              <w:t>病组构成分析：通过矩阵象限，分析科室优势病组、劣势病组；支持数据对比与下钻，对不同象限</w:t>
            </w:r>
            <w:proofErr w:type="gramStart"/>
            <w:r w:rsidRPr="003A65BE">
              <w:rPr>
                <w:rFonts w:ascii="宋体" w:hAnsi="宋体" w:hint="eastAsia"/>
                <w:szCs w:val="21"/>
              </w:rPr>
              <w:t>的病组提供</w:t>
            </w:r>
            <w:proofErr w:type="gramEnd"/>
            <w:r w:rsidRPr="003A65BE">
              <w:rPr>
                <w:rFonts w:ascii="宋体" w:hAnsi="宋体" w:hint="eastAsia"/>
                <w:szCs w:val="21"/>
              </w:rPr>
              <w:t>分析结论；</w:t>
            </w:r>
            <w:r w:rsidRPr="003A65BE">
              <w:rPr>
                <w:rFonts w:ascii="宋体" w:hAnsi="宋体" w:hint="eastAsia"/>
                <w:szCs w:val="21"/>
              </w:rPr>
              <w:br/>
            </w:r>
            <w:r w:rsidRPr="003A65BE">
              <w:rPr>
                <w:rFonts w:ascii="宋体" w:hAnsi="宋体" w:hint="eastAsia"/>
                <w:szCs w:val="21"/>
              </w:rPr>
              <w:lastRenderedPageBreak/>
              <w:t xml:space="preserve">5) </w:t>
            </w:r>
            <w:r w:rsidRPr="003A65BE">
              <w:rPr>
                <w:rFonts w:ascii="宋体" w:hAnsi="宋体" w:hint="eastAsia"/>
                <w:szCs w:val="21"/>
              </w:rPr>
              <w:t>资源使用效率分析：展示科室平均住院日趋势、次</w:t>
            </w:r>
            <w:proofErr w:type="gramStart"/>
            <w:r w:rsidRPr="003A65BE">
              <w:rPr>
                <w:rFonts w:ascii="宋体" w:hAnsi="宋体" w:hint="eastAsia"/>
                <w:szCs w:val="21"/>
              </w:rPr>
              <w:t>均费用</w:t>
            </w:r>
            <w:proofErr w:type="gramEnd"/>
            <w:r w:rsidRPr="003A65BE">
              <w:rPr>
                <w:rFonts w:ascii="宋体" w:hAnsi="宋体" w:hint="eastAsia"/>
                <w:szCs w:val="21"/>
              </w:rPr>
              <w:t>趋势、时间消耗指数、费用消耗指数，支持与去年次</w:t>
            </w:r>
            <w:proofErr w:type="gramStart"/>
            <w:r w:rsidRPr="003A65BE">
              <w:rPr>
                <w:rFonts w:ascii="宋体" w:hAnsi="宋体" w:hint="eastAsia"/>
                <w:szCs w:val="21"/>
              </w:rPr>
              <w:t>均费用</w:t>
            </w:r>
            <w:proofErr w:type="gramEnd"/>
            <w:r w:rsidRPr="003A65BE">
              <w:rPr>
                <w:rFonts w:ascii="宋体" w:hAnsi="宋体" w:hint="eastAsia"/>
                <w:szCs w:val="21"/>
              </w:rPr>
              <w:t>对比；</w:t>
            </w:r>
            <w:r w:rsidRPr="003A65BE">
              <w:rPr>
                <w:rFonts w:ascii="宋体" w:hAnsi="宋体" w:hint="eastAsia"/>
                <w:szCs w:val="21"/>
              </w:rPr>
              <w:br/>
              <w:t xml:space="preserve">6) </w:t>
            </w:r>
            <w:r w:rsidRPr="003A65BE">
              <w:rPr>
                <w:rFonts w:ascii="宋体" w:hAnsi="宋体" w:hint="eastAsia"/>
                <w:szCs w:val="21"/>
              </w:rPr>
              <w:t>病历质量分析：展示质控前后分组不一致病例数趋势、付费权重差趋势、结余差趋势；</w:t>
            </w:r>
            <w:r w:rsidRPr="003A65BE">
              <w:rPr>
                <w:rFonts w:ascii="宋体" w:hAnsi="宋体" w:hint="eastAsia"/>
                <w:szCs w:val="21"/>
              </w:rPr>
              <w:br/>
              <w:t xml:space="preserve">7) </w:t>
            </w:r>
            <w:proofErr w:type="gramStart"/>
            <w:r w:rsidRPr="003A65BE">
              <w:rPr>
                <w:rFonts w:ascii="宋体" w:hAnsi="宋体" w:hint="eastAsia"/>
                <w:szCs w:val="21"/>
              </w:rPr>
              <w:t>病组列表</w:t>
            </w:r>
            <w:proofErr w:type="gramEnd"/>
            <w:r w:rsidRPr="003A65BE">
              <w:rPr>
                <w:rFonts w:ascii="宋体" w:hAnsi="宋体" w:hint="eastAsia"/>
                <w:szCs w:val="21"/>
              </w:rPr>
              <w:t>：同科室下</w:t>
            </w:r>
            <w:proofErr w:type="gramStart"/>
            <w:r w:rsidRPr="003A65BE">
              <w:rPr>
                <w:rFonts w:ascii="宋体" w:hAnsi="宋体" w:hint="eastAsia"/>
                <w:szCs w:val="21"/>
              </w:rPr>
              <w:t>不同病组</w:t>
            </w:r>
            <w:proofErr w:type="gramEnd"/>
            <w:r w:rsidRPr="003A65BE">
              <w:rPr>
                <w:rFonts w:ascii="宋体" w:hAnsi="宋体" w:hint="eastAsia"/>
                <w:szCs w:val="21"/>
              </w:rPr>
              <w:t>DRG</w:t>
            </w:r>
            <w:r w:rsidRPr="003A65BE">
              <w:rPr>
                <w:rFonts w:ascii="宋体" w:hAnsi="宋体" w:hint="eastAsia"/>
                <w:szCs w:val="21"/>
              </w:rPr>
              <w:t>运营数据对比，支持下载；</w:t>
            </w:r>
            <w:r w:rsidRPr="003A65BE">
              <w:rPr>
                <w:rFonts w:ascii="宋体" w:hAnsi="宋体" w:hint="eastAsia"/>
                <w:szCs w:val="21"/>
              </w:rPr>
              <w:br/>
              <w:t xml:space="preserve">8) </w:t>
            </w:r>
            <w:r w:rsidRPr="003A65BE">
              <w:rPr>
                <w:rFonts w:ascii="宋体" w:hAnsi="宋体" w:hint="eastAsia"/>
                <w:szCs w:val="21"/>
              </w:rPr>
              <w:t>医疗组列表：同科室下不同医疗组</w:t>
            </w:r>
            <w:r w:rsidRPr="003A65BE">
              <w:rPr>
                <w:rFonts w:ascii="宋体" w:hAnsi="宋体" w:hint="eastAsia"/>
                <w:szCs w:val="21"/>
              </w:rPr>
              <w:t>DRG</w:t>
            </w:r>
            <w:r w:rsidRPr="003A65BE">
              <w:rPr>
                <w:rFonts w:ascii="宋体" w:hAnsi="宋体" w:hint="eastAsia"/>
                <w:szCs w:val="21"/>
              </w:rPr>
              <w:t>运营数据对比，支持下载；</w:t>
            </w:r>
            <w:r w:rsidRPr="003A65BE">
              <w:rPr>
                <w:rFonts w:ascii="宋体" w:hAnsi="宋体" w:hint="eastAsia"/>
                <w:szCs w:val="21"/>
              </w:rPr>
              <w:br/>
              <w:t xml:space="preserve">9) </w:t>
            </w:r>
            <w:r w:rsidRPr="003A65BE">
              <w:rPr>
                <w:rFonts w:ascii="宋体" w:hAnsi="宋体" w:hint="eastAsia"/>
                <w:szCs w:val="21"/>
              </w:rPr>
              <w:t>医生列表：同科室下不同医生</w:t>
            </w:r>
            <w:r w:rsidRPr="003A65BE">
              <w:rPr>
                <w:rFonts w:ascii="宋体" w:hAnsi="宋体" w:hint="eastAsia"/>
                <w:szCs w:val="21"/>
              </w:rPr>
              <w:t>DRG</w:t>
            </w:r>
            <w:r w:rsidRPr="003A65BE">
              <w:rPr>
                <w:rFonts w:ascii="宋体" w:hAnsi="宋体" w:hint="eastAsia"/>
                <w:szCs w:val="21"/>
              </w:rPr>
              <w:t>运营数据对比，支持下载；</w:t>
            </w:r>
            <w:r w:rsidRPr="003A65BE">
              <w:rPr>
                <w:rFonts w:ascii="宋体" w:hAnsi="宋体" w:hint="eastAsia"/>
                <w:szCs w:val="21"/>
              </w:rPr>
              <w:br/>
              <w:t xml:space="preserve">10) </w:t>
            </w:r>
            <w:r w:rsidRPr="003A65BE">
              <w:rPr>
                <w:rFonts w:ascii="宋体" w:hAnsi="宋体" w:hint="eastAsia"/>
                <w:szCs w:val="21"/>
              </w:rPr>
              <w:t>病例列表：展示科室所选时间段内所有病例数据，支持按医疗组、病组、医生筛选、查看病例详情、模拟分组，支持表格数据下载。</w:t>
            </w:r>
          </w:p>
        </w:tc>
      </w:tr>
      <w:tr w:rsidR="008F0713" w:rsidRPr="003A65BE" w14:paraId="2BD6E00D" w14:textId="77777777" w:rsidTr="005300C0">
        <w:trPr>
          <w:jc w:val="center"/>
        </w:trPr>
        <w:tc>
          <w:tcPr>
            <w:tcW w:w="704" w:type="dxa"/>
            <w:vMerge/>
            <w:vAlign w:val="center"/>
            <w:hideMark/>
          </w:tcPr>
          <w:p w14:paraId="0F010E12" w14:textId="77777777" w:rsidR="008F0713" w:rsidRPr="003A65BE" w:rsidRDefault="008F0713" w:rsidP="005300C0">
            <w:pPr>
              <w:spacing w:line="276" w:lineRule="auto"/>
              <w:rPr>
                <w:rFonts w:ascii="宋体" w:hAnsi="宋体"/>
                <w:szCs w:val="21"/>
              </w:rPr>
            </w:pPr>
          </w:p>
        </w:tc>
        <w:tc>
          <w:tcPr>
            <w:tcW w:w="856" w:type="dxa"/>
            <w:vMerge w:val="restart"/>
            <w:shd w:val="clear" w:color="auto" w:fill="auto"/>
            <w:vAlign w:val="center"/>
            <w:hideMark/>
          </w:tcPr>
          <w:p w14:paraId="368590D9" w14:textId="77777777" w:rsidR="008F0713" w:rsidRPr="003A65BE" w:rsidRDefault="008F0713" w:rsidP="005300C0">
            <w:pPr>
              <w:spacing w:line="276" w:lineRule="auto"/>
              <w:jc w:val="center"/>
              <w:rPr>
                <w:rFonts w:ascii="宋体" w:hAnsi="宋体"/>
                <w:szCs w:val="21"/>
              </w:rPr>
            </w:pPr>
            <w:proofErr w:type="gramStart"/>
            <w:r w:rsidRPr="003A65BE">
              <w:rPr>
                <w:rFonts w:ascii="宋体" w:hAnsi="宋体" w:hint="eastAsia"/>
                <w:szCs w:val="21"/>
              </w:rPr>
              <w:t>病组综合</w:t>
            </w:r>
            <w:proofErr w:type="gramEnd"/>
            <w:r w:rsidRPr="003A65BE">
              <w:rPr>
                <w:rFonts w:ascii="宋体" w:hAnsi="宋体" w:hint="eastAsia"/>
                <w:szCs w:val="21"/>
              </w:rPr>
              <w:t>分析</w:t>
            </w:r>
          </w:p>
        </w:tc>
        <w:tc>
          <w:tcPr>
            <w:tcW w:w="1134" w:type="dxa"/>
            <w:shd w:val="clear" w:color="auto" w:fill="auto"/>
            <w:vAlign w:val="center"/>
            <w:hideMark/>
          </w:tcPr>
          <w:p w14:paraId="3D12932C" w14:textId="77777777" w:rsidR="008F0713" w:rsidRPr="003A65BE" w:rsidRDefault="008F0713" w:rsidP="005300C0">
            <w:pPr>
              <w:spacing w:line="276" w:lineRule="auto"/>
              <w:rPr>
                <w:rFonts w:ascii="宋体" w:hAnsi="宋体"/>
                <w:szCs w:val="21"/>
              </w:rPr>
            </w:pPr>
            <w:proofErr w:type="gramStart"/>
            <w:r w:rsidRPr="003A65BE">
              <w:rPr>
                <w:rFonts w:ascii="宋体" w:hAnsi="宋体" w:hint="eastAsia"/>
                <w:szCs w:val="21"/>
              </w:rPr>
              <w:t>病组对比</w:t>
            </w:r>
            <w:proofErr w:type="gramEnd"/>
            <w:r w:rsidRPr="003A65BE">
              <w:rPr>
                <w:rFonts w:ascii="宋体" w:hAnsi="宋体" w:hint="eastAsia"/>
                <w:szCs w:val="21"/>
              </w:rPr>
              <w:t>分析</w:t>
            </w:r>
          </w:p>
        </w:tc>
        <w:tc>
          <w:tcPr>
            <w:tcW w:w="6337" w:type="dxa"/>
            <w:shd w:val="clear" w:color="auto" w:fill="auto"/>
            <w:vAlign w:val="center"/>
            <w:hideMark/>
          </w:tcPr>
          <w:p w14:paraId="0CA4DD9F"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展示各</w:t>
            </w:r>
            <w:r w:rsidRPr="003A65BE">
              <w:rPr>
                <w:rFonts w:ascii="宋体" w:hAnsi="宋体" w:hint="eastAsia"/>
                <w:szCs w:val="21"/>
              </w:rPr>
              <w:t>DRG</w:t>
            </w:r>
            <w:proofErr w:type="gramStart"/>
            <w:r w:rsidRPr="003A65BE">
              <w:rPr>
                <w:rFonts w:ascii="宋体" w:hAnsi="宋体" w:hint="eastAsia"/>
                <w:szCs w:val="21"/>
              </w:rPr>
              <w:t>病组病例</w:t>
            </w:r>
            <w:proofErr w:type="gramEnd"/>
            <w:r w:rsidRPr="003A65BE">
              <w:rPr>
                <w:rFonts w:ascii="宋体" w:hAnsi="宋体" w:hint="eastAsia"/>
                <w:szCs w:val="21"/>
              </w:rPr>
              <w:t>数、结余、</w:t>
            </w:r>
            <w:r w:rsidRPr="003A65BE">
              <w:rPr>
                <w:rFonts w:ascii="宋体" w:hAnsi="宋体" w:hint="eastAsia"/>
                <w:szCs w:val="21"/>
              </w:rPr>
              <w:t>RW</w:t>
            </w:r>
            <w:r w:rsidRPr="003A65BE">
              <w:rPr>
                <w:rFonts w:ascii="宋体" w:hAnsi="宋体" w:hint="eastAsia"/>
                <w:szCs w:val="21"/>
              </w:rPr>
              <w:t>、</w:t>
            </w:r>
            <w:proofErr w:type="gramStart"/>
            <w:r w:rsidRPr="003A65BE">
              <w:rPr>
                <w:rFonts w:ascii="宋体" w:hAnsi="宋体" w:hint="eastAsia"/>
                <w:szCs w:val="21"/>
              </w:rPr>
              <w:t>药耗占比</w:t>
            </w:r>
            <w:proofErr w:type="gramEnd"/>
            <w:r w:rsidRPr="003A65BE">
              <w:rPr>
                <w:rFonts w:ascii="宋体" w:hAnsi="宋体" w:hint="eastAsia"/>
                <w:szCs w:val="21"/>
              </w:rPr>
              <w:t>、时间消耗指数、费用消耗指数等相关指标数据对比，支持下钻；</w:t>
            </w:r>
            <w:r w:rsidRPr="003A65BE">
              <w:rPr>
                <w:rFonts w:ascii="宋体" w:hAnsi="宋体" w:hint="eastAsia"/>
                <w:szCs w:val="21"/>
              </w:rPr>
              <w:br/>
              <w:t xml:space="preserve">2) </w:t>
            </w:r>
            <w:r w:rsidRPr="003A65BE">
              <w:rPr>
                <w:rFonts w:ascii="宋体" w:hAnsi="宋体" w:hint="eastAsia"/>
                <w:szCs w:val="21"/>
              </w:rPr>
              <w:t>支持按主题进行分析，包括运行指标监控、超支结余、费用构成、</w:t>
            </w:r>
            <w:r w:rsidRPr="003A65BE">
              <w:rPr>
                <w:rFonts w:ascii="宋体" w:hAnsi="宋体" w:hint="eastAsia"/>
                <w:szCs w:val="21"/>
              </w:rPr>
              <w:t>RW</w:t>
            </w:r>
            <w:r w:rsidRPr="003A65BE">
              <w:rPr>
                <w:rFonts w:ascii="宋体" w:hAnsi="宋体" w:hint="eastAsia"/>
                <w:szCs w:val="21"/>
              </w:rPr>
              <w:t>区间分布，其中</w:t>
            </w:r>
            <w:r w:rsidRPr="003A65BE">
              <w:rPr>
                <w:rFonts w:ascii="宋体" w:hAnsi="宋体" w:hint="eastAsia"/>
                <w:szCs w:val="21"/>
              </w:rPr>
              <w:t>RW</w:t>
            </w:r>
            <w:r w:rsidRPr="003A65BE">
              <w:rPr>
                <w:rFonts w:ascii="宋体" w:hAnsi="宋体" w:hint="eastAsia"/>
                <w:szCs w:val="21"/>
              </w:rPr>
              <w:t>区间支持自定义设置；</w:t>
            </w:r>
            <w:r w:rsidRPr="003A65BE">
              <w:rPr>
                <w:rFonts w:ascii="宋体" w:hAnsi="宋体" w:hint="eastAsia"/>
                <w:szCs w:val="21"/>
              </w:rPr>
              <w:br/>
              <w:t xml:space="preserve">3) </w:t>
            </w:r>
            <w:r w:rsidRPr="003A65BE">
              <w:rPr>
                <w:rFonts w:ascii="宋体" w:hAnsi="宋体" w:hint="eastAsia"/>
                <w:szCs w:val="21"/>
              </w:rPr>
              <w:t>支持年</w:t>
            </w:r>
            <w:r w:rsidRPr="003A65BE">
              <w:rPr>
                <w:rFonts w:ascii="宋体" w:hAnsi="宋体" w:hint="eastAsia"/>
                <w:szCs w:val="21"/>
              </w:rPr>
              <w:t>/</w:t>
            </w:r>
            <w:r w:rsidRPr="003A65BE">
              <w:rPr>
                <w:rFonts w:ascii="宋体" w:hAnsi="宋体" w:hint="eastAsia"/>
                <w:szCs w:val="21"/>
              </w:rPr>
              <w:t>季</w:t>
            </w:r>
            <w:r w:rsidRPr="003A65BE">
              <w:rPr>
                <w:rFonts w:ascii="宋体" w:hAnsi="宋体" w:hint="eastAsia"/>
                <w:szCs w:val="21"/>
              </w:rPr>
              <w:t>/</w:t>
            </w:r>
            <w:r w:rsidRPr="003A65BE">
              <w:rPr>
                <w:rFonts w:ascii="宋体" w:hAnsi="宋体" w:hint="eastAsia"/>
                <w:szCs w:val="21"/>
              </w:rPr>
              <w:t>月筛选和自定义时间区间、病例范围、超支</w:t>
            </w:r>
            <w:r w:rsidRPr="003A65BE">
              <w:rPr>
                <w:rFonts w:ascii="宋体" w:hAnsi="宋体" w:hint="eastAsia"/>
                <w:szCs w:val="21"/>
              </w:rPr>
              <w:t>/</w:t>
            </w:r>
            <w:r w:rsidRPr="003A65BE">
              <w:rPr>
                <w:rFonts w:ascii="宋体" w:hAnsi="宋体" w:hint="eastAsia"/>
                <w:szCs w:val="21"/>
              </w:rPr>
              <w:t>结余科室筛选；</w:t>
            </w:r>
            <w:r w:rsidRPr="003A65BE">
              <w:rPr>
                <w:rFonts w:ascii="宋体" w:hAnsi="宋体" w:hint="eastAsia"/>
                <w:szCs w:val="21"/>
              </w:rPr>
              <w:br/>
              <w:t xml:space="preserve">4) </w:t>
            </w:r>
            <w:r w:rsidRPr="003A65BE">
              <w:rPr>
                <w:rFonts w:ascii="宋体" w:hAnsi="宋体" w:hint="eastAsia"/>
                <w:szCs w:val="21"/>
              </w:rPr>
              <w:t>支持运行目标与标杆数据对比，其中标杆数据根据历史数据自动生成，支持自定义修改标杆值，支持快速筛选超标病组；</w:t>
            </w:r>
            <w:r w:rsidRPr="003A65BE">
              <w:rPr>
                <w:rFonts w:ascii="宋体" w:hAnsi="宋体" w:hint="eastAsia"/>
                <w:szCs w:val="21"/>
              </w:rPr>
              <w:br/>
              <w:t xml:space="preserve">5) </w:t>
            </w:r>
            <w:r w:rsidRPr="003A65BE">
              <w:rPr>
                <w:rFonts w:ascii="宋体" w:hAnsi="宋体" w:hint="eastAsia"/>
                <w:szCs w:val="21"/>
              </w:rPr>
              <w:t>列表字段支持用户自定义显示与排列，包含表头字段是否显示以及</w:t>
            </w:r>
            <w:proofErr w:type="gramStart"/>
            <w:r w:rsidRPr="003A65BE">
              <w:rPr>
                <w:rFonts w:ascii="宋体" w:hAnsi="宋体" w:hint="eastAsia"/>
                <w:szCs w:val="21"/>
              </w:rPr>
              <w:t>固定列</w:t>
            </w:r>
            <w:proofErr w:type="gramEnd"/>
            <w:r w:rsidRPr="003A65BE">
              <w:rPr>
                <w:rFonts w:ascii="宋体" w:hAnsi="宋体" w:hint="eastAsia"/>
                <w:szCs w:val="21"/>
              </w:rPr>
              <w:t>设置，支持查看指标同比，列表数据下载；</w:t>
            </w:r>
            <w:r w:rsidRPr="003A65BE">
              <w:rPr>
                <w:rFonts w:ascii="宋体" w:hAnsi="宋体" w:hint="eastAsia"/>
                <w:szCs w:val="21"/>
              </w:rPr>
              <w:br/>
              <w:t xml:space="preserve">6) </w:t>
            </w:r>
            <w:r w:rsidRPr="003A65BE">
              <w:rPr>
                <w:rFonts w:ascii="宋体" w:hAnsi="宋体" w:hint="eastAsia"/>
                <w:szCs w:val="21"/>
              </w:rPr>
              <w:t>支持根据不同用户设置重点关注病组，并能够快速筛选和查看</w:t>
            </w:r>
            <w:proofErr w:type="gramStart"/>
            <w:r w:rsidRPr="003A65BE">
              <w:rPr>
                <w:rFonts w:ascii="宋体" w:hAnsi="宋体" w:hint="eastAsia"/>
                <w:szCs w:val="21"/>
              </w:rPr>
              <w:t>重点病组数据</w:t>
            </w:r>
            <w:proofErr w:type="gramEnd"/>
            <w:r w:rsidRPr="003A65BE">
              <w:rPr>
                <w:rFonts w:ascii="宋体" w:hAnsi="宋体" w:hint="eastAsia"/>
                <w:szCs w:val="21"/>
              </w:rPr>
              <w:t>。</w:t>
            </w:r>
          </w:p>
        </w:tc>
      </w:tr>
      <w:tr w:rsidR="008F0713" w:rsidRPr="003A65BE" w14:paraId="66E6AEBC" w14:textId="77777777" w:rsidTr="005300C0">
        <w:trPr>
          <w:jc w:val="center"/>
        </w:trPr>
        <w:tc>
          <w:tcPr>
            <w:tcW w:w="704" w:type="dxa"/>
            <w:vMerge/>
            <w:vAlign w:val="center"/>
            <w:hideMark/>
          </w:tcPr>
          <w:p w14:paraId="6D5E0A8B" w14:textId="77777777" w:rsidR="008F0713" w:rsidRPr="003A65BE" w:rsidRDefault="008F0713" w:rsidP="005300C0">
            <w:pPr>
              <w:spacing w:line="276" w:lineRule="auto"/>
              <w:rPr>
                <w:rFonts w:ascii="宋体" w:hAnsi="宋体"/>
                <w:szCs w:val="21"/>
              </w:rPr>
            </w:pPr>
          </w:p>
        </w:tc>
        <w:tc>
          <w:tcPr>
            <w:tcW w:w="856" w:type="dxa"/>
            <w:vMerge/>
            <w:vAlign w:val="center"/>
            <w:hideMark/>
          </w:tcPr>
          <w:p w14:paraId="4BC75CB3" w14:textId="77777777" w:rsidR="008F0713" w:rsidRPr="003A65BE" w:rsidRDefault="008F0713" w:rsidP="005300C0">
            <w:pPr>
              <w:spacing w:line="276" w:lineRule="auto"/>
              <w:rPr>
                <w:rFonts w:ascii="宋体" w:hAnsi="宋体"/>
                <w:szCs w:val="21"/>
              </w:rPr>
            </w:pPr>
          </w:p>
        </w:tc>
        <w:tc>
          <w:tcPr>
            <w:tcW w:w="1134" w:type="dxa"/>
            <w:shd w:val="clear" w:color="auto" w:fill="auto"/>
            <w:vAlign w:val="center"/>
            <w:hideMark/>
          </w:tcPr>
          <w:p w14:paraId="3A3C0F93" w14:textId="77777777" w:rsidR="008F0713" w:rsidRPr="003A65BE" w:rsidRDefault="008F0713" w:rsidP="005300C0">
            <w:pPr>
              <w:spacing w:line="276" w:lineRule="auto"/>
              <w:rPr>
                <w:rFonts w:ascii="宋体" w:hAnsi="宋体"/>
                <w:szCs w:val="21"/>
              </w:rPr>
            </w:pPr>
            <w:proofErr w:type="gramStart"/>
            <w:r w:rsidRPr="003A65BE">
              <w:rPr>
                <w:rFonts w:ascii="宋体" w:hAnsi="宋体" w:hint="eastAsia"/>
                <w:szCs w:val="21"/>
              </w:rPr>
              <w:t>病组主页（病组下钻</w:t>
            </w:r>
            <w:proofErr w:type="gramEnd"/>
            <w:r w:rsidRPr="003A65BE">
              <w:rPr>
                <w:rFonts w:ascii="宋体" w:hAnsi="宋体" w:hint="eastAsia"/>
                <w:szCs w:val="21"/>
              </w:rPr>
              <w:t>分析）</w:t>
            </w:r>
          </w:p>
        </w:tc>
        <w:tc>
          <w:tcPr>
            <w:tcW w:w="6337" w:type="dxa"/>
            <w:shd w:val="clear" w:color="auto" w:fill="auto"/>
            <w:vAlign w:val="center"/>
            <w:hideMark/>
          </w:tcPr>
          <w:p w14:paraId="2D2E5E5C"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w:t>
            </w:r>
            <w:proofErr w:type="gramStart"/>
            <w:r w:rsidRPr="003A65BE">
              <w:rPr>
                <w:rFonts w:ascii="宋体" w:hAnsi="宋体" w:hint="eastAsia"/>
                <w:szCs w:val="21"/>
              </w:rPr>
              <w:t>单病组</w:t>
            </w:r>
            <w:proofErr w:type="gramEnd"/>
            <w:r w:rsidRPr="003A65BE">
              <w:rPr>
                <w:rFonts w:ascii="宋体" w:hAnsi="宋体" w:hint="eastAsia"/>
                <w:szCs w:val="21"/>
              </w:rPr>
              <w:t>下</w:t>
            </w:r>
            <w:r w:rsidRPr="003A65BE">
              <w:rPr>
                <w:rFonts w:ascii="宋体" w:hAnsi="宋体" w:hint="eastAsia"/>
                <w:szCs w:val="21"/>
              </w:rPr>
              <w:t>DRG</w:t>
            </w:r>
            <w:r w:rsidRPr="003A65BE">
              <w:rPr>
                <w:rFonts w:ascii="宋体" w:hAnsi="宋体" w:hint="eastAsia"/>
                <w:szCs w:val="21"/>
              </w:rPr>
              <w:t>运营数据统计分析</w:t>
            </w:r>
            <w:r w:rsidRPr="003A65BE">
              <w:rPr>
                <w:rFonts w:ascii="宋体" w:hAnsi="宋体" w:hint="eastAsia"/>
                <w:szCs w:val="21"/>
              </w:rPr>
              <w:t>]</w:t>
            </w:r>
            <w:r w:rsidRPr="003A65BE">
              <w:rPr>
                <w:rFonts w:ascii="宋体" w:hAnsi="宋体" w:hint="eastAsia"/>
                <w:szCs w:val="21"/>
              </w:rPr>
              <w:br/>
              <w:t xml:space="preserve">1) </w:t>
            </w:r>
            <w:r w:rsidRPr="003A65BE">
              <w:rPr>
                <w:rFonts w:ascii="宋体" w:hAnsi="宋体" w:hint="eastAsia"/>
                <w:szCs w:val="21"/>
              </w:rPr>
              <w:t>总</w:t>
            </w:r>
            <w:proofErr w:type="gramStart"/>
            <w:r w:rsidRPr="003A65BE">
              <w:rPr>
                <w:rFonts w:ascii="宋体" w:hAnsi="宋体" w:hint="eastAsia"/>
                <w:szCs w:val="21"/>
              </w:rPr>
              <w:t>览</w:t>
            </w:r>
            <w:proofErr w:type="gramEnd"/>
            <w:r w:rsidRPr="003A65BE">
              <w:rPr>
                <w:rFonts w:ascii="宋体" w:hAnsi="宋体" w:hint="eastAsia"/>
                <w:szCs w:val="21"/>
              </w:rPr>
              <w:t>：</w:t>
            </w:r>
            <w:proofErr w:type="gramStart"/>
            <w:r w:rsidRPr="003A65BE">
              <w:rPr>
                <w:rFonts w:ascii="宋体" w:hAnsi="宋体" w:hint="eastAsia"/>
                <w:szCs w:val="21"/>
              </w:rPr>
              <w:t>支持病组多选</w:t>
            </w:r>
            <w:proofErr w:type="gramEnd"/>
            <w:r w:rsidRPr="003A65BE">
              <w:rPr>
                <w:rFonts w:ascii="宋体" w:hAnsi="宋体" w:hint="eastAsia"/>
                <w:szCs w:val="21"/>
              </w:rPr>
              <w:t>，</w:t>
            </w:r>
            <w:proofErr w:type="gramStart"/>
            <w:r w:rsidRPr="003A65BE">
              <w:rPr>
                <w:rFonts w:ascii="宋体" w:hAnsi="宋体" w:hint="eastAsia"/>
                <w:szCs w:val="21"/>
              </w:rPr>
              <w:t>展示病组在</w:t>
            </w:r>
            <w:proofErr w:type="gramEnd"/>
            <w:r w:rsidRPr="003A65BE">
              <w:rPr>
                <w:rFonts w:ascii="宋体" w:hAnsi="宋体" w:hint="eastAsia"/>
                <w:szCs w:val="21"/>
              </w:rPr>
              <w:t>所选时间段内</w:t>
            </w:r>
            <w:r w:rsidRPr="003A65BE">
              <w:rPr>
                <w:rFonts w:ascii="宋体" w:hAnsi="宋体" w:hint="eastAsia"/>
                <w:szCs w:val="21"/>
              </w:rPr>
              <w:t>DRG</w:t>
            </w:r>
            <w:r w:rsidRPr="003A65BE">
              <w:rPr>
                <w:rFonts w:ascii="宋体" w:hAnsi="宋体" w:hint="eastAsia"/>
                <w:szCs w:val="21"/>
              </w:rPr>
              <w:t>核心数据概览，包含总病例数、</w:t>
            </w:r>
            <w:r w:rsidRPr="003A65BE">
              <w:rPr>
                <w:rFonts w:ascii="宋体" w:hAnsi="宋体" w:hint="eastAsia"/>
                <w:szCs w:val="21"/>
              </w:rPr>
              <w:t>RW</w:t>
            </w:r>
            <w:r w:rsidRPr="003A65BE">
              <w:rPr>
                <w:rFonts w:ascii="宋体" w:hAnsi="宋体" w:hint="eastAsia"/>
                <w:szCs w:val="21"/>
              </w:rPr>
              <w:t>、结余、</w:t>
            </w:r>
            <w:proofErr w:type="gramStart"/>
            <w:r w:rsidRPr="003A65BE">
              <w:rPr>
                <w:rFonts w:ascii="宋体" w:hAnsi="宋体" w:hint="eastAsia"/>
                <w:szCs w:val="21"/>
              </w:rPr>
              <w:t>药耗占比</w:t>
            </w:r>
            <w:proofErr w:type="gramEnd"/>
            <w:r w:rsidRPr="003A65BE">
              <w:rPr>
                <w:rFonts w:ascii="宋体" w:hAnsi="宋体" w:hint="eastAsia"/>
                <w:szCs w:val="21"/>
              </w:rPr>
              <w:t>、病组构成、平均住院日等；</w:t>
            </w:r>
            <w:r w:rsidRPr="003A65BE">
              <w:rPr>
                <w:rFonts w:ascii="宋体" w:hAnsi="宋体" w:hint="eastAsia"/>
                <w:szCs w:val="21"/>
              </w:rPr>
              <w:br/>
              <w:t xml:space="preserve">2) </w:t>
            </w:r>
            <w:r w:rsidRPr="003A65BE">
              <w:rPr>
                <w:rFonts w:ascii="宋体" w:hAnsi="宋体" w:hint="eastAsia"/>
                <w:szCs w:val="21"/>
              </w:rPr>
              <w:t>超支结余分析：展示</w:t>
            </w:r>
            <w:proofErr w:type="gramStart"/>
            <w:r w:rsidRPr="003A65BE">
              <w:rPr>
                <w:rFonts w:ascii="宋体" w:hAnsi="宋体" w:hint="eastAsia"/>
                <w:szCs w:val="21"/>
              </w:rPr>
              <w:t>病组超支</w:t>
            </w:r>
            <w:proofErr w:type="gramEnd"/>
            <w:r w:rsidRPr="003A65BE">
              <w:rPr>
                <w:rFonts w:ascii="宋体" w:hAnsi="宋体" w:hint="eastAsia"/>
                <w:szCs w:val="21"/>
              </w:rPr>
              <w:t>结余</w:t>
            </w:r>
            <w:r w:rsidRPr="003A65BE">
              <w:rPr>
                <w:rFonts w:ascii="宋体" w:hAnsi="宋体" w:hint="eastAsia"/>
                <w:szCs w:val="21"/>
              </w:rPr>
              <w:t>/</w:t>
            </w:r>
            <w:r w:rsidRPr="003A65BE">
              <w:rPr>
                <w:rFonts w:ascii="宋体" w:hAnsi="宋体" w:hint="eastAsia"/>
                <w:szCs w:val="21"/>
              </w:rPr>
              <w:t>次均结余趋势、超支结</w:t>
            </w:r>
            <w:r w:rsidRPr="003A65BE">
              <w:rPr>
                <w:rFonts w:ascii="宋体" w:hAnsi="宋体" w:hint="eastAsia"/>
                <w:szCs w:val="21"/>
              </w:rPr>
              <w:lastRenderedPageBreak/>
              <w:t>余病例分布及趋势、病例类型分布、费用极高极低病例占比趋势；支持下钻；</w:t>
            </w:r>
            <w:r w:rsidRPr="003A65BE">
              <w:rPr>
                <w:rFonts w:ascii="宋体" w:hAnsi="宋体" w:hint="eastAsia"/>
                <w:szCs w:val="21"/>
              </w:rPr>
              <w:br/>
              <w:t xml:space="preserve">3) </w:t>
            </w:r>
            <w:r w:rsidRPr="003A65BE">
              <w:rPr>
                <w:rFonts w:ascii="宋体" w:hAnsi="宋体" w:hint="eastAsia"/>
                <w:szCs w:val="21"/>
              </w:rPr>
              <w:t>费用构成分析：展示</w:t>
            </w:r>
            <w:proofErr w:type="gramStart"/>
            <w:r w:rsidRPr="003A65BE">
              <w:rPr>
                <w:rFonts w:ascii="宋体" w:hAnsi="宋体" w:hint="eastAsia"/>
                <w:szCs w:val="21"/>
              </w:rPr>
              <w:t>病组各个费用</w:t>
            </w:r>
            <w:proofErr w:type="gramEnd"/>
            <w:r w:rsidRPr="003A65BE">
              <w:rPr>
                <w:rFonts w:ascii="宋体" w:hAnsi="宋体" w:hint="eastAsia"/>
                <w:szCs w:val="21"/>
              </w:rPr>
              <w:t>类型的金额、占比及超支影响率，</w:t>
            </w:r>
            <w:proofErr w:type="gramStart"/>
            <w:r w:rsidRPr="003A65BE">
              <w:rPr>
                <w:rFonts w:ascii="宋体" w:hAnsi="宋体" w:hint="eastAsia"/>
                <w:szCs w:val="21"/>
              </w:rPr>
              <w:t>药耗占比</w:t>
            </w:r>
            <w:proofErr w:type="gramEnd"/>
            <w:r w:rsidRPr="003A65BE">
              <w:rPr>
                <w:rFonts w:ascii="宋体" w:hAnsi="宋体" w:hint="eastAsia"/>
                <w:szCs w:val="21"/>
              </w:rPr>
              <w:t>趋势，支持按病例类型选择统计范围；</w:t>
            </w:r>
            <w:r w:rsidRPr="003A65BE">
              <w:rPr>
                <w:rFonts w:ascii="宋体" w:hAnsi="宋体" w:hint="eastAsia"/>
                <w:szCs w:val="21"/>
              </w:rPr>
              <w:br/>
              <w:t xml:space="preserve">4) </w:t>
            </w:r>
            <w:r w:rsidRPr="003A65BE">
              <w:rPr>
                <w:rFonts w:ascii="宋体" w:hAnsi="宋体" w:hint="eastAsia"/>
                <w:szCs w:val="21"/>
              </w:rPr>
              <w:t>资源使用效率分析：</w:t>
            </w:r>
            <w:proofErr w:type="gramStart"/>
            <w:r w:rsidRPr="003A65BE">
              <w:rPr>
                <w:rFonts w:ascii="宋体" w:hAnsi="宋体" w:hint="eastAsia"/>
                <w:szCs w:val="21"/>
              </w:rPr>
              <w:t>展示病组平均</w:t>
            </w:r>
            <w:proofErr w:type="gramEnd"/>
            <w:r w:rsidRPr="003A65BE">
              <w:rPr>
                <w:rFonts w:ascii="宋体" w:hAnsi="宋体" w:hint="eastAsia"/>
                <w:szCs w:val="21"/>
              </w:rPr>
              <w:t>住院日趋势、次</w:t>
            </w:r>
            <w:proofErr w:type="gramStart"/>
            <w:r w:rsidRPr="003A65BE">
              <w:rPr>
                <w:rFonts w:ascii="宋体" w:hAnsi="宋体" w:hint="eastAsia"/>
                <w:szCs w:val="21"/>
              </w:rPr>
              <w:t>均费用</w:t>
            </w:r>
            <w:proofErr w:type="gramEnd"/>
            <w:r w:rsidRPr="003A65BE">
              <w:rPr>
                <w:rFonts w:ascii="宋体" w:hAnsi="宋体" w:hint="eastAsia"/>
                <w:szCs w:val="21"/>
              </w:rPr>
              <w:t>趋势、时间消耗指数、费用消耗指数；</w:t>
            </w:r>
            <w:r w:rsidRPr="003A65BE">
              <w:rPr>
                <w:rFonts w:ascii="宋体" w:hAnsi="宋体" w:hint="eastAsia"/>
                <w:szCs w:val="21"/>
              </w:rPr>
              <w:br/>
              <w:t xml:space="preserve">5) </w:t>
            </w:r>
            <w:r w:rsidRPr="003A65BE">
              <w:rPr>
                <w:rFonts w:ascii="宋体" w:hAnsi="宋体" w:hint="eastAsia"/>
                <w:szCs w:val="21"/>
              </w:rPr>
              <w:t>科室列表：同病组下不同科室</w:t>
            </w:r>
            <w:r w:rsidRPr="003A65BE">
              <w:rPr>
                <w:rFonts w:ascii="宋体" w:hAnsi="宋体" w:hint="eastAsia"/>
                <w:szCs w:val="21"/>
              </w:rPr>
              <w:t>DRG</w:t>
            </w:r>
            <w:r w:rsidRPr="003A65BE">
              <w:rPr>
                <w:rFonts w:ascii="宋体" w:hAnsi="宋体" w:hint="eastAsia"/>
                <w:szCs w:val="21"/>
              </w:rPr>
              <w:t>运营数据对比，支持下载；</w:t>
            </w:r>
            <w:r w:rsidRPr="003A65BE">
              <w:rPr>
                <w:rFonts w:ascii="宋体" w:hAnsi="宋体" w:hint="eastAsia"/>
                <w:szCs w:val="21"/>
              </w:rPr>
              <w:br/>
              <w:t xml:space="preserve">6) </w:t>
            </w:r>
            <w:r w:rsidRPr="003A65BE">
              <w:rPr>
                <w:rFonts w:ascii="宋体" w:hAnsi="宋体" w:hint="eastAsia"/>
                <w:szCs w:val="21"/>
              </w:rPr>
              <w:t>医疗组列表：同病组下不同医疗组</w:t>
            </w:r>
            <w:r w:rsidRPr="003A65BE">
              <w:rPr>
                <w:rFonts w:ascii="宋体" w:hAnsi="宋体" w:hint="eastAsia"/>
                <w:szCs w:val="21"/>
              </w:rPr>
              <w:t>DRG</w:t>
            </w:r>
            <w:r w:rsidRPr="003A65BE">
              <w:rPr>
                <w:rFonts w:ascii="宋体" w:hAnsi="宋体" w:hint="eastAsia"/>
                <w:szCs w:val="21"/>
              </w:rPr>
              <w:t>运营数据对比，支持下载；</w:t>
            </w:r>
            <w:r w:rsidRPr="003A65BE">
              <w:rPr>
                <w:rFonts w:ascii="宋体" w:hAnsi="宋体" w:hint="eastAsia"/>
                <w:szCs w:val="21"/>
              </w:rPr>
              <w:br/>
              <w:t xml:space="preserve">7) </w:t>
            </w:r>
            <w:r w:rsidRPr="003A65BE">
              <w:rPr>
                <w:rFonts w:ascii="宋体" w:hAnsi="宋体" w:hint="eastAsia"/>
                <w:szCs w:val="21"/>
              </w:rPr>
              <w:t>病例列表：</w:t>
            </w:r>
            <w:proofErr w:type="gramStart"/>
            <w:r w:rsidRPr="003A65BE">
              <w:rPr>
                <w:rFonts w:ascii="宋体" w:hAnsi="宋体" w:hint="eastAsia"/>
                <w:szCs w:val="21"/>
              </w:rPr>
              <w:t>所选病组所选</w:t>
            </w:r>
            <w:proofErr w:type="gramEnd"/>
            <w:r w:rsidRPr="003A65BE">
              <w:rPr>
                <w:rFonts w:ascii="宋体" w:hAnsi="宋体" w:hint="eastAsia"/>
                <w:szCs w:val="21"/>
              </w:rPr>
              <w:t>时间段内所有病例数据，支持筛选、查看病例详情、模拟分组、下载。</w:t>
            </w:r>
          </w:p>
        </w:tc>
      </w:tr>
      <w:tr w:rsidR="008F0713" w:rsidRPr="003A65BE" w14:paraId="4DF8B6E5" w14:textId="77777777" w:rsidTr="005300C0">
        <w:trPr>
          <w:jc w:val="center"/>
        </w:trPr>
        <w:tc>
          <w:tcPr>
            <w:tcW w:w="704" w:type="dxa"/>
            <w:vMerge/>
            <w:vAlign w:val="center"/>
            <w:hideMark/>
          </w:tcPr>
          <w:p w14:paraId="3ACA4ECB" w14:textId="77777777" w:rsidR="008F0713" w:rsidRPr="003A65BE" w:rsidRDefault="008F0713" w:rsidP="005300C0">
            <w:pPr>
              <w:spacing w:line="276" w:lineRule="auto"/>
              <w:rPr>
                <w:rFonts w:ascii="宋体" w:hAnsi="宋体"/>
                <w:szCs w:val="21"/>
              </w:rPr>
            </w:pPr>
          </w:p>
        </w:tc>
        <w:tc>
          <w:tcPr>
            <w:tcW w:w="856" w:type="dxa"/>
            <w:vMerge w:val="restart"/>
            <w:shd w:val="clear" w:color="auto" w:fill="auto"/>
            <w:vAlign w:val="center"/>
            <w:hideMark/>
          </w:tcPr>
          <w:p w14:paraId="7E3D9C2E"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医疗组综合分析</w:t>
            </w:r>
          </w:p>
        </w:tc>
        <w:tc>
          <w:tcPr>
            <w:tcW w:w="1134" w:type="dxa"/>
            <w:shd w:val="clear" w:color="auto" w:fill="auto"/>
            <w:vAlign w:val="center"/>
            <w:hideMark/>
          </w:tcPr>
          <w:p w14:paraId="1C9D9A22"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医疗组对比分析</w:t>
            </w:r>
          </w:p>
        </w:tc>
        <w:tc>
          <w:tcPr>
            <w:tcW w:w="6337" w:type="dxa"/>
            <w:shd w:val="clear" w:color="auto" w:fill="auto"/>
            <w:vAlign w:val="center"/>
            <w:hideMark/>
          </w:tcPr>
          <w:p w14:paraId="652EC2EC"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展示医疗组病例数、结余、病组数、</w:t>
            </w:r>
            <w:r w:rsidRPr="003A65BE">
              <w:rPr>
                <w:rFonts w:ascii="宋体" w:hAnsi="宋体" w:hint="eastAsia"/>
                <w:szCs w:val="21"/>
              </w:rPr>
              <w:t>CMI</w:t>
            </w:r>
            <w:r w:rsidRPr="003A65BE">
              <w:rPr>
                <w:rFonts w:ascii="宋体" w:hAnsi="宋体" w:hint="eastAsia"/>
                <w:szCs w:val="21"/>
              </w:rPr>
              <w:t>、入组率、</w:t>
            </w:r>
            <w:proofErr w:type="gramStart"/>
            <w:r w:rsidRPr="003A65BE">
              <w:rPr>
                <w:rFonts w:ascii="宋体" w:hAnsi="宋体" w:hint="eastAsia"/>
                <w:szCs w:val="21"/>
              </w:rPr>
              <w:t>药耗占比</w:t>
            </w:r>
            <w:proofErr w:type="gramEnd"/>
            <w:r w:rsidRPr="003A65BE">
              <w:rPr>
                <w:rFonts w:ascii="宋体" w:hAnsi="宋体" w:hint="eastAsia"/>
                <w:szCs w:val="21"/>
              </w:rPr>
              <w:t>等</w:t>
            </w:r>
            <w:r w:rsidRPr="003A65BE">
              <w:rPr>
                <w:rFonts w:ascii="宋体" w:hAnsi="宋体" w:hint="eastAsia"/>
                <w:szCs w:val="21"/>
              </w:rPr>
              <w:t>DRG</w:t>
            </w:r>
            <w:r w:rsidRPr="003A65BE">
              <w:rPr>
                <w:rFonts w:ascii="宋体" w:hAnsi="宋体" w:hint="eastAsia"/>
                <w:szCs w:val="21"/>
              </w:rPr>
              <w:t>相关指标数据对比，支持数据下钻；</w:t>
            </w:r>
            <w:r w:rsidRPr="003A65BE">
              <w:rPr>
                <w:rFonts w:ascii="宋体" w:hAnsi="宋体" w:hint="eastAsia"/>
                <w:szCs w:val="21"/>
              </w:rPr>
              <w:br/>
              <w:t xml:space="preserve">2) </w:t>
            </w:r>
            <w:r w:rsidRPr="003A65BE">
              <w:rPr>
                <w:rFonts w:ascii="宋体" w:hAnsi="宋体" w:hint="eastAsia"/>
                <w:szCs w:val="21"/>
              </w:rPr>
              <w:t>支持快捷筛选，包括超支医疗组、结余医疗组、环比结余增加、减少等，支持年</w:t>
            </w:r>
            <w:r w:rsidRPr="003A65BE">
              <w:rPr>
                <w:rFonts w:ascii="宋体" w:hAnsi="宋体" w:hint="eastAsia"/>
                <w:szCs w:val="21"/>
              </w:rPr>
              <w:t>/</w:t>
            </w:r>
            <w:r w:rsidRPr="003A65BE">
              <w:rPr>
                <w:rFonts w:ascii="宋体" w:hAnsi="宋体" w:hint="eastAsia"/>
                <w:szCs w:val="21"/>
              </w:rPr>
              <w:t>季</w:t>
            </w:r>
            <w:r w:rsidRPr="003A65BE">
              <w:rPr>
                <w:rFonts w:ascii="宋体" w:hAnsi="宋体" w:hint="eastAsia"/>
                <w:szCs w:val="21"/>
              </w:rPr>
              <w:t>/</w:t>
            </w:r>
            <w:r w:rsidRPr="003A65BE">
              <w:rPr>
                <w:rFonts w:ascii="宋体" w:hAnsi="宋体" w:hint="eastAsia"/>
                <w:szCs w:val="21"/>
              </w:rPr>
              <w:t>月筛选和自定义时间区间、病例范围筛选；</w:t>
            </w:r>
            <w:r w:rsidRPr="003A65BE">
              <w:rPr>
                <w:rFonts w:ascii="宋体" w:hAnsi="宋体" w:hint="eastAsia"/>
                <w:szCs w:val="21"/>
              </w:rPr>
              <w:br/>
              <w:t xml:space="preserve">3) </w:t>
            </w:r>
            <w:r w:rsidRPr="003A65BE">
              <w:rPr>
                <w:rFonts w:ascii="宋体" w:hAnsi="宋体" w:hint="eastAsia"/>
                <w:szCs w:val="21"/>
              </w:rPr>
              <w:t>支持根据不同用户设置重点关注科室，并能够快速筛选和查看重点科室数据；</w:t>
            </w:r>
            <w:r w:rsidRPr="003A65BE">
              <w:rPr>
                <w:rFonts w:ascii="宋体" w:hAnsi="宋体" w:hint="eastAsia"/>
                <w:szCs w:val="21"/>
              </w:rPr>
              <w:br/>
              <w:t xml:space="preserve">4) </w:t>
            </w:r>
            <w:r w:rsidRPr="003A65BE">
              <w:rPr>
                <w:rFonts w:ascii="宋体" w:hAnsi="宋体" w:hint="eastAsia"/>
                <w:szCs w:val="21"/>
              </w:rPr>
              <w:t>列表字段支持用户自定义显示与排列，包含表头字段是否显示以及</w:t>
            </w:r>
            <w:proofErr w:type="gramStart"/>
            <w:r w:rsidRPr="003A65BE">
              <w:rPr>
                <w:rFonts w:ascii="宋体" w:hAnsi="宋体" w:hint="eastAsia"/>
                <w:szCs w:val="21"/>
              </w:rPr>
              <w:t>固定列</w:t>
            </w:r>
            <w:proofErr w:type="gramEnd"/>
            <w:r w:rsidRPr="003A65BE">
              <w:rPr>
                <w:rFonts w:ascii="宋体" w:hAnsi="宋体" w:hint="eastAsia"/>
                <w:szCs w:val="21"/>
              </w:rPr>
              <w:t>设置，支持查看指标同比，列表数据下载。</w:t>
            </w:r>
          </w:p>
        </w:tc>
      </w:tr>
      <w:tr w:rsidR="008F0713" w:rsidRPr="003A65BE" w14:paraId="4846DC74" w14:textId="77777777" w:rsidTr="005300C0">
        <w:trPr>
          <w:jc w:val="center"/>
        </w:trPr>
        <w:tc>
          <w:tcPr>
            <w:tcW w:w="704" w:type="dxa"/>
            <w:vMerge/>
            <w:vAlign w:val="center"/>
            <w:hideMark/>
          </w:tcPr>
          <w:p w14:paraId="598D3CE4" w14:textId="77777777" w:rsidR="008F0713" w:rsidRPr="003A65BE" w:rsidRDefault="008F0713" w:rsidP="005300C0">
            <w:pPr>
              <w:spacing w:line="276" w:lineRule="auto"/>
              <w:rPr>
                <w:rFonts w:ascii="宋体" w:hAnsi="宋体"/>
                <w:szCs w:val="21"/>
              </w:rPr>
            </w:pPr>
          </w:p>
        </w:tc>
        <w:tc>
          <w:tcPr>
            <w:tcW w:w="856" w:type="dxa"/>
            <w:vMerge/>
            <w:vAlign w:val="center"/>
            <w:hideMark/>
          </w:tcPr>
          <w:p w14:paraId="1A65DE88" w14:textId="77777777" w:rsidR="008F0713" w:rsidRPr="003A65BE" w:rsidRDefault="008F0713" w:rsidP="005300C0">
            <w:pPr>
              <w:spacing w:line="276" w:lineRule="auto"/>
              <w:rPr>
                <w:rFonts w:ascii="宋体" w:hAnsi="宋体"/>
                <w:szCs w:val="21"/>
              </w:rPr>
            </w:pPr>
          </w:p>
        </w:tc>
        <w:tc>
          <w:tcPr>
            <w:tcW w:w="1134" w:type="dxa"/>
            <w:shd w:val="clear" w:color="auto" w:fill="auto"/>
            <w:vAlign w:val="center"/>
            <w:hideMark/>
          </w:tcPr>
          <w:p w14:paraId="5116C9DE"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医疗组主页（医疗组下钻分析）</w:t>
            </w:r>
          </w:p>
        </w:tc>
        <w:tc>
          <w:tcPr>
            <w:tcW w:w="6337" w:type="dxa"/>
            <w:shd w:val="clear" w:color="auto" w:fill="auto"/>
            <w:vAlign w:val="center"/>
            <w:hideMark/>
          </w:tcPr>
          <w:p w14:paraId="724B27E8"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w:t>
            </w:r>
            <w:proofErr w:type="gramStart"/>
            <w:r w:rsidRPr="003A65BE">
              <w:rPr>
                <w:rFonts w:ascii="宋体" w:hAnsi="宋体" w:hint="eastAsia"/>
                <w:szCs w:val="21"/>
              </w:rPr>
              <w:t>单医疗</w:t>
            </w:r>
            <w:proofErr w:type="gramEnd"/>
            <w:r w:rsidRPr="003A65BE">
              <w:rPr>
                <w:rFonts w:ascii="宋体" w:hAnsi="宋体" w:hint="eastAsia"/>
                <w:szCs w:val="21"/>
              </w:rPr>
              <w:t>组下</w:t>
            </w:r>
            <w:r w:rsidRPr="003A65BE">
              <w:rPr>
                <w:rFonts w:ascii="宋体" w:hAnsi="宋体" w:hint="eastAsia"/>
                <w:szCs w:val="21"/>
              </w:rPr>
              <w:t>DRG</w:t>
            </w:r>
            <w:r w:rsidRPr="003A65BE">
              <w:rPr>
                <w:rFonts w:ascii="宋体" w:hAnsi="宋体" w:hint="eastAsia"/>
                <w:szCs w:val="21"/>
              </w:rPr>
              <w:t>运营数据统计分析</w:t>
            </w:r>
            <w:r w:rsidRPr="003A65BE">
              <w:rPr>
                <w:rFonts w:ascii="宋体" w:hAnsi="宋体" w:hint="eastAsia"/>
                <w:szCs w:val="21"/>
              </w:rPr>
              <w:t>]</w:t>
            </w:r>
            <w:r w:rsidRPr="003A65BE">
              <w:rPr>
                <w:rFonts w:ascii="宋体" w:hAnsi="宋体" w:hint="eastAsia"/>
                <w:szCs w:val="21"/>
              </w:rPr>
              <w:br/>
              <w:t xml:space="preserve">1) </w:t>
            </w:r>
            <w:r w:rsidRPr="003A65BE">
              <w:rPr>
                <w:rFonts w:ascii="宋体" w:hAnsi="宋体" w:hint="eastAsia"/>
                <w:szCs w:val="21"/>
              </w:rPr>
              <w:t>总</w:t>
            </w:r>
            <w:proofErr w:type="gramStart"/>
            <w:r w:rsidRPr="003A65BE">
              <w:rPr>
                <w:rFonts w:ascii="宋体" w:hAnsi="宋体" w:hint="eastAsia"/>
                <w:szCs w:val="21"/>
              </w:rPr>
              <w:t>览</w:t>
            </w:r>
            <w:proofErr w:type="gramEnd"/>
            <w:r w:rsidRPr="003A65BE">
              <w:rPr>
                <w:rFonts w:ascii="宋体" w:hAnsi="宋体" w:hint="eastAsia"/>
                <w:szCs w:val="21"/>
              </w:rPr>
              <w:t>：支持医疗组多选，展示医疗组在所选时间段内</w:t>
            </w:r>
            <w:r w:rsidRPr="003A65BE">
              <w:rPr>
                <w:rFonts w:ascii="宋体" w:hAnsi="宋体" w:hint="eastAsia"/>
                <w:szCs w:val="21"/>
              </w:rPr>
              <w:t>DRG</w:t>
            </w:r>
            <w:r w:rsidRPr="003A65BE">
              <w:rPr>
                <w:rFonts w:ascii="宋体" w:hAnsi="宋体" w:hint="eastAsia"/>
                <w:szCs w:val="21"/>
              </w:rPr>
              <w:t>核心数据概览，包含病例数、</w:t>
            </w:r>
            <w:r w:rsidRPr="003A65BE">
              <w:rPr>
                <w:rFonts w:ascii="宋体" w:hAnsi="宋体" w:hint="eastAsia"/>
                <w:szCs w:val="21"/>
              </w:rPr>
              <w:t>CMI</w:t>
            </w:r>
            <w:r w:rsidRPr="003A65BE">
              <w:rPr>
                <w:rFonts w:ascii="宋体" w:hAnsi="宋体" w:hint="eastAsia"/>
                <w:szCs w:val="21"/>
              </w:rPr>
              <w:t>、总权重、结余、</w:t>
            </w:r>
            <w:proofErr w:type="gramStart"/>
            <w:r w:rsidRPr="003A65BE">
              <w:rPr>
                <w:rFonts w:ascii="宋体" w:hAnsi="宋体" w:hint="eastAsia"/>
                <w:szCs w:val="21"/>
              </w:rPr>
              <w:t>药耗占比</w:t>
            </w:r>
            <w:proofErr w:type="gramEnd"/>
            <w:r w:rsidRPr="003A65BE">
              <w:rPr>
                <w:rFonts w:ascii="宋体" w:hAnsi="宋体" w:hint="eastAsia"/>
                <w:szCs w:val="21"/>
              </w:rPr>
              <w:t>、病组构成、平均住院日等；</w:t>
            </w:r>
            <w:r w:rsidRPr="003A65BE">
              <w:rPr>
                <w:rFonts w:ascii="宋体" w:hAnsi="宋体" w:hint="eastAsia"/>
                <w:szCs w:val="21"/>
              </w:rPr>
              <w:br/>
              <w:t xml:space="preserve">2) </w:t>
            </w:r>
            <w:r w:rsidRPr="003A65BE">
              <w:rPr>
                <w:rFonts w:ascii="宋体" w:hAnsi="宋体" w:hint="eastAsia"/>
                <w:szCs w:val="21"/>
              </w:rPr>
              <w:t>超支结余分析：展示医疗组超支结余</w:t>
            </w:r>
            <w:r w:rsidRPr="003A65BE">
              <w:rPr>
                <w:rFonts w:ascii="宋体" w:hAnsi="宋体" w:hint="eastAsia"/>
                <w:szCs w:val="21"/>
              </w:rPr>
              <w:t>/</w:t>
            </w:r>
            <w:r w:rsidRPr="003A65BE">
              <w:rPr>
                <w:rFonts w:ascii="宋体" w:hAnsi="宋体" w:hint="eastAsia"/>
                <w:szCs w:val="21"/>
              </w:rPr>
              <w:t>次均结余趋势、超支结余</w:t>
            </w:r>
            <w:proofErr w:type="gramStart"/>
            <w:r w:rsidRPr="003A65BE">
              <w:rPr>
                <w:rFonts w:ascii="宋体" w:hAnsi="宋体" w:hint="eastAsia"/>
                <w:szCs w:val="21"/>
              </w:rPr>
              <w:t>病组分布</w:t>
            </w:r>
            <w:proofErr w:type="gramEnd"/>
            <w:r w:rsidRPr="003A65BE">
              <w:rPr>
                <w:rFonts w:ascii="宋体" w:hAnsi="宋体" w:hint="eastAsia"/>
                <w:szCs w:val="21"/>
              </w:rPr>
              <w:t>及趋势、超支结余病例分布及趋势、病例类型分布、费用极高极低病例占比趋势；支持下钻；</w:t>
            </w:r>
            <w:r w:rsidRPr="003A65BE">
              <w:rPr>
                <w:rFonts w:ascii="宋体" w:hAnsi="宋体" w:hint="eastAsia"/>
                <w:szCs w:val="21"/>
              </w:rPr>
              <w:br/>
              <w:t xml:space="preserve">3) </w:t>
            </w:r>
            <w:r w:rsidRPr="003A65BE">
              <w:rPr>
                <w:rFonts w:ascii="宋体" w:hAnsi="宋体" w:hint="eastAsia"/>
                <w:szCs w:val="21"/>
              </w:rPr>
              <w:t>费用构成分析：展示医疗</w:t>
            </w:r>
            <w:proofErr w:type="gramStart"/>
            <w:r w:rsidRPr="003A65BE">
              <w:rPr>
                <w:rFonts w:ascii="宋体" w:hAnsi="宋体" w:hint="eastAsia"/>
                <w:szCs w:val="21"/>
              </w:rPr>
              <w:t>组各个费用</w:t>
            </w:r>
            <w:proofErr w:type="gramEnd"/>
            <w:r w:rsidRPr="003A65BE">
              <w:rPr>
                <w:rFonts w:ascii="宋体" w:hAnsi="宋体" w:hint="eastAsia"/>
                <w:szCs w:val="21"/>
              </w:rPr>
              <w:t>类型的金额及占比，</w:t>
            </w:r>
            <w:proofErr w:type="gramStart"/>
            <w:r w:rsidRPr="003A65BE">
              <w:rPr>
                <w:rFonts w:ascii="宋体" w:hAnsi="宋体" w:hint="eastAsia"/>
                <w:szCs w:val="21"/>
              </w:rPr>
              <w:t>药耗占比</w:t>
            </w:r>
            <w:proofErr w:type="gramEnd"/>
            <w:r w:rsidRPr="003A65BE">
              <w:rPr>
                <w:rFonts w:ascii="宋体" w:hAnsi="宋体" w:hint="eastAsia"/>
                <w:szCs w:val="21"/>
              </w:rPr>
              <w:t>趋势，支持按病例类型选择统计范围；</w:t>
            </w:r>
            <w:r w:rsidRPr="003A65BE">
              <w:rPr>
                <w:rFonts w:ascii="宋体" w:hAnsi="宋体" w:hint="eastAsia"/>
                <w:szCs w:val="21"/>
              </w:rPr>
              <w:br/>
              <w:t xml:space="preserve">4) </w:t>
            </w:r>
            <w:r w:rsidRPr="003A65BE">
              <w:rPr>
                <w:rFonts w:ascii="宋体" w:hAnsi="宋体" w:hint="eastAsia"/>
                <w:szCs w:val="21"/>
              </w:rPr>
              <w:t>病组构成分析：通过矩阵象限，分析所选医疗</w:t>
            </w:r>
            <w:proofErr w:type="gramStart"/>
            <w:r w:rsidRPr="003A65BE">
              <w:rPr>
                <w:rFonts w:ascii="宋体" w:hAnsi="宋体" w:hint="eastAsia"/>
                <w:szCs w:val="21"/>
              </w:rPr>
              <w:t>组优势病</w:t>
            </w:r>
            <w:proofErr w:type="gramEnd"/>
            <w:r w:rsidRPr="003A65BE">
              <w:rPr>
                <w:rFonts w:ascii="宋体" w:hAnsi="宋体" w:hint="eastAsia"/>
                <w:szCs w:val="21"/>
              </w:rPr>
              <w:t>组、</w:t>
            </w:r>
            <w:r w:rsidRPr="003A65BE">
              <w:rPr>
                <w:rFonts w:ascii="宋体" w:hAnsi="宋体" w:hint="eastAsia"/>
                <w:szCs w:val="21"/>
              </w:rPr>
              <w:lastRenderedPageBreak/>
              <w:t>劣势病组；支持数据对比与下钻，对不同象限</w:t>
            </w:r>
            <w:proofErr w:type="gramStart"/>
            <w:r w:rsidRPr="003A65BE">
              <w:rPr>
                <w:rFonts w:ascii="宋体" w:hAnsi="宋体" w:hint="eastAsia"/>
                <w:szCs w:val="21"/>
              </w:rPr>
              <w:t>的病组提供</w:t>
            </w:r>
            <w:proofErr w:type="gramEnd"/>
            <w:r w:rsidRPr="003A65BE">
              <w:rPr>
                <w:rFonts w:ascii="宋体" w:hAnsi="宋体" w:hint="eastAsia"/>
                <w:szCs w:val="21"/>
              </w:rPr>
              <w:t>分析结论；</w:t>
            </w:r>
            <w:r w:rsidRPr="003A65BE">
              <w:rPr>
                <w:rFonts w:ascii="宋体" w:hAnsi="宋体" w:hint="eastAsia"/>
                <w:szCs w:val="21"/>
              </w:rPr>
              <w:br/>
              <w:t xml:space="preserve">5) </w:t>
            </w:r>
            <w:r w:rsidRPr="003A65BE">
              <w:rPr>
                <w:rFonts w:ascii="宋体" w:hAnsi="宋体" w:hint="eastAsia"/>
                <w:szCs w:val="21"/>
              </w:rPr>
              <w:t>资源使用效率分析：展示医疗组平均住院日趋势、次</w:t>
            </w:r>
            <w:proofErr w:type="gramStart"/>
            <w:r w:rsidRPr="003A65BE">
              <w:rPr>
                <w:rFonts w:ascii="宋体" w:hAnsi="宋体" w:hint="eastAsia"/>
                <w:szCs w:val="21"/>
              </w:rPr>
              <w:t>均费用</w:t>
            </w:r>
            <w:proofErr w:type="gramEnd"/>
            <w:r w:rsidRPr="003A65BE">
              <w:rPr>
                <w:rFonts w:ascii="宋体" w:hAnsi="宋体" w:hint="eastAsia"/>
                <w:szCs w:val="21"/>
              </w:rPr>
              <w:t>趋势、时间消耗指数、费用消耗指数；</w:t>
            </w:r>
            <w:r w:rsidRPr="003A65BE">
              <w:rPr>
                <w:rFonts w:ascii="宋体" w:hAnsi="宋体" w:hint="eastAsia"/>
                <w:szCs w:val="21"/>
              </w:rPr>
              <w:br/>
              <w:t xml:space="preserve">6) </w:t>
            </w:r>
            <w:proofErr w:type="gramStart"/>
            <w:r w:rsidRPr="003A65BE">
              <w:rPr>
                <w:rFonts w:ascii="宋体" w:hAnsi="宋体" w:hint="eastAsia"/>
                <w:szCs w:val="21"/>
              </w:rPr>
              <w:t>病组列表</w:t>
            </w:r>
            <w:proofErr w:type="gramEnd"/>
            <w:r w:rsidRPr="003A65BE">
              <w:rPr>
                <w:rFonts w:ascii="宋体" w:hAnsi="宋体" w:hint="eastAsia"/>
                <w:szCs w:val="21"/>
              </w:rPr>
              <w:t>：同医疗组下</w:t>
            </w:r>
            <w:proofErr w:type="gramStart"/>
            <w:r w:rsidRPr="003A65BE">
              <w:rPr>
                <w:rFonts w:ascii="宋体" w:hAnsi="宋体" w:hint="eastAsia"/>
                <w:szCs w:val="21"/>
              </w:rPr>
              <w:t>不同病组</w:t>
            </w:r>
            <w:proofErr w:type="gramEnd"/>
            <w:r w:rsidRPr="003A65BE">
              <w:rPr>
                <w:rFonts w:ascii="宋体" w:hAnsi="宋体" w:hint="eastAsia"/>
                <w:szCs w:val="21"/>
              </w:rPr>
              <w:t>DRG</w:t>
            </w:r>
            <w:r w:rsidRPr="003A65BE">
              <w:rPr>
                <w:rFonts w:ascii="宋体" w:hAnsi="宋体" w:hint="eastAsia"/>
                <w:szCs w:val="21"/>
              </w:rPr>
              <w:t>运营数据对比，支持下载；</w:t>
            </w:r>
            <w:r w:rsidRPr="003A65BE">
              <w:rPr>
                <w:rFonts w:ascii="宋体" w:hAnsi="宋体" w:hint="eastAsia"/>
                <w:szCs w:val="21"/>
              </w:rPr>
              <w:br/>
              <w:t xml:space="preserve">7) </w:t>
            </w:r>
            <w:r w:rsidRPr="003A65BE">
              <w:rPr>
                <w:rFonts w:ascii="宋体" w:hAnsi="宋体" w:hint="eastAsia"/>
                <w:szCs w:val="21"/>
              </w:rPr>
              <w:t>医生列表：同医疗组下不同医生</w:t>
            </w:r>
            <w:r w:rsidRPr="003A65BE">
              <w:rPr>
                <w:rFonts w:ascii="宋体" w:hAnsi="宋体" w:hint="eastAsia"/>
                <w:szCs w:val="21"/>
              </w:rPr>
              <w:t>DRG</w:t>
            </w:r>
            <w:r w:rsidRPr="003A65BE">
              <w:rPr>
                <w:rFonts w:ascii="宋体" w:hAnsi="宋体" w:hint="eastAsia"/>
                <w:szCs w:val="21"/>
              </w:rPr>
              <w:t>运营数据对比，支持下载；</w:t>
            </w:r>
            <w:r w:rsidRPr="003A65BE">
              <w:rPr>
                <w:rFonts w:ascii="宋体" w:hAnsi="宋体" w:hint="eastAsia"/>
                <w:szCs w:val="21"/>
              </w:rPr>
              <w:br/>
              <w:t xml:space="preserve">8) </w:t>
            </w:r>
            <w:r w:rsidRPr="003A65BE">
              <w:rPr>
                <w:rFonts w:ascii="宋体" w:hAnsi="宋体" w:hint="eastAsia"/>
                <w:szCs w:val="21"/>
              </w:rPr>
              <w:t>病例列表：所选医疗组所选时间段内所有病例数据，支持筛选、查看病例详情、模拟分组、下载。</w:t>
            </w:r>
          </w:p>
        </w:tc>
      </w:tr>
      <w:tr w:rsidR="008F0713" w:rsidRPr="003A65BE" w14:paraId="69CF5768" w14:textId="77777777" w:rsidTr="005300C0">
        <w:trPr>
          <w:jc w:val="center"/>
        </w:trPr>
        <w:tc>
          <w:tcPr>
            <w:tcW w:w="704" w:type="dxa"/>
            <w:vMerge/>
            <w:vAlign w:val="center"/>
            <w:hideMark/>
          </w:tcPr>
          <w:p w14:paraId="61841AA4" w14:textId="77777777" w:rsidR="008F0713" w:rsidRPr="003A65BE" w:rsidRDefault="008F0713" w:rsidP="005300C0">
            <w:pPr>
              <w:spacing w:line="276" w:lineRule="auto"/>
              <w:rPr>
                <w:rFonts w:ascii="宋体" w:hAnsi="宋体"/>
                <w:szCs w:val="21"/>
              </w:rPr>
            </w:pPr>
          </w:p>
        </w:tc>
        <w:tc>
          <w:tcPr>
            <w:tcW w:w="1990" w:type="dxa"/>
            <w:gridSpan w:val="2"/>
            <w:shd w:val="clear" w:color="auto" w:fill="auto"/>
            <w:vAlign w:val="center"/>
            <w:hideMark/>
          </w:tcPr>
          <w:p w14:paraId="23FEF0E1"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医生综合对比分析</w:t>
            </w:r>
          </w:p>
        </w:tc>
        <w:tc>
          <w:tcPr>
            <w:tcW w:w="6337" w:type="dxa"/>
            <w:shd w:val="clear" w:color="auto" w:fill="auto"/>
            <w:vAlign w:val="center"/>
            <w:hideMark/>
          </w:tcPr>
          <w:p w14:paraId="066B9F6A"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展示医生病例数、结余、</w:t>
            </w:r>
            <w:r w:rsidRPr="003A65BE">
              <w:rPr>
                <w:rFonts w:ascii="宋体" w:hAnsi="宋体" w:hint="eastAsia"/>
                <w:szCs w:val="21"/>
              </w:rPr>
              <w:t>CMI</w:t>
            </w:r>
            <w:r w:rsidRPr="003A65BE">
              <w:rPr>
                <w:rFonts w:ascii="宋体" w:hAnsi="宋体" w:hint="eastAsia"/>
                <w:szCs w:val="21"/>
              </w:rPr>
              <w:t>、次均费用、付费总权重、人头人次比、病组数、费用极高极低病例占比等</w:t>
            </w:r>
            <w:r w:rsidRPr="003A65BE">
              <w:rPr>
                <w:rFonts w:ascii="宋体" w:hAnsi="宋体" w:hint="eastAsia"/>
                <w:szCs w:val="21"/>
              </w:rPr>
              <w:t>DRG</w:t>
            </w:r>
            <w:r w:rsidRPr="003A65BE">
              <w:rPr>
                <w:rFonts w:ascii="宋体" w:hAnsi="宋体" w:hint="eastAsia"/>
                <w:szCs w:val="21"/>
              </w:rPr>
              <w:t>相关指标数据对比，支持数据下钻；</w:t>
            </w:r>
            <w:r w:rsidRPr="003A65BE">
              <w:rPr>
                <w:rFonts w:ascii="宋体" w:hAnsi="宋体" w:hint="eastAsia"/>
                <w:szCs w:val="21"/>
              </w:rPr>
              <w:br/>
              <w:t xml:space="preserve">2) </w:t>
            </w:r>
            <w:r w:rsidRPr="003A65BE">
              <w:rPr>
                <w:rFonts w:ascii="宋体" w:hAnsi="宋体" w:hint="eastAsia"/>
                <w:szCs w:val="21"/>
              </w:rPr>
              <w:t>支持快捷筛选，包括超支医生、结余医生、环比结余增加、减少、费用极高极低病例占比高</w:t>
            </w:r>
            <w:r w:rsidRPr="003A65BE">
              <w:rPr>
                <w:rFonts w:ascii="宋体" w:hAnsi="宋体" w:hint="eastAsia"/>
                <w:szCs w:val="21"/>
              </w:rPr>
              <w:t>/</w:t>
            </w:r>
            <w:r w:rsidRPr="003A65BE">
              <w:rPr>
                <w:rFonts w:ascii="宋体" w:hAnsi="宋体" w:hint="eastAsia"/>
                <w:szCs w:val="21"/>
              </w:rPr>
              <w:t>低于全院平均等；支持年</w:t>
            </w:r>
            <w:r w:rsidRPr="003A65BE">
              <w:rPr>
                <w:rFonts w:ascii="宋体" w:hAnsi="宋体" w:hint="eastAsia"/>
                <w:szCs w:val="21"/>
              </w:rPr>
              <w:t>/</w:t>
            </w:r>
            <w:r w:rsidRPr="003A65BE">
              <w:rPr>
                <w:rFonts w:ascii="宋体" w:hAnsi="宋体" w:hint="eastAsia"/>
                <w:szCs w:val="21"/>
              </w:rPr>
              <w:t>季</w:t>
            </w:r>
            <w:r w:rsidRPr="003A65BE">
              <w:rPr>
                <w:rFonts w:ascii="宋体" w:hAnsi="宋体" w:hint="eastAsia"/>
                <w:szCs w:val="21"/>
              </w:rPr>
              <w:t>/</w:t>
            </w:r>
            <w:r w:rsidRPr="003A65BE">
              <w:rPr>
                <w:rFonts w:ascii="宋体" w:hAnsi="宋体" w:hint="eastAsia"/>
                <w:szCs w:val="21"/>
              </w:rPr>
              <w:t>月筛选和自定义时间区间、病例范围筛选、按医疗组筛选病例；支持模糊搜索医生；</w:t>
            </w:r>
            <w:r w:rsidRPr="003A65BE">
              <w:rPr>
                <w:rFonts w:ascii="宋体" w:hAnsi="宋体" w:hint="eastAsia"/>
                <w:szCs w:val="21"/>
              </w:rPr>
              <w:br/>
              <w:t xml:space="preserve">3) </w:t>
            </w:r>
            <w:r w:rsidRPr="003A65BE">
              <w:rPr>
                <w:rFonts w:ascii="宋体" w:hAnsi="宋体" w:hint="eastAsia"/>
                <w:szCs w:val="21"/>
              </w:rPr>
              <w:t>列表字段支持用户自定义显示与排列，包含表头字段是否显示以及</w:t>
            </w:r>
            <w:proofErr w:type="gramStart"/>
            <w:r w:rsidRPr="003A65BE">
              <w:rPr>
                <w:rFonts w:ascii="宋体" w:hAnsi="宋体" w:hint="eastAsia"/>
                <w:szCs w:val="21"/>
              </w:rPr>
              <w:t>固定列</w:t>
            </w:r>
            <w:proofErr w:type="gramEnd"/>
            <w:r w:rsidRPr="003A65BE">
              <w:rPr>
                <w:rFonts w:ascii="宋体" w:hAnsi="宋体" w:hint="eastAsia"/>
                <w:szCs w:val="21"/>
              </w:rPr>
              <w:t>设置，列表数据下载。</w:t>
            </w:r>
          </w:p>
        </w:tc>
      </w:tr>
      <w:tr w:rsidR="008F0713" w:rsidRPr="003A65BE" w14:paraId="1E8EE945" w14:textId="77777777" w:rsidTr="005300C0">
        <w:trPr>
          <w:jc w:val="center"/>
        </w:trPr>
        <w:tc>
          <w:tcPr>
            <w:tcW w:w="704" w:type="dxa"/>
            <w:vMerge/>
            <w:vAlign w:val="center"/>
            <w:hideMark/>
          </w:tcPr>
          <w:p w14:paraId="52592FEF" w14:textId="77777777" w:rsidR="008F0713" w:rsidRPr="003A65BE" w:rsidRDefault="008F0713" w:rsidP="005300C0">
            <w:pPr>
              <w:spacing w:line="276" w:lineRule="auto"/>
              <w:rPr>
                <w:rFonts w:ascii="宋体" w:hAnsi="宋体"/>
                <w:szCs w:val="21"/>
              </w:rPr>
            </w:pPr>
          </w:p>
        </w:tc>
        <w:tc>
          <w:tcPr>
            <w:tcW w:w="856" w:type="dxa"/>
            <w:vMerge w:val="restart"/>
            <w:shd w:val="clear" w:color="auto" w:fill="auto"/>
            <w:vAlign w:val="center"/>
            <w:hideMark/>
          </w:tcPr>
          <w:p w14:paraId="4290C708"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专题分析</w:t>
            </w:r>
          </w:p>
        </w:tc>
        <w:tc>
          <w:tcPr>
            <w:tcW w:w="1134" w:type="dxa"/>
            <w:shd w:val="clear" w:color="auto" w:fill="auto"/>
            <w:vAlign w:val="center"/>
            <w:hideMark/>
          </w:tcPr>
          <w:p w14:paraId="47304444"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费用分摊分析</w:t>
            </w:r>
          </w:p>
        </w:tc>
        <w:tc>
          <w:tcPr>
            <w:tcW w:w="6337" w:type="dxa"/>
            <w:shd w:val="clear" w:color="auto" w:fill="auto"/>
            <w:vAlign w:val="center"/>
            <w:hideMark/>
          </w:tcPr>
          <w:p w14:paraId="21B7ADAF"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w:t>
            </w:r>
            <w:r w:rsidRPr="003A65BE">
              <w:rPr>
                <w:rFonts w:ascii="宋体" w:hAnsi="宋体" w:hint="eastAsia"/>
                <w:szCs w:val="21"/>
              </w:rPr>
              <w:t>根据患者在各临床开单科室产生的费用占比，将</w:t>
            </w:r>
            <w:r w:rsidRPr="003A65BE">
              <w:rPr>
                <w:rFonts w:ascii="宋体" w:hAnsi="宋体" w:hint="eastAsia"/>
                <w:szCs w:val="21"/>
              </w:rPr>
              <w:t>DRG</w:t>
            </w:r>
            <w:r w:rsidRPr="003A65BE">
              <w:rPr>
                <w:rFonts w:ascii="宋体" w:hAnsi="宋体" w:hint="eastAsia"/>
                <w:szCs w:val="21"/>
              </w:rPr>
              <w:t>结余按比例分摊统计分析</w:t>
            </w:r>
            <w:r w:rsidRPr="003A65BE">
              <w:rPr>
                <w:rFonts w:ascii="宋体" w:hAnsi="宋体" w:hint="eastAsia"/>
                <w:szCs w:val="21"/>
              </w:rPr>
              <w:t>]</w:t>
            </w:r>
            <w:r w:rsidRPr="003A65BE">
              <w:rPr>
                <w:rFonts w:ascii="宋体" w:hAnsi="宋体" w:hint="eastAsia"/>
                <w:szCs w:val="21"/>
              </w:rPr>
              <w:br/>
              <w:t xml:space="preserve">1) </w:t>
            </w:r>
            <w:proofErr w:type="gramStart"/>
            <w:r w:rsidRPr="003A65BE">
              <w:rPr>
                <w:rFonts w:ascii="宋体" w:hAnsi="宋体" w:hint="eastAsia"/>
                <w:szCs w:val="21"/>
              </w:rPr>
              <w:t>展示按</w:t>
            </w:r>
            <w:proofErr w:type="gramEnd"/>
            <w:r w:rsidRPr="003A65BE">
              <w:rPr>
                <w:rFonts w:ascii="宋体" w:hAnsi="宋体" w:hint="eastAsia"/>
                <w:szCs w:val="21"/>
              </w:rPr>
              <w:t>出院科室与按费用产生科室结余对比；</w:t>
            </w:r>
            <w:r w:rsidRPr="003A65BE">
              <w:rPr>
                <w:rFonts w:ascii="宋体" w:hAnsi="宋体" w:hint="eastAsia"/>
                <w:szCs w:val="21"/>
              </w:rPr>
              <w:br/>
              <w:t xml:space="preserve">2) </w:t>
            </w:r>
            <w:r w:rsidRPr="003A65BE">
              <w:rPr>
                <w:rFonts w:ascii="宋体" w:hAnsi="宋体" w:hint="eastAsia"/>
                <w:szCs w:val="21"/>
              </w:rPr>
              <w:t>支持查看产生费用分摊病例明细，及病例在各科室的费用情况，支持下载；</w:t>
            </w:r>
            <w:r w:rsidRPr="003A65BE">
              <w:rPr>
                <w:rFonts w:ascii="宋体" w:hAnsi="宋体" w:hint="eastAsia"/>
                <w:szCs w:val="21"/>
              </w:rPr>
              <w:br/>
              <w:t xml:space="preserve">3) </w:t>
            </w:r>
            <w:r w:rsidRPr="003A65BE">
              <w:rPr>
                <w:rFonts w:ascii="宋体" w:hAnsi="宋体" w:hint="eastAsia"/>
                <w:szCs w:val="21"/>
              </w:rPr>
              <w:t>支持按时间、科室、病例范围等筛选，支持表格按不同字段排序。</w:t>
            </w:r>
          </w:p>
        </w:tc>
      </w:tr>
      <w:tr w:rsidR="008F0713" w:rsidRPr="003A65BE" w14:paraId="44D61AF5" w14:textId="77777777" w:rsidTr="005300C0">
        <w:trPr>
          <w:jc w:val="center"/>
        </w:trPr>
        <w:tc>
          <w:tcPr>
            <w:tcW w:w="704" w:type="dxa"/>
            <w:vMerge/>
            <w:vAlign w:val="center"/>
            <w:hideMark/>
          </w:tcPr>
          <w:p w14:paraId="6B97B59C" w14:textId="77777777" w:rsidR="008F0713" w:rsidRPr="003A65BE" w:rsidRDefault="008F0713" w:rsidP="005300C0">
            <w:pPr>
              <w:spacing w:line="276" w:lineRule="auto"/>
              <w:rPr>
                <w:rFonts w:ascii="宋体" w:hAnsi="宋体"/>
                <w:szCs w:val="21"/>
              </w:rPr>
            </w:pPr>
          </w:p>
        </w:tc>
        <w:tc>
          <w:tcPr>
            <w:tcW w:w="856" w:type="dxa"/>
            <w:vMerge/>
            <w:vAlign w:val="center"/>
            <w:hideMark/>
          </w:tcPr>
          <w:p w14:paraId="361F0EB2" w14:textId="77777777" w:rsidR="008F0713" w:rsidRPr="003A65BE" w:rsidRDefault="008F0713" w:rsidP="005300C0">
            <w:pPr>
              <w:spacing w:line="276" w:lineRule="auto"/>
              <w:rPr>
                <w:rFonts w:ascii="宋体" w:hAnsi="宋体"/>
                <w:szCs w:val="21"/>
              </w:rPr>
            </w:pPr>
          </w:p>
        </w:tc>
        <w:tc>
          <w:tcPr>
            <w:tcW w:w="1134" w:type="dxa"/>
            <w:shd w:val="clear" w:color="auto" w:fill="auto"/>
            <w:vAlign w:val="center"/>
            <w:hideMark/>
          </w:tcPr>
          <w:p w14:paraId="6083813A"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学科发展分析</w:t>
            </w:r>
            <w:r w:rsidRPr="003A65BE">
              <w:rPr>
                <w:rFonts w:ascii="宋体" w:hAnsi="宋体" w:hint="eastAsia"/>
                <w:szCs w:val="21"/>
              </w:rPr>
              <w:t>-</w:t>
            </w:r>
            <w:r w:rsidRPr="003A65BE">
              <w:rPr>
                <w:rFonts w:ascii="宋体" w:hAnsi="宋体" w:hint="eastAsia"/>
                <w:szCs w:val="21"/>
              </w:rPr>
              <w:t>学科覆盖</w:t>
            </w:r>
            <w:proofErr w:type="gramStart"/>
            <w:r w:rsidRPr="003A65BE">
              <w:rPr>
                <w:rFonts w:ascii="宋体" w:hAnsi="宋体" w:hint="eastAsia"/>
                <w:szCs w:val="21"/>
              </w:rPr>
              <w:t>度分析</w:t>
            </w:r>
            <w:proofErr w:type="gramEnd"/>
          </w:p>
        </w:tc>
        <w:tc>
          <w:tcPr>
            <w:tcW w:w="6337" w:type="dxa"/>
            <w:shd w:val="clear" w:color="auto" w:fill="auto"/>
            <w:vAlign w:val="center"/>
            <w:hideMark/>
          </w:tcPr>
          <w:p w14:paraId="3001819C"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展示各</w:t>
            </w:r>
            <w:r w:rsidRPr="003A65BE">
              <w:rPr>
                <w:rFonts w:ascii="宋体" w:hAnsi="宋体" w:hint="eastAsia"/>
                <w:szCs w:val="21"/>
              </w:rPr>
              <w:t>MDC</w:t>
            </w:r>
            <w:proofErr w:type="gramStart"/>
            <w:r w:rsidRPr="003A65BE">
              <w:rPr>
                <w:rFonts w:ascii="宋体" w:hAnsi="宋体" w:hint="eastAsia"/>
                <w:szCs w:val="21"/>
              </w:rPr>
              <w:t>中医院病组</w:t>
            </w:r>
            <w:proofErr w:type="gramEnd"/>
            <w:r w:rsidRPr="003A65BE">
              <w:rPr>
                <w:rFonts w:ascii="宋体" w:hAnsi="宋体" w:hint="eastAsia"/>
                <w:szCs w:val="21"/>
              </w:rPr>
              <w:t>/</w:t>
            </w:r>
            <w:r w:rsidRPr="003A65BE">
              <w:rPr>
                <w:rFonts w:ascii="宋体" w:hAnsi="宋体" w:hint="eastAsia"/>
                <w:szCs w:val="21"/>
              </w:rPr>
              <w:t>病例相对地区</w:t>
            </w:r>
            <w:proofErr w:type="gramStart"/>
            <w:r w:rsidRPr="003A65BE">
              <w:rPr>
                <w:rFonts w:ascii="宋体" w:hAnsi="宋体" w:hint="eastAsia"/>
                <w:szCs w:val="21"/>
              </w:rPr>
              <w:t>全部病组的</w:t>
            </w:r>
            <w:proofErr w:type="gramEnd"/>
            <w:r w:rsidRPr="003A65BE">
              <w:rPr>
                <w:rFonts w:ascii="宋体" w:hAnsi="宋体" w:hint="eastAsia"/>
                <w:szCs w:val="21"/>
              </w:rPr>
              <w:t>覆盖度、各</w:t>
            </w:r>
            <w:r w:rsidRPr="003A65BE">
              <w:rPr>
                <w:rFonts w:ascii="宋体" w:hAnsi="宋体" w:hint="eastAsia"/>
                <w:szCs w:val="21"/>
              </w:rPr>
              <w:t>MDC</w:t>
            </w:r>
            <w:proofErr w:type="gramStart"/>
            <w:r w:rsidRPr="003A65BE">
              <w:rPr>
                <w:rFonts w:ascii="宋体" w:hAnsi="宋体" w:hint="eastAsia"/>
                <w:szCs w:val="21"/>
              </w:rPr>
              <w:t>医院病组</w:t>
            </w:r>
            <w:proofErr w:type="gramEnd"/>
            <w:r w:rsidRPr="003A65BE">
              <w:rPr>
                <w:rFonts w:ascii="宋体" w:hAnsi="宋体" w:hint="eastAsia"/>
                <w:szCs w:val="21"/>
              </w:rPr>
              <w:t>/</w:t>
            </w:r>
            <w:r w:rsidRPr="003A65BE">
              <w:rPr>
                <w:rFonts w:ascii="宋体" w:hAnsi="宋体" w:hint="eastAsia"/>
                <w:szCs w:val="21"/>
              </w:rPr>
              <w:t>病例占比（覆盖度），以此反映医院学科广度，支持数据下载。</w:t>
            </w:r>
          </w:p>
        </w:tc>
      </w:tr>
      <w:tr w:rsidR="008F0713" w:rsidRPr="003A65BE" w14:paraId="113DF2FB" w14:textId="77777777" w:rsidTr="005300C0">
        <w:trPr>
          <w:jc w:val="center"/>
        </w:trPr>
        <w:tc>
          <w:tcPr>
            <w:tcW w:w="704" w:type="dxa"/>
            <w:vMerge/>
            <w:vAlign w:val="center"/>
            <w:hideMark/>
          </w:tcPr>
          <w:p w14:paraId="64D50850" w14:textId="77777777" w:rsidR="008F0713" w:rsidRPr="003A65BE" w:rsidRDefault="008F0713" w:rsidP="005300C0">
            <w:pPr>
              <w:spacing w:line="276" w:lineRule="auto"/>
              <w:rPr>
                <w:rFonts w:ascii="宋体" w:hAnsi="宋体"/>
                <w:szCs w:val="21"/>
              </w:rPr>
            </w:pPr>
          </w:p>
        </w:tc>
        <w:tc>
          <w:tcPr>
            <w:tcW w:w="856" w:type="dxa"/>
            <w:vMerge/>
            <w:vAlign w:val="center"/>
            <w:hideMark/>
          </w:tcPr>
          <w:p w14:paraId="5BACC0B3" w14:textId="77777777" w:rsidR="008F0713" w:rsidRPr="003A65BE" w:rsidRDefault="008F0713" w:rsidP="005300C0">
            <w:pPr>
              <w:spacing w:line="276" w:lineRule="auto"/>
              <w:rPr>
                <w:rFonts w:ascii="宋体" w:hAnsi="宋体"/>
                <w:szCs w:val="21"/>
              </w:rPr>
            </w:pPr>
          </w:p>
        </w:tc>
        <w:tc>
          <w:tcPr>
            <w:tcW w:w="1134" w:type="dxa"/>
            <w:shd w:val="clear" w:color="auto" w:fill="auto"/>
            <w:vAlign w:val="center"/>
            <w:hideMark/>
          </w:tcPr>
          <w:p w14:paraId="0D69727D"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学科发展分析</w:t>
            </w:r>
            <w:r w:rsidRPr="003A65BE">
              <w:rPr>
                <w:rFonts w:ascii="宋体" w:hAnsi="宋体" w:hint="eastAsia"/>
                <w:szCs w:val="21"/>
              </w:rPr>
              <w:t>-</w:t>
            </w:r>
            <w:r w:rsidRPr="003A65BE">
              <w:rPr>
                <w:rFonts w:ascii="宋体" w:hAnsi="宋体" w:hint="eastAsia"/>
                <w:szCs w:val="21"/>
              </w:rPr>
              <w:t>科室评价</w:t>
            </w:r>
          </w:p>
        </w:tc>
        <w:tc>
          <w:tcPr>
            <w:tcW w:w="6337" w:type="dxa"/>
            <w:shd w:val="clear" w:color="auto" w:fill="auto"/>
            <w:vAlign w:val="center"/>
            <w:hideMark/>
          </w:tcPr>
          <w:p w14:paraId="2159E89F"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通过矩阵象限，分析在</w:t>
            </w:r>
            <w:proofErr w:type="gramStart"/>
            <w:r w:rsidRPr="003A65BE">
              <w:rPr>
                <w:rFonts w:ascii="宋体" w:hAnsi="宋体" w:hint="eastAsia"/>
                <w:szCs w:val="21"/>
              </w:rPr>
              <w:t>医</w:t>
            </w:r>
            <w:proofErr w:type="gramEnd"/>
            <w:r w:rsidRPr="003A65BE">
              <w:rPr>
                <w:rFonts w:ascii="宋体" w:hAnsi="宋体" w:hint="eastAsia"/>
                <w:szCs w:val="21"/>
              </w:rPr>
              <w:t>保</w:t>
            </w:r>
            <w:r w:rsidRPr="003A65BE">
              <w:rPr>
                <w:rFonts w:ascii="宋体" w:hAnsi="宋体" w:hint="eastAsia"/>
                <w:szCs w:val="21"/>
              </w:rPr>
              <w:t>DRG</w:t>
            </w:r>
            <w:r w:rsidRPr="003A65BE">
              <w:rPr>
                <w:rFonts w:ascii="宋体" w:hAnsi="宋体" w:hint="eastAsia"/>
                <w:szCs w:val="21"/>
              </w:rPr>
              <w:t>下相对优势的科室、劣势的科室；支持指标组合维度切换、原点自定义；支持数据下钻与下载。</w:t>
            </w:r>
          </w:p>
        </w:tc>
      </w:tr>
      <w:tr w:rsidR="008F0713" w:rsidRPr="003A65BE" w14:paraId="76C646D9" w14:textId="77777777" w:rsidTr="005300C0">
        <w:trPr>
          <w:jc w:val="center"/>
        </w:trPr>
        <w:tc>
          <w:tcPr>
            <w:tcW w:w="704" w:type="dxa"/>
            <w:vMerge/>
            <w:vAlign w:val="center"/>
            <w:hideMark/>
          </w:tcPr>
          <w:p w14:paraId="109F4B26" w14:textId="77777777" w:rsidR="008F0713" w:rsidRPr="003A65BE" w:rsidRDefault="008F0713" w:rsidP="005300C0">
            <w:pPr>
              <w:spacing w:line="276" w:lineRule="auto"/>
              <w:rPr>
                <w:rFonts w:ascii="宋体" w:hAnsi="宋体"/>
                <w:szCs w:val="21"/>
              </w:rPr>
            </w:pPr>
          </w:p>
        </w:tc>
        <w:tc>
          <w:tcPr>
            <w:tcW w:w="856" w:type="dxa"/>
            <w:vMerge/>
            <w:vAlign w:val="center"/>
            <w:hideMark/>
          </w:tcPr>
          <w:p w14:paraId="4A129A9D" w14:textId="77777777" w:rsidR="008F0713" w:rsidRPr="003A65BE" w:rsidRDefault="008F0713" w:rsidP="005300C0">
            <w:pPr>
              <w:spacing w:line="276" w:lineRule="auto"/>
              <w:rPr>
                <w:rFonts w:ascii="宋体" w:hAnsi="宋体"/>
                <w:szCs w:val="21"/>
              </w:rPr>
            </w:pPr>
          </w:p>
        </w:tc>
        <w:tc>
          <w:tcPr>
            <w:tcW w:w="1134" w:type="dxa"/>
            <w:shd w:val="clear" w:color="auto" w:fill="auto"/>
            <w:vAlign w:val="center"/>
            <w:hideMark/>
          </w:tcPr>
          <w:p w14:paraId="46C26083"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学科发展分析</w:t>
            </w:r>
            <w:r w:rsidRPr="003A65BE">
              <w:rPr>
                <w:rFonts w:ascii="宋体" w:hAnsi="宋体" w:hint="eastAsia"/>
                <w:szCs w:val="21"/>
              </w:rPr>
              <w:t>-</w:t>
            </w:r>
            <w:proofErr w:type="gramStart"/>
            <w:r w:rsidRPr="003A65BE">
              <w:rPr>
                <w:rFonts w:ascii="宋体" w:hAnsi="宋体" w:hint="eastAsia"/>
                <w:szCs w:val="21"/>
              </w:rPr>
              <w:t>病组评价</w:t>
            </w:r>
            <w:proofErr w:type="gramEnd"/>
          </w:p>
        </w:tc>
        <w:tc>
          <w:tcPr>
            <w:tcW w:w="6337" w:type="dxa"/>
            <w:shd w:val="clear" w:color="auto" w:fill="auto"/>
            <w:vAlign w:val="center"/>
            <w:hideMark/>
          </w:tcPr>
          <w:p w14:paraId="29FD5583"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通过矩阵象限，分析在</w:t>
            </w:r>
            <w:proofErr w:type="gramStart"/>
            <w:r w:rsidRPr="003A65BE">
              <w:rPr>
                <w:rFonts w:ascii="宋体" w:hAnsi="宋体" w:hint="eastAsia"/>
                <w:szCs w:val="21"/>
              </w:rPr>
              <w:t>医</w:t>
            </w:r>
            <w:proofErr w:type="gramEnd"/>
            <w:r w:rsidRPr="003A65BE">
              <w:rPr>
                <w:rFonts w:ascii="宋体" w:hAnsi="宋体" w:hint="eastAsia"/>
                <w:szCs w:val="21"/>
              </w:rPr>
              <w:t>保</w:t>
            </w:r>
            <w:r w:rsidRPr="003A65BE">
              <w:rPr>
                <w:rFonts w:ascii="宋体" w:hAnsi="宋体" w:hint="eastAsia"/>
                <w:szCs w:val="21"/>
              </w:rPr>
              <w:t>DRG</w:t>
            </w:r>
            <w:proofErr w:type="gramStart"/>
            <w:r w:rsidRPr="003A65BE">
              <w:rPr>
                <w:rFonts w:ascii="宋体" w:hAnsi="宋体" w:hint="eastAsia"/>
                <w:szCs w:val="21"/>
              </w:rPr>
              <w:t>下医院</w:t>
            </w:r>
            <w:proofErr w:type="gramEnd"/>
            <w:r w:rsidRPr="003A65BE">
              <w:rPr>
                <w:rFonts w:ascii="宋体" w:hAnsi="宋体" w:hint="eastAsia"/>
                <w:szCs w:val="21"/>
              </w:rPr>
              <w:t>的优势病组、劣势病组；支持指标组合维度切换；支持</w:t>
            </w:r>
            <w:proofErr w:type="gramStart"/>
            <w:r w:rsidRPr="003A65BE">
              <w:rPr>
                <w:rFonts w:ascii="宋体" w:hAnsi="宋体" w:hint="eastAsia"/>
                <w:szCs w:val="21"/>
              </w:rPr>
              <w:t>病组范围</w:t>
            </w:r>
            <w:proofErr w:type="gramEnd"/>
            <w:r w:rsidRPr="003A65BE">
              <w:rPr>
                <w:rFonts w:ascii="宋体" w:hAnsi="宋体" w:hint="eastAsia"/>
                <w:szCs w:val="21"/>
              </w:rPr>
              <w:t>自定义，支持数据下钻与下载。</w:t>
            </w:r>
          </w:p>
        </w:tc>
      </w:tr>
      <w:tr w:rsidR="008F0713" w:rsidRPr="003A65BE" w14:paraId="5331AA31" w14:textId="77777777" w:rsidTr="005300C0">
        <w:trPr>
          <w:jc w:val="center"/>
        </w:trPr>
        <w:tc>
          <w:tcPr>
            <w:tcW w:w="704" w:type="dxa"/>
            <w:vMerge/>
            <w:vAlign w:val="center"/>
            <w:hideMark/>
          </w:tcPr>
          <w:p w14:paraId="2F98DEE1" w14:textId="77777777" w:rsidR="008F0713" w:rsidRPr="003A65BE" w:rsidRDefault="008F0713" w:rsidP="005300C0">
            <w:pPr>
              <w:spacing w:line="276" w:lineRule="auto"/>
              <w:rPr>
                <w:rFonts w:ascii="宋体" w:hAnsi="宋体"/>
                <w:szCs w:val="21"/>
              </w:rPr>
            </w:pPr>
          </w:p>
        </w:tc>
        <w:tc>
          <w:tcPr>
            <w:tcW w:w="856" w:type="dxa"/>
            <w:vMerge/>
            <w:vAlign w:val="center"/>
            <w:hideMark/>
          </w:tcPr>
          <w:p w14:paraId="16AB34E2" w14:textId="77777777" w:rsidR="008F0713" w:rsidRPr="003A65BE" w:rsidRDefault="008F0713" w:rsidP="005300C0">
            <w:pPr>
              <w:spacing w:line="276" w:lineRule="auto"/>
              <w:rPr>
                <w:rFonts w:ascii="宋体" w:hAnsi="宋体"/>
                <w:szCs w:val="21"/>
              </w:rPr>
            </w:pPr>
          </w:p>
        </w:tc>
        <w:tc>
          <w:tcPr>
            <w:tcW w:w="1134" w:type="dxa"/>
            <w:shd w:val="clear" w:color="auto" w:fill="auto"/>
            <w:vAlign w:val="center"/>
            <w:hideMark/>
          </w:tcPr>
          <w:p w14:paraId="41187F18"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病例性质分析</w:t>
            </w:r>
          </w:p>
        </w:tc>
        <w:tc>
          <w:tcPr>
            <w:tcW w:w="6337" w:type="dxa"/>
            <w:shd w:val="clear" w:color="auto" w:fill="auto"/>
            <w:vAlign w:val="center"/>
            <w:hideMark/>
          </w:tcPr>
          <w:p w14:paraId="63D09003"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展示各个统筹区、各个</w:t>
            </w:r>
            <w:proofErr w:type="gramStart"/>
            <w:r w:rsidRPr="003A65BE">
              <w:rPr>
                <w:rFonts w:ascii="宋体" w:hAnsi="宋体" w:hint="eastAsia"/>
                <w:szCs w:val="21"/>
              </w:rPr>
              <w:t>医保类型</w:t>
            </w:r>
            <w:proofErr w:type="gramEnd"/>
            <w:r w:rsidRPr="003A65BE">
              <w:rPr>
                <w:rFonts w:ascii="宋体" w:hAnsi="宋体" w:hint="eastAsia"/>
                <w:szCs w:val="21"/>
              </w:rPr>
              <w:t>的病例数量及比例；</w:t>
            </w:r>
            <w:r w:rsidRPr="003A65BE">
              <w:rPr>
                <w:rFonts w:ascii="宋体" w:hAnsi="宋体" w:hint="eastAsia"/>
                <w:szCs w:val="21"/>
              </w:rPr>
              <w:br/>
              <w:t xml:space="preserve">2) </w:t>
            </w:r>
            <w:r w:rsidRPr="003A65BE">
              <w:rPr>
                <w:rFonts w:ascii="宋体" w:hAnsi="宋体" w:hint="eastAsia"/>
                <w:szCs w:val="21"/>
              </w:rPr>
              <w:t>支持按照统筹区、</w:t>
            </w:r>
            <w:proofErr w:type="gramStart"/>
            <w:r w:rsidRPr="003A65BE">
              <w:rPr>
                <w:rFonts w:ascii="宋体" w:hAnsi="宋体" w:hint="eastAsia"/>
                <w:szCs w:val="21"/>
              </w:rPr>
              <w:t>医保类型</w:t>
            </w:r>
            <w:proofErr w:type="gramEnd"/>
            <w:r w:rsidRPr="003A65BE">
              <w:rPr>
                <w:rFonts w:ascii="宋体" w:hAnsi="宋体" w:hint="eastAsia"/>
                <w:szCs w:val="21"/>
              </w:rPr>
              <w:t>分析全院及科室的核心指标，包括病例数、医疗总费用、次均费用、结余、平均住院日、</w:t>
            </w:r>
            <w:r w:rsidRPr="003A65BE">
              <w:rPr>
                <w:rFonts w:ascii="宋体" w:hAnsi="宋体" w:hint="eastAsia"/>
                <w:szCs w:val="21"/>
              </w:rPr>
              <w:t>CMI</w:t>
            </w:r>
            <w:r w:rsidRPr="003A65BE">
              <w:rPr>
                <w:rFonts w:ascii="宋体" w:hAnsi="宋体" w:hint="eastAsia"/>
                <w:szCs w:val="21"/>
              </w:rPr>
              <w:t>、药占比、</w:t>
            </w:r>
            <w:proofErr w:type="gramStart"/>
            <w:r w:rsidRPr="003A65BE">
              <w:rPr>
                <w:rFonts w:ascii="宋体" w:hAnsi="宋体" w:hint="eastAsia"/>
                <w:szCs w:val="21"/>
              </w:rPr>
              <w:t>耗占比</w:t>
            </w:r>
            <w:proofErr w:type="gramEnd"/>
            <w:r w:rsidRPr="003A65BE">
              <w:rPr>
                <w:rFonts w:ascii="宋体" w:hAnsi="宋体" w:hint="eastAsia"/>
                <w:szCs w:val="21"/>
              </w:rPr>
              <w:t>、医技占比等；</w:t>
            </w:r>
            <w:r w:rsidRPr="003A65BE">
              <w:rPr>
                <w:rFonts w:ascii="宋体" w:hAnsi="宋体" w:hint="eastAsia"/>
                <w:szCs w:val="21"/>
              </w:rPr>
              <w:br/>
              <w:t xml:space="preserve">3) </w:t>
            </w:r>
            <w:r w:rsidRPr="003A65BE">
              <w:rPr>
                <w:rFonts w:ascii="宋体" w:hAnsi="宋体" w:hint="eastAsia"/>
                <w:szCs w:val="21"/>
              </w:rPr>
              <w:t>支持表格数据排序和下载。</w:t>
            </w:r>
          </w:p>
        </w:tc>
      </w:tr>
      <w:tr w:rsidR="008F0713" w:rsidRPr="003A65BE" w14:paraId="7BEE1750" w14:textId="77777777" w:rsidTr="005300C0">
        <w:trPr>
          <w:jc w:val="center"/>
        </w:trPr>
        <w:tc>
          <w:tcPr>
            <w:tcW w:w="704" w:type="dxa"/>
            <w:vMerge/>
            <w:vAlign w:val="center"/>
            <w:hideMark/>
          </w:tcPr>
          <w:p w14:paraId="335AF13E" w14:textId="77777777" w:rsidR="008F0713" w:rsidRPr="003A65BE" w:rsidRDefault="008F0713" w:rsidP="005300C0">
            <w:pPr>
              <w:spacing w:line="276" w:lineRule="auto"/>
              <w:rPr>
                <w:rFonts w:ascii="宋体" w:hAnsi="宋体"/>
                <w:szCs w:val="21"/>
              </w:rPr>
            </w:pPr>
          </w:p>
        </w:tc>
        <w:tc>
          <w:tcPr>
            <w:tcW w:w="1990" w:type="dxa"/>
            <w:gridSpan w:val="2"/>
            <w:shd w:val="clear" w:color="auto" w:fill="auto"/>
            <w:vAlign w:val="center"/>
            <w:hideMark/>
          </w:tcPr>
          <w:p w14:paraId="42E5B063"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病例数据综合查询与下载</w:t>
            </w:r>
          </w:p>
        </w:tc>
        <w:tc>
          <w:tcPr>
            <w:tcW w:w="6337" w:type="dxa"/>
            <w:shd w:val="clear" w:color="auto" w:fill="auto"/>
            <w:vAlign w:val="center"/>
            <w:hideMark/>
          </w:tcPr>
          <w:p w14:paraId="00ACB024"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展示病例明细数据，支持查看详情，包含</w:t>
            </w:r>
            <w:r w:rsidRPr="003A65BE">
              <w:rPr>
                <w:rFonts w:ascii="宋体" w:hAnsi="宋体" w:hint="eastAsia"/>
                <w:szCs w:val="21"/>
              </w:rPr>
              <w:t>DRG</w:t>
            </w:r>
            <w:r w:rsidRPr="003A65BE">
              <w:rPr>
                <w:rFonts w:ascii="宋体" w:hAnsi="宋体" w:hint="eastAsia"/>
                <w:szCs w:val="21"/>
              </w:rPr>
              <w:t>分组、诊断</w:t>
            </w:r>
            <w:r w:rsidRPr="003A65BE">
              <w:rPr>
                <w:rFonts w:ascii="宋体" w:hAnsi="宋体" w:hint="eastAsia"/>
                <w:szCs w:val="21"/>
              </w:rPr>
              <w:t>/</w:t>
            </w:r>
            <w:r w:rsidRPr="003A65BE">
              <w:rPr>
                <w:rFonts w:ascii="宋体" w:hAnsi="宋体" w:hint="eastAsia"/>
                <w:szCs w:val="21"/>
              </w:rPr>
              <w:t>手术、费用占比及明细等信息；</w:t>
            </w:r>
            <w:r w:rsidRPr="003A65BE">
              <w:rPr>
                <w:rFonts w:ascii="宋体" w:hAnsi="宋体" w:hint="eastAsia"/>
                <w:szCs w:val="21"/>
              </w:rPr>
              <w:br/>
              <w:t xml:space="preserve">2) </w:t>
            </w:r>
            <w:r w:rsidRPr="003A65BE">
              <w:rPr>
                <w:rFonts w:ascii="宋体" w:hAnsi="宋体" w:hint="eastAsia"/>
                <w:szCs w:val="21"/>
              </w:rPr>
              <w:t>支持按病例类型、</w:t>
            </w:r>
            <w:r w:rsidRPr="003A65BE">
              <w:rPr>
                <w:rFonts w:ascii="宋体" w:hAnsi="宋体" w:hint="eastAsia"/>
                <w:szCs w:val="21"/>
              </w:rPr>
              <w:t>15</w:t>
            </w:r>
            <w:r w:rsidRPr="003A65BE">
              <w:rPr>
                <w:rFonts w:ascii="宋体" w:hAnsi="宋体" w:hint="eastAsia"/>
                <w:szCs w:val="21"/>
              </w:rPr>
              <w:t>天再入院、科室、结余范围等条件组合筛选；支持按住院号、患者姓名、病案号、主诊主手等模糊搜索病例；</w:t>
            </w:r>
            <w:r w:rsidRPr="003A65BE">
              <w:rPr>
                <w:rFonts w:ascii="宋体" w:hAnsi="宋体" w:hint="eastAsia"/>
                <w:szCs w:val="21"/>
              </w:rPr>
              <w:br/>
              <w:t xml:space="preserve">3) </w:t>
            </w:r>
            <w:r w:rsidRPr="003A65BE">
              <w:rPr>
                <w:rFonts w:ascii="宋体" w:hAnsi="宋体" w:hint="eastAsia"/>
                <w:szCs w:val="21"/>
              </w:rPr>
              <w:t>支持表格数据排序和筛选，支持</w:t>
            </w:r>
            <w:r w:rsidRPr="003A65BE">
              <w:rPr>
                <w:rFonts w:ascii="宋体" w:hAnsi="宋体" w:hint="eastAsia"/>
                <w:szCs w:val="21"/>
              </w:rPr>
              <w:t>15</w:t>
            </w:r>
            <w:r w:rsidRPr="003A65BE">
              <w:rPr>
                <w:rFonts w:ascii="宋体" w:hAnsi="宋体" w:hint="eastAsia"/>
                <w:szCs w:val="21"/>
              </w:rPr>
              <w:t>天再入院及其上次关联病例的数据下载；</w:t>
            </w:r>
            <w:r w:rsidRPr="003A65BE">
              <w:rPr>
                <w:rFonts w:ascii="宋体" w:hAnsi="宋体" w:hint="eastAsia"/>
                <w:szCs w:val="21"/>
              </w:rPr>
              <w:br/>
              <w:t xml:space="preserve">4) </w:t>
            </w:r>
            <w:r w:rsidRPr="003A65BE">
              <w:rPr>
                <w:rFonts w:ascii="宋体" w:hAnsi="宋体" w:hint="eastAsia"/>
                <w:szCs w:val="21"/>
              </w:rPr>
              <w:t>支持大数据模拟分组，通过调整主诊断、次诊断、主手术、次手术进行模拟分组；</w:t>
            </w:r>
            <w:r w:rsidRPr="003A65BE">
              <w:rPr>
                <w:rFonts w:ascii="宋体" w:hAnsi="宋体" w:hint="eastAsia"/>
                <w:szCs w:val="21"/>
              </w:rPr>
              <w:br/>
              <w:t xml:space="preserve">5) </w:t>
            </w:r>
            <w:r w:rsidRPr="003A65BE">
              <w:rPr>
                <w:rFonts w:ascii="宋体" w:hAnsi="宋体" w:hint="eastAsia"/>
                <w:szCs w:val="21"/>
              </w:rPr>
              <w:t>支持病例按多种结算方式进行预测对比，包括</w:t>
            </w:r>
            <w:proofErr w:type="gramStart"/>
            <w:r w:rsidRPr="003A65BE">
              <w:rPr>
                <w:rFonts w:ascii="宋体" w:hAnsi="宋体" w:hint="eastAsia"/>
                <w:szCs w:val="21"/>
              </w:rPr>
              <w:t>病组结算</w:t>
            </w:r>
            <w:proofErr w:type="gramEnd"/>
            <w:r w:rsidRPr="003A65BE">
              <w:rPr>
                <w:rFonts w:ascii="宋体" w:hAnsi="宋体" w:hint="eastAsia"/>
                <w:szCs w:val="21"/>
              </w:rPr>
              <w:t>、中医结算，并优先展示结算金额最高的结算方式。</w:t>
            </w:r>
          </w:p>
        </w:tc>
      </w:tr>
      <w:tr w:rsidR="008F0713" w:rsidRPr="003A65BE" w14:paraId="1A45253F" w14:textId="77777777" w:rsidTr="005300C0">
        <w:trPr>
          <w:jc w:val="center"/>
        </w:trPr>
        <w:tc>
          <w:tcPr>
            <w:tcW w:w="704" w:type="dxa"/>
            <w:vMerge/>
            <w:vAlign w:val="center"/>
            <w:hideMark/>
          </w:tcPr>
          <w:p w14:paraId="780147C7" w14:textId="77777777" w:rsidR="008F0713" w:rsidRPr="003A65BE" w:rsidRDefault="008F0713" w:rsidP="005300C0">
            <w:pPr>
              <w:spacing w:line="276" w:lineRule="auto"/>
              <w:rPr>
                <w:rFonts w:ascii="宋体" w:hAnsi="宋体"/>
                <w:szCs w:val="21"/>
              </w:rPr>
            </w:pPr>
          </w:p>
        </w:tc>
        <w:tc>
          <w:tcPr>
            <w:tcW w:w="1990" w:type="dxa"/>
            <w:gridSpan w:val="2"/>
            <w:shd w:val="clear" w:color="auto" w:fill="auto"/>
            <w:vAlign w:val="center"/>
            <w:hideMark/>
          </w:tcPr>
          <w:p w14:paraId="642BA270"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指标综合查询与下载</w:t>
            </w:r>
          </w:p>
        </w:tc>
        <w:tc>
          <w:tcPr>
            <w:tcW w:w="6337" w:type="dxa"/>
            <w:shd w:val="clear" w:color="auto" w:fill="auto"/>
            <w:vAlign w:val="center"/>
            <w:hideMark/>
          </w:tcPr>
          <w:p w14:paraId="79039A58"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提供各个主题的指标下载，包括医疗服务能力、费用控制、</w:t>
            </w:r>
            <w:r w:rsidRPr="003A65BE">
              <w:rPr>
                <w:rFonts w:ascii="宋体" w:hAnsi="宋体" w:hint="eastAsia"/>
                <w:szCs w:val="21"/>
              </w:rPr>
              <w:t>DRG</w:t>
            </w:r>
            <w:r w:rsidRPr="003A65BE">
              <w:rPr>
                <w:rFonts w:ascii="宋体" w:hAnsi="宋体" w:hint="eastAsia"/>
                <w:szCs w:val="21"/>
              </w:rPr>
              <w:t>结算指标、费用控制等；</w:t>
            </w:r>
            <w:r w:rsidRPr="003A65BE">
              <w:rPr>
                <w:rFonts w:ascii="宋体" w:hAnsi="宋体" w:hint="eastAsia"/>
                <w:szCs w:val="21"/>
              </w:rPr>
              <w:br/>
              <w:t xml:space="preserve">2) </w:t>
            </w:r>
            <w:r w:rsidRPr="003A65BE">
              <w:rPr>
                <w:rFonts w:ascii="宋体" w:hAnsi="宋体" w:hint="eastAsia"/>
                <w:szCs w:val="21"/>
              </w:rPr>
              <w:t>支持指标自定义选择数据范围、时间范围、导出维度（全院</w:t>
            </w:r>
            <w:r w:rsidRPr="003A65BE">
              <w:rPr>
                <w:rFonts w:ascii="宋体" w:hAnsi="宋体" w:hint="eastAsia"/>
                <w:szCs w:val="21"/>
              </w:rPr>
              <w:t>/</w:t>
            </w:r>
            <w:r w:rsidRPr="003A65BE">
              <w:rPr>
                <w:rFonts w:ascii="宋体" w:hAnsi="宋体" w:hint="eastAsia"/>
                <w:szCs w:val="21"/>
              </w:rPr>
              <w:t>科室</w:t>
            </w:r>
            <w:r w:rsidRPr="003A65BE">
              <w:rPr>
                <w:rFonts w:ascii="宋体" w:hAnsi="宋体" w:hint="eastAsia"/>
                <w:szCs w:val="21"/>
              </w:rPr>
              <w:t>/</w:t>
            </w:r>
            <w:proofErr w:type="gramStart"/>
            <w:r w:rsidRPr="003A65BE">
              <w:rPr>
                <w:rFonts w:ascii="宋体" w:hAnsi="宋体" w:hint="eastAsia"/>
                <w:szCs w:val="21"/>
              </w:rPr>
              <w:t>病组等</w:t>
            </w:r>
            <w:proofErr w:type="gramEnd"/>
            <w:r w:rsidRPr="003A65BE">
              <w:rPr>
                <w:rFonts w:ascii="宋体" w:hAnsi="宋体" w:hint="eastAsia"/>
                <w:szCs w:val="21"/>
              </w:rPr>
              <w:t>）；</w:t>
            </w:r>
            <w:r w:rsidRPr="003A65BE">
              <w:rPr>
                <w:rFonts w:ascii="宋体" w:hAnsi="宋体" w:hint="eastAsia"/>
                <w:szCs w:val="21"/>
              </w:rPr>
              <w:br/>
              <w:t xml:space="preserve">3) </w:t>
            </w:r>
            <w:r w:rsidRPr="003A65BE">
              <w:rPr>
                <w:rFonts w:ascii="宋体" w:hAnsi="宋体" w:hint="eastAsia"/>
                <w:szCs w:val="21"/>
              </w:rPr>
              <w:t>支持保存指标报表模板，方便同一报表重复下载；</w:t>
            </w:r>
            <w:r w:rsidRPr="003A65BE">
              <w:rPr>
                <w:rFonts w:ascii="宋体" w:hAnsi="宋体" w:hint="eastAsia"/>
                <w:szCs w:val="21"/>
              </w:rPr>
              <w:br/>
              <w:t xml:space="preserve">4) </w:t>
            </w:r>
            <w:r w:rsidRPr="003A65BE">
              <w:rPr>
                <w:rFonts w:ascii="宋体" w:hAnsi="宋体" w:hint="eastAsia"/>
                <w:szCs w:val="21"/>
              </w:rPr>
              <w:t>支持导出</w:t>
            </w:r>
            <w:r w:rsidRPr="003A65BE">
              <w:rPr>
                <w:rFonts w:ascii="宋体" w:hAnsi="宋体" w:hint="eastAsia"/>
                <w:szCs w:val="21"/>
              </w:rPr>
              <w:t>DRG</w:t>
            </w:r>
            <w:r w:rsidRPr="003A65BE">
              <w:rPr>
                <w:rFonts w:ascii="宋体" w:hAnsi="宋体" w:hint="eastAsia"/>
                <w:szCs w:val="21"/>
              </w:rPr>
              <w:t>系统点击量统计指标，维</w:t>
            </w:r>
            <w:proofErr w:type="gramStart"/>
            <w:r w:rsidRPr="003A65BE">
              <w:rPr>
                <w:rFonts w:ascii="宋体" w:hAnsi="宋体" w:hint="eastAsia"/>
                <w:szCs w:val="21"/>
              </w:rPr>
              <w:t>度支持</w:t>
            </w:r>
            <w:proofErr w:type="gramEnd"/>
            <w:r w:rsidRPr="003A65BE">
              <w:rPr>
                <w:rFonts w:ascii="宋体" w:hAnsi="宋体" w:hint="eastAsia"/>
                <w:szCs w:val="21"/>
              </w:rPr>
              <w:t>全院、科室、操作工号。</w:t>
            </w:r>
          </w:p>
        </w:tc>
      </w:tr>
      <w:tr w:rsidR="008F0713" w:rsidRPr="003A65BE" w14:paraId="6EC766BF" w14:textId="77777777" w:rsidTr="005300C0">
        <w:trPr>
          <w:jc w:val="center"/>
        </w:trPr>
        <w:tc>
          <w:tcPr>
            <w:tcW w:w="704" w:type="dxa"/>
            <w:vMerge w:val="restart"/>
            <w:shd w:val="clear" w:color="auto" w:fill="auto"/>
            <w:vAlign w:val="center"/>
            <w:hideMark/>
          </w:tcPr>
          <w:p w14:paraId="69B29E5A" w14:textId="77777777" w:rsidR="008F0713" w:rsidRPr="003A65BE" w:rsidRDefault="008F0713" w:rsidP="005300C0">
            <w:pPr>
              <w:spacing w:line="276" w:lineRule="auto"/>
              <w:rPr>
                <w:rFonts w:ascii="宋体" w:hAnsi="宋体"/>
                <w:szCs w:val="21"/>
              </w:rPr>
            </w:pPr>
            <w:proofErr w:type="gramStart"/>
            <w:r w:rsidRPr="003A65BE">
              <w:rPr>
                <w:rFonts w:ascii="宋体" w:hAnsi="宋体" w:hint="eastAsia"/>
                <w:szCs w:val="21"/>
              </w:rPr>
              <w:lastRenderedPageBreak/>
              <w:t>医</w:t>
            </w:r>
            <w:proofErr w:type="gramEnd"/>
            <w:r w:rsidRPr="003A65BE">
              <w:rPr>
                <w:rFonts w:ascii="宋体" w:hAnsi="宋体" w:hint="eastAsia"/>
                <w:szCs w:val="21"/>
              </w:rPr>
              <w:t>保结算管理</w:t>
            </w:r>
          </w:p>
        </w:tc>
        <w:tc>
          <w:tcPr>
            <w:tcW w:w="1990" w:type="dxa"/>
            <w:gridSpan w:val="2"/>
            <w:shd w:val="clear" w:color="auto" w:fill="auto"/>
            <w:vAlign w:val="center"/>
            <w:hideMark/>
          </w:tcPr>
          <w:p w14:paraId="0471D2F1"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结算导入管理</w:t>
            </w:r>
          </w:p>
        </w:tc>
        <w:tc>
          <w:tcPr>
            <w:tcW w:w="6337" w:type="dxa"/>
            <w:shd w:val="clear" w:color="auto" w:fill="auto"/>
            <w:vAlign w:val="center"/>
            <w:hideMark/>
          </w:tcPr>
          <w:p w14:paraId="1DB61EC6"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支持导入</w:t>
            </w:r>
            <w:proofErr w:type="gramStart"/>
            <w:r w:rsidRPr="003A65BE">
              <w:rPr>
                <w:rFonts w:ascii="宋体" w:hAnsi="宋体" w:hint="eastAsia"/>
                <w:szCs w:val="21"/>
              </w:rPr>
              <w:t>医</w:t>
            </w:r>
            <w:proofErr w:type="gramEnd"/>
            <w:r w:rsidRPr="003A65BE">
              <w:rPr>
                <w:rFonts w:ascii="宋体" w:hAnsi="宋体" w:hint="eastAsia"/>
                <w:szCs w:val="21"/>
              </w:rPr>
              <w:t>保局下发的月度</w:t>
            </w:r>
            <w:r w:rsidRPr="003A65BE">
              <w:rPr>
                <w:rFonts w:ascii="宋体" w:hAnsi="宋体" w:hint="eastAsia"/>
                <w:szCs w:val="21"/>
              </w:rPr>
              <w:t>/</w:t>
            </w:r>
            <w:r w:rsidRPr="003A65BE">
              <w:rPr>
                <w:rFonts w:ascii="宋体" w:hAnsi="宋体" w:hint="eastAsia"/>
                <w:szCs w:val="21"/>
              </w:rPr>
              <w:t>年度结算单，支持导入后异常数据的手动处理，导入后系统以导入数据为准进行分析；</w:t>
            </w:r>
            <w:r w:rsidRPr="003A65BE">
              <w:rPr>
                <w:rFonts w:ascii="宋体" w:hAnsi="宋体" w:hint="eastAsia"/>
                <w:szCs w:val="21"/>
              </w:rPr>
              <w:br/>
              <w:t xml:space="preserve">2) </w:t>
            </w:r>
            <w:r w:rsidRPr="003A65BE">
              <w:rPr>
                <w:rFonts w:ascii="宋体" w:hAnsi="宋体" w:hint="eastAsia"/>
                <w:szCs w:val="21"/>
              </w:rPr>
              <w:t>支持根据不同类型灵活设置费率。</w:t>
            </w:r>
          </w:p>
        </w:tc>
      </w:tr>
      <w:tr w:rsidR="008F0713" w:rsidRPr="003A65BE" w14:paraId="22D77DB1" w14:textId="77777777" w:rsidTr="005300C0">
        <w:trPr>
          <w:jc w:val="center"/>
        </w:trPr>
        <w:tc>
          <w:tcPr>
            <w:tcW w:w="704" w:type="dxa"/>
            <w:vMerge/>
            <w:shd w:val="clear" w:color="auto" w:fill="auto"/>
            <w:vAlign w:val="center"/>
            <w:hideMark/>
          </w:tcPr>
          <w:p w14:paraId="72BD9EE6" w14:textId="77777777" w:rsidR="008F0713" w:rsidRPr="003A65BE" w:rsidRDefault="008F0713" w:rsidP="005300C0">
            <w:pPr>
              <w:spacing w:line="276" w:lineRule="auto"/>
              <w:rPr>
                <w:rFonts w:ascii="宋体" w:hAnsi="宋体"/>
                <w:szCs w:val="21"/>
              </w:rPr>
            </w:pPr>
          </w:p>
        </w:tc>
        <w:tc>
          <w:tcPr>
            <w:tcW w:w="856" w:type="dxa"/>
            <w:vMerge w:val="restart"/>
            <w:shd w:val="clear" w:color="auto" w:fill="auto"/>
            <w:vAlign w:val="center"/>
            <w:hideMark/>
          </w:tcPr>
          <w:p w14:paraId="6F85E4F3"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DRG</w:t>
            </w:r>
            <w:r w:rsidRPr="003A65BE">
              <w:rPr>
                <w:rFonts w:ascii="宋体" w:hAnsi="宋体" w:hint="eastAsia"/>
                <w:szCs w:val="21"/>
              </w:rPr>
              <w:t>结算核对</w:t>
            </w:r>
          </w:p>
        </w:tc>
        <w:tc>
          <w:tcPr>
            <w:tcW w:w="1134" w:type="dxa"/>
            <w:shd w:val="clear" w:color="auto" w:fill="auto"/>
            <w:vAlign w:val="center"/>
            <w:hideMark/>
          </w:tcPr>
          <w:p w14:paraId="7EAD20CE"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重点病例分组核对</w:t>
            </w:r>
          </w:p>
        </w:tc>
        <w:tc>
          <w:tcPr>
            <w:tcW w:w="6337" w:type="dxa"/>
            <w:shd w:val="clear" w:color="auto" w:fill="auto"/>
            <w:vAlign w:val="center"/>
            <w:hideMark/>
          </w:tcPr>
          <w:p w14:paraId="52D079A5"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支持按分组不一致、含特殊药品耗材、是否已查阅、院内已申诉、病例类型、特殊结算病例等条件筛选，可快速定位重点病例；</w:t>
            </w:r>
            <w:r w:rsidRPr="003A65BE">
              <w:rPr>
                <w:rFonts w:ascii="宋体" w:hAnsi="宋体" w:hint="eastAsia"/>
                <w:szCs w:val="21"/>
              </w:rPr>
              <w:br/>
              <w:t xml:space="preserve">2) </w:t>
            </w:r>
            <w:r w:rsidRPr="003A65BE">
              <w:rPr>
                <w:rFonts w:ascii="宋体" w:hAnsi="宋体" w:hint="eastAsia"/>
                <w:szCs w:val="21"/>
              </w:rPr>
              <w:t>支持查看病例</w:t>
            </w:r>
            <w:r w:rsidRPr="003A65BE">
              <w:rPr>
                <w:rFonts w:ascii="宋体" w:hAnsi="宋体" w:hint="eastAsia"/>
                <w:szCs w:val="21"/>
              </w:rPr>
              <w:t>DRG</w:t>
            </w:r>
            <w:proofErr w:type="gramStart"/>
            <w:r w:rsidRPr="003A65BE">
              <w:rPr>
                <w:rFonts w:ascii="宋体" w:hAnsi="宋体" w:hint="eastAsia"/>
                <w:szCs w:val="21"/>
              </w:rPr>
              <w:t>预分组与医</w:t>
            </w:r>
            <w:proofErr w:type="gramEnd"/>
            <w:r w:rsidRPr="003A65BE">
              <w:rPr>
                <w:rFonts w:ascii="宋体" w:hAnsi="宋体" w:hint="eastAsia"/>
                <w:szCs w:val="21"/>
              </w:rPr>
              <w:t>保结算分组对比，支持查看诊断</w:t>
            </w:r>
            <w:r w:rsidRPr="003A65BE">
              <w:rPr>
                <w:rFonts w:ascii="宋体" w:hAnsi="宋体" w:hint="eastAsia"/>
                <w:szCs w:val="21"/>
              </w:rPr>
              <w:t>/</w:t>
            </w:r>
            <w:r w:rsidRPr="003A65BE">
              <w:rPr>
                <w:rFonts w:ascii="宋体" w:hAnsi="宋体" w:hint="eastAsia"/>
                <w:szCs w:val="21"/>
              </w:rPr>
              <w:t>手术、费用明细、病历文书等数据，用于核对分组，判断是否需要申诉；</w:t>
            </w:r>
            <w:r w:rsidRPr="003A65BE">
              <w:rPr>
                <w:rFonts w:ascii="宋体" w:hAnsi="宋体" w:hint="eastAsia"/>
                <w:szCs w:val="21"/>
              </w:rPr>
              <w:br/>
              <w:t xml:space="preserve">3) </w:t>
            </w:r>
            <w:r w:rsidRPr="003A65BE">
              <w:rPr>
                <w:rFonts w:ascii="宋体" w:hAnsi="宋体" w:hint="eastAsia"/>
                <w:szCs w:val="21"/>
              </w:rPr>
              <w:t>支持大数据模拟分组，通过调整主诊断、次诊断、主手术、次手术进行模拟分组；</w:t>
            </w:r>
            <w:r w:rsidRPr="003A65BE">
              <w:rPr>
                <w:rFonts w:ascii="宋体" w:hAnsi="宋体" w:hint="eastAsia"/>
                <w:szCs w:val="21"/>
              </w:rPr>
              <w:br/>
              <w:t xml:space="preserve">4) </w:t>
            </w:r>
            <w:r w:rsidRPr="003A65BE">
              <w:rPr>
                <w:rFonts w:ascii="宋体" w:hAnsi="宋体" w:hint="eastAsia"/>
                <w:szCs w:val="21"/>
              </w:rPr>
              <w:t>支持按科室统计超支结余，表格字段用户自定义显示与排列，包含表头字段是否显示以及</w:t>
            </w:r>
            <w:proofErr w:type="gramStart"/>
            <w:r w:rsidRPr="003A65BE">
              <w:rPr>
                <w:rFonts w:ascii="宋体" w:hAnsi="宋体" w:hint="eastAsia"/>
                <w:szCs w:val="21"/>
              </w:rPr>
              <w:t>固定列</w:t>
            </w:r>
            <w:proofErr w:type="gramEnd"/>
            <w:r w:rsidRPr="003A65BE">
              <w:rPr>
                <w:rFonts w:ascii="宋体" w:hAnsi="宋体" w:hint="eastAsia"/>
                <w:szCs w:val="21"/>
              </w:rPr>
              <w:t>设置，支持列表数据下载；</w:t>
            </w:r>
            <w:r w:rsidRPr="003A65BE">
              <w:rPr>
                <w:rFonts w:ascii="宋体" w:hAnsi="宋体" w:hint="eastAsia"/>
                <w:szCs w:val="21"/>
              </w:rPr>
              <w:br/>
              <w:t xml:space="preserve">5) </w:t>
            </w:r>
            <w:r w:rsidRPr="003A65BE">
              <w:rPr>
                <w:rFonts w:ascii="宋体" w:hAnsi="宋体" w:hint="eastAsia"/>
                <w:szCs w:val="21"/>
              </w:rPr>
              <w:t>提供</w:t>
            </w:r>
            <w:proofErr w:type="gramStart"/>
            <w:r w:rsidRPr="003A65BE">
              <w:rPr>
                <w:rFonts w:ascii="宋体" w:hAnsi="宋体" w:hint="eastAsia"/>
                <w:szCs w:val="21"/>
              </w:rPr>
              <w:t>医</w:t>
            </w:r>
            <w:proofErr w:type="gramEnd"/>
            <w:r w:rsidRPr="003A65BE">
              <w:rPr>
                <w:rFonts w:ascii="宋体" w:hAnsi="宋体" w:hint="eastAsia"/>
                <w:szCs w:val="21"/>
              </w:rPr>
              <w:t>保分组与预测分组一致率的统计。</w:t>
            </w:r>
          </w:p>
        </w:tc>
      </w:tr>
      <w:tr w:rsidR="008F0713" w:rsidRPr="003A65BE" w14:paraId="4C29C802" w14:textId="77777777" w:rsidTr="005300C0">
        <w:trPr>
          <w:jc w:val="center"/>
        </w:trPr>
        <w:tc>
          <w:tcPr>
            <w:tcW w:w="704" w:type="dxa"/>
            <w:vMerge/>
            <w:shd w:val="clear" w:color="auto" w:fill="auto"/>
            <w:vAlign w:val="center"/>
            <w:hideMark/>
          </w:tcPr>
          <w:p w14:paraId="3FFDC578" w14:textId="77777777" w:rsidR="008F0713" w:rsidRPr="003A65BE" w:rsidRDefault="008F0713" w:rsidP="005300C0">
            <w:pPr>
              <w:spacing w:line="276" w:lineRule="auto"/>
              <w:rPr>
                <w:rFonts w:ascii="宋体" w:hAnsi="宋体"/>
                <w:szCs w:val="21"/>
              </w:rPr>
            </w:pPr>
          </w:p>
        </w:tc>
        <w:tc>
          <w:tcPr>
            <w:tcW w:w="856" w:type="dxa"/>
            <w:vMerge/>
            <w:vAlign w:val="center"/>
            <w:hideMark/>
          </w:tcPr>
          <w:p w14:paraId="058D6217" w14:textId="77777777" w:rsidR="008F0713" w:rsidRPr="003A65BE" w:rsidRDefault="008F0713" w:rsidP="005300C0">
            <w:pPr>
              <w:spacing w:line="276" w:lineRule="auto"/>
              <w:rPr>
                <w:rFonts w:ascii="宋体" w:hAnsi="宋体"/>
                <w:szCs w:val="21"/>
              </w:rPr>
            </w:pPr>
          </w:p>
        </w:tc>
        <w:tc>
          <w:tcPr>
            <w:tcW w:w="1134" w:type="dxa"/>
            <w:shd w:val="clear" w:color="auto" w:fill="auto"/>
            <w:vAlign w:val="center"/>
            <w:hideMark/>
          </w:tcPr>
          <w:p w14:paraId="1BF8C980"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病例申诉</w:t>
            </w:r>
          </w:p>
        </w:tc>
        <w:tc>
          <w:tcPr>
            <w:tcW w:w="6337" w:type="dxa"/>
            <w:shd w:val="clear" w:color="auto" w:fill="auto"/>
            <w:vAlign w:val="center"/>
            <w:hideMark/>
          </w:tcPr>
          <w:p w14:paraId="3256EF5E"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支持病例申诉流程，支持医生填写申诉资料及上传图片，支持</w:t>
            </w:r>
            <w:proofErr w:type="gramStart"/>
            <w:r w:rsidRPr="003A65BE">
              <w:rPr>
                <w:rFonts w:ascii="宋体" w:hAnsi="宋体" w:hint="eastAsia"/>
                <w:szCs w:val="21"/>
              </w:rPr>
              <w:t>医</w:t>
            </w:r>
            <w:proofErr w:type="gramEnd"/>
            <w:r w:rsidRPr="003A65BE">
              <w:rPr>
                <w:rFonts w:ascii="宋体" w:hAnsi="宋体" w:hint="eastAsia"/>
                <w:szCs w:val="21"/>
              </w:rPr>
              <w:t>保办对申诉进行修改、确认操作；</w:t>
            </w:r>
            <w:r w:rsidRPr="003A65BE">
              <w:rPr>
                <w:rFonts w:ascii="宋体" w:hAnsi="宋体" w:hint="eastAsia"/>
                <w:szCs w:val="21"/>
              </w:rPr>
              <w:br/>
              <w:t xml:space="preserve">2) </w:t>
            </w:r>
            <w:r w:rsidRPr="003A65BE">
              <w:rPr>
                <w:rFonts w:ascii="宋体" w:hAnsi="宋体" w:hint="eastAsia"/>
                <w:szCs w:val="21"/>
              </w:rPr>
              <w:t>支持查看与下载病例申诉汇总；</w:t>
            </w:r>
            <w:r w:rsidRPr="003A65BE">
              <w:rPr>
                <w:rFonts w:ascii="宋体" w:hAnsi="宋体" w:hint="eastAsia"/>
                <w:szCs w:val="21"/>
              </w:rPr>
              <w:br/>
              <w:t xml:space="preserve">3) </w:t>
            </w:r>
            <w:r w:rsidRPr="003A65BE">
              <w:rPr>
                <w:rFonts w:ascii="宋体" w:hAnsi="宋体" w:hint="eastAsia"/>
                <w:szCs w:val="21"/>
              </w:rPr>
              <w:t>申诉反馈：支持查看申诉前后分组数据对比。</w:t>
            </w:r>
          </w:p>
        </w:tc>
      </w:tr>
      <w:tr w:rsidR="008F0713" w:rsidRPr="003A65BE" w14:paraId="42F0C7F5" w14:textId="77777777" w:rsidTr="005300C0">
        <w:trPr>
          <w:jc w:val="center"/>
        </w:trPr>
        <w:tc>
          <w:tcPr>
            <w:tcW w:w="704" w:type="dxa"/>
            <w:vMerge w:val="restart"/>
            <w:shd w:val="clear" w:color="auto" w:fill="auto"/>
            <w:vAlign w:val="center"/>
            <w:hideMark/>
          </w:tcPr>
          <w:p w14:paraId="79EACCEA"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系统管理</w:t>
            </w:r>
          </w:p>
        </w:tc>
        <w:tc>
          <w:tcPr>
            <w:tcW w:w="856" w:type="dxa"/>
            <w:vMerge w:val="restart"/>
            <w:shd w:val="clear" w:color="auto" w:fill="auto"/>
            <w:vAlign w:val="center"/>
            <w:hideMark/>
          </w:tcPr>
          <w:p w14:paraId="3FC42531"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系统设置</w:t>
            </w:r>
          </w:p>
        </w:tc>
        <w:tc>
          <w:tcPr>
            <w:tcW w:w="1134" w:type="dxa"/>
            <w:shd w:val="clear" w:color="auto" w:fill="auto"/>
            <w:vAlign w:val="center"/>
            <w:hideMark/>
          </w:tcPr>
          <w:p w14:paraId="62D3B020"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费用构成规则设置</w:t>
            </w:r>
          </w:p>
        </w:tc>
        <w:tc>
          <w:tcPr>
            <w:tcW w:w="6337" w:type="dxa"/>
            <w:shd w:val="clear" w:color="auto" w:fill="auto"/>
            <w:vAlign w:val="center"/>
            <w:hideMark/>
          </w:tcPr>
          <w:p w14:paraId="6E18A7F8"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支持自定义设置费用分类，系统根据该分类进行费用相关指标的统计和分析。</w:t>
            </w:r>
          </w:p>
        </w:tc>
      </w:tr>
      <w:tr w:rsidR="008F0713" w:rsidRPr="003A65BE" w14:paraId="28238E63" w14:textId="77777777" w:rsidTr="005300C0">
        <w:trPr>
          <w:jc w:val="center"/>
        </w:trPr>
        <w:tc>
          <w:tcPr>
            <w:tcW w:w="704" w:type="dxa"/>
            <w:vMerge/>
            <w:vAlign w:val="center"/>
            <w:hideMark/>
          </w:tcPr>
          <w:p w14:paraId="2A33ED61" w14:textId="77777777" w:rsidR="008F0713" w:rsidRPr="003A65BE" w:rsidRDefault="008F0713" w:rsidP="005300C0">
            <w:pPr>
              <w:spacing w:line="276" w:lineRule="auto"/>
              <w:rPr>
                <w:rFonts w:ascii="宋体" w:hAnsi="宋体"/>
                <w:szCs w:val="21"/>
              </w:rPr>
            </w:pPr>
          </w:p>
        </w:tc>
        <w:tc>
          <w:tcPr>
            <w:tcW w:w="856" w:type="dxa"/>
            <w:vMerge/>
            <w:vAlign w:val="center"/>
            <w:hideMark/>
          </w:tcPr>
          <w:p w14:paraId="252660E1" w14:textId="77777777" w:rsidR="008F0713" w:rsidRPr="003A65BE" w:rsidRDefault="008F0713" w:rsidP="005300C0">
            <w:pPr>
              <w:spacing w:line="276" w:lineRule="auto"/>
              <w:rPr>
                <w:rFonts w:ascii="宋体" w:hAnsi="宋体"/>
                <w:szCs w:val="21"/>
              </w:rPr>
            </w:pPr>
          </w:p>
        </w:tc>
        <w:tc>
          <w:tcPr>
            <w:tcW w:w="1134" w:type="dxa"/>
            <w:shd w:val="clear" w:color="auto" w:fill="auto"/>
            <w:vAlign w:val="center"/>
            <w:hideMark/>
          </w:tcPr>
          <w:p w14:paraId="4C5F6BE2"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风险审核规则</w:t>
            </w:r>
          </w:p>
        </w:tc>
        <w:tc>
          <w:tcPr>
            <w:tcW w:w="6337" w:type="dxa"/>
            <w:shd w:val="clear" w:color="auto" w:fill="auto"/>
            <w:vAlign w:val="center"/>
            <w:hideMark/>
          </w:tcPr>
          <w:p w14:paraId="03BA9645"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支持自定义设置费用异常、不合理入院、再入院、体检入院等预警病例的条件。</w:t>
            </w:r>
          </w:p>
        </w:tc>
      </w:tr>
      <w:tr w:rsidR="008F0713" w:rsidRPr="003A65BE" w14:paraId="35703E6F" w14:textId="77777777" w:rsidTr="005300C0">
        <w:trPr>
          <w:jc w:val="center"/>
        </w:trPr>
        <w:tc>
          <w:tcPr>
            <w:tcW w:w="704" w:type="dxa"/>
            <w:vMerge/>
            <w:vAlign w:val="center"/>
            <w:hideMark/>
          </w:tcPr>
          <w:p w14:paraId="771A4414" w14:textId="77777777" w:rsidR="008F0713" w:rsidRPr="003A65BE" w:rsidRDefault="008F0713" w:rsidP="005300C0">
            <w:pPr>
              <w:spacing w:line="276" w:lineRule="auto"/>
              <w:rPr>
                <w:rFonts w:ascii="宋体" w:hAnsi="宋体"/>
                <w:szCs w:val="21"/>
              </w:rPr>
            </w:pPr>
          </w:p>
        </w:tc>
        <w:tc>
          <w:tcPr>
            <w:tcW w:w="856" w:type="dxa"/>
            <w:vMerge/>
            <w:vAlign w:val="center"/>
            <w:hideMark/>
          </w:tcPr>
          <w:p w14:paraId="45B2A47B" w14:textId="77777777" w:rsidR="008F0713" w:rsidRPr="003A65BE" w:rsidRDefault="008F0713" w:rsidP="005300C0">
            <w:pPr>
              <w:spacing w:line="276" w:lineRule="auto"/>
              <w:rPr>
                <w:rFonts w:ascii="宋体" w:hAnsi="宋体"/>
                <w:szCs w:val="21"/>
              </w:rPr>
            </w:pPr>
          </w:p>
        </w:tc>
        <w:tc>
          <w:tcPr>
            <w:tcW w:w="1134" w:type="dxa"/>
            <w:shd w:val="clear" w:color="auto" w:fill="auto"/>
            <w:vAlign w:val="center"/>
            <w:hideMark/>
          </w:tcPr>
          <w:p w14:paraId="715CEE34"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结算单导入设置</w:t>
            </w:r>
          </w:p>
        </w:tc>
        <w:tc>
          <w:tcPr>
            <w:tcW w:w="6337" w:type="dxa"/>
            <w:shd w:val="clear" w:color="auto" w:fill="auto"/>
            <w:vAlign w:val="center"/>
            <w:hideMark/>
          </w:tcPr>
          <w:p w14:paraId="152B33D5"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支持结算导入字段映射和处理。</w:t>
            </w:r>
          </w:p>
        </w:tc>
      </w:tr>
      <w:tr w:rsidR="008F0713" w:rsidRPr="003A65BE" w14:paraId="4ADB8E10" w14:textId="77777777" w:rsidTr="005300C0">
        <w:trPr>
          <w:jc w:val="center"/>
        </w:trPr>
        <w:tc>
          <w:tcPr>
            <w:tcW w:w="704" w:type="dxa"/>
            <w:vMerge/>
            <w:vAlign w:val="center"/>
            <w:hideMark/>
          </w:tcPr>
          <w:p w14:paraId="2E17E9D0" w14:textId="77777777" w:rsidR="008F0713" w:rsidRPr="003A65BE" w:rsidRDefault="008F0713" w:rsidP="005300C0">
            <w:pPr>
              <w:spacing w:line="276" w:lineRule="auto"/>
              <w:rPr>
                <w:rFonts w:ascii="宋体" w:hAnsi="宋体"/>
                <w:szCs w:val="21"/>
              </w:rPr>
            </w:pPr>
          </w:p>
        </w:tc>
        <w:tc>
          <w:tcPr>
            <w:tcW w:w="856" w:type="dxa"/>
            <w:vMerge/>
            <w:vAlign w:val="center"/>
            <w:hideMark/>
          </w:tcPr>
          <w:p w14:paraId="6671A0F5" w14:textId="77777777" w:rsidR="008F0713" w:rsidRPr="003A65BE" w:rsidRDefault="008F0713" w:rsidP="005300C0">
            <w:pPr>
              <w:spacing w:line="276" w:lineRule="auto"/>
              <w:rPr>
                <w:rFonts w:ascii="宋体" w:hAnsi="宋体"/>
                <w:szCs w:val="21"/>
              </w:rPr>
            </w:pPr>
          </w:p>
        </w:tc>
        <w:tc>
          <w:tcPr>
            <w:tcW w:w="1134" w:type="dxa"/>
            <w:shd w:val="clear" w:color="auto" w:fill="auto"/>
            <w:vAlign w:val="center"/>
            <w:hideMark/>
          </w:tcPr>
          <w:p w14:paraId="3038D363"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标杆设置</w:t>
            </w:r>
          </w:p>
        </w:tc>
        <w:tc>
          <w:tcPr>
            <w:tcW w:w="6337" w:type="dxa"/>
            <w:shd w:val="clear" w:color="auto" w:fill="auto"/>
            <w:vAlign w:val="center"/>
            <w:hideMark/>
          </w:tcPr>
          <w:p w14:paraId="0F124486"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支持自定义</w:t>
            </w:r>
            <w:proofErr w:type="gramStart"/>
            <w:r w:rsidRPr="003A65BE">
              <w:rPr>
                <w:rFonts w:ascii="宋体" w:hAnsi="宋体" w:hint="eastAsia"/>
                <w:szCs w:val="21"/>
              </w:rPr>
              <w:t>设置病组和</w:t>
            </w:r>
            <w:proofErr w:type="gramEnd"/>
            <w:r w:rsidRPr="003A65BE">
              <w:rPr>
                <w:rFonts w:ascii="宋体" w:hAnsi="宋体" w:hint="eastAsia"/>
                <w:szCs w:val="21"/>
              </w:rPr>
              <w:t>科室的标杆值。</w:t>
            </w:r>
          </w:p>
        </w:tc>
      </w:tr>
      <w:tr w:rsidR="008F0713" w:rsidRPr="003A65BE" w14:paraId="7C63BCAC" w14:textId="77777777" w:rsidTr="005300C0">
        <w:trPr>
          <w:jc w:val="center"/>
        </w:trPr>
        <w:tc>
          <w:tcPr>
            <w:tcW w:w="704" w:type="dxa"/>
            <w:vMerge/>
            <w:vAlign w:val="center"/>
            <w:hideMark/>
          </w:tcPr>
          <w:p w14:paraId="63E5DD4B" w14:textId="77777777" w:rsidR="008F0713" w:rsidRPr="003A65BE" w:rsidRDefault="008F0713" w:rsidP="005300C0">
            <w:pPr>
              <w:spacing w:line="276" w:lineRule="auto"/>
              <w:rPr>
                <w:rFonts w:ascii="宋体" w:hAnsi="宋体"/>
                <w:szCs w:val="21"/>
              </w:rPr>
            </w:pPr>
          </w:p>
        </w:tc>
        <w:tc>
          <w:tcPr>
            <w:tcW w:w="856" w:type="dxa"/>
            <w:vMerge/>
            <w:vAlign w:val="center"/>
            <w:hideMark/>
          </w:tcPr>
          <w:p w14:paraId="04676C27" w14:textId="77777777" w:rsidR="008F0713" w:rsidRPr="003A65BE" w:rsidRDefault="008F0713" w:rsidP="005300C0">
            <w:pPr>
              <w:spacing w:line="276" w:lineRule="auto"/>
              <w:rPr>
                <w:rFonts w:ascii="宋体" w:hAnsi="宋体"/>
                <w:szCs w:val="21"/>
              </w:rPr>
            </w:pPr>
          </w:p>
        </w:tc>
        <w:tc>
          <w:tcPr>
            <w:tcW w:w="1134" w:type="dxa"/>
            <w:shd w:val="clear" w:color="auto" w:fill="auto"/>
            <w:vAlign w:val="center"/>
            <w:hideMark/>
          </w:tcPr>
          <w:p w14:paraId="0EACC8D9"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事中费用预警设置</w:t>
            </w:r>
          </w:p>
        </w:tc>
        <w:tc>
          <w:tcPr>
            <w:tcW w:w="6337" w:type="dxa"/>
            <w:shd w:val="clear" w:color="auto" w:fill="auto"/>
            <w:vAlign w:val="center"/>
            <w:hideMark/>
          </w:tcPr>
          <w:p w14:paraId="15A1D48C"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自定义费用极高风险预警、费用极低风险预警、超支风险三类费用预警的规则与生效范围。</w:t>
            </w:r>
          </w:p>
        </w:tc>
      </w:tr>
      <w:tr w:rsidR="008F0713" w:rsidRPr="003A65BE" w14:paraId="503347C9" w14:textId="77777777" w:rsidTr="005300C0">
        <w:trPr>
          <w:jc w:val="center"/>
        </w:trPr>
        <w:tc>
          <w:tcPr>
            <w:tcW w:w="704" w:type="dxa"/>
            <w:vMerge/>
            <w:vAlign w:val="center"/>
            <w:hideMark/>
          </w:tcPr>
          <w:p w14:paraId="194A0D12" w14:textId="77777777" w:rsidR="008F0713" w:rsidRPr="003A65BE" w:rsidRDefault="008F0713" w:rsidP="005300C0">
            <w:pPr>
              <w:spacing w:line="276" w:lineRule="auto"/>
              <w:rPr>
                <w:rFonts w:ascii="宋体" w:hAnsi="宋体"/>
                <w:szCs w:val="21"/>
              </w:rPr>
            </w:pPr>
          </w:p>
        </w:tc>
        <w:tc>
          <w:tcPr>
            <w:tcW w:w="856" w:type="dxa"/>
            <w:vMerge/>
            <w:vAlign w:val="center"/>
            <w:hideMark/>
          </w:tcPr>
          <w:p w14:paraId="48E4254F" w14:textId="77777777" w:rsidR="008F0713" w:rsidRPr="003A65BE" w:rsidRDefault="008F0713" w:rsidP="005300C0">
            <w:pPr>
              <w:spacing w:line="276" w:lineRule="auto"/>
              <w:rPr>
                <w:rFonts w:ascii="宋体" w:hAnsi="宋体"/>
                <w:szCs w:val="21"/>
              </w:rPr>
            </w:pPr>
          </w:p>
        </w:tc>
        <w:tc>
          <w:tcPr>
            <w:tcW w:w="1134" w:type="dxa"/>
            <w:shd w:val="clear" w:color="auto" w:fill="auto"/>
            <w:vAlign w:val="center"/>
            <w:hideMark/>
          </w:tcPr>
          <w:p w14:paraId="73782342"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病例详情设置</w:t>
            </w:r>
          </w:p>
        </w:tc>
        <w:tc>
          <w:tcPr>
            <w:tcW w:w="6337" w:type="dxa"/>
            <w:shd w:val="clear" w:color="auto" w:fill="auto"/>
            <w:vAlign w:val="center"/>
            <w:hideMark/>
          </w:tcPr>
          <w:p w14:paraId="62ED99D4"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支持自定义病例</w:t>
            </w:r>
            <w:proofErr w:type="gramStart"/>
            <w:r w:rsidRPr="003A65BE">
              <w:rPr>
                <w:rFonts w:ascii="宋体" w:hAnsi="宋体" w:hint="eastAsia"/>
                <w:szCs w:val="21"/>
              </w:rPr>
              <w:t>详情控费进度</w:t>
            </w:r>
            <w:proofErr w:type="gramEnd"/>
            <w:r w:rsidRPr="003A65BE">
              <w:rPr>
                <w:rFonts w:ascii="宋体" w:hAnsi="宋体" w:hint="eastAsia"/>
                <w:szCs w:val="21"/>
              </w:rPr>
              <w:t>条的展示形式，以及详情页的字段信息、指标展示。</w:t>
            </w:r>
          </w:p>
        </w:tc>
      </w:tr>
      <w:tr w:rsidR="008F0713" w:rsidRPr="003A65BE" w14:paraId="4AF34FDD" w14:textId="77777777" w:rsidTr="005300C0">
        <w:trPr>
          <w:jc w:val="center"/>
        </w:trPr>
        <w:tc>
          <w:tcPr>
            <w:tcW w:w="704" w:type="dxa"/>
            <w:vMerge/>
            <w:vAlign w:val="center"/>
            <w:hideMark/>
          </w:tcPr>
          <w:p w14:paraId="5A55C7D4" w14:textId="77777777" w:rsidR="008F0713" w:rsidRPr="003A65BE" w:rsidRDefault="008F0713" w:rsidP="005300C0">
            <w:pPr>
              <w:spacing w:line="276" w:lineRule="auto"/>
              <w:rPr>
                <w:rFonts w:ascii="宋体" w:hAnsi="宋体"/>
                <w:szCs w:val="21"/>
              </w:rPr>
            </w:pPr>
          </w:p>
        </w:tc>
        <w:tc>
          <w:tcPr>
            <w:tcW w:w="856" w:type="dxa"/>
            <w:vMerge w:val="restart"/>
            <w:shd w:val="clear" w:color="auto" w:fill="auto"/>
            <w:vAlign w:val="center"/>
            <w:hideMark/>
          </w:tcPr>
          <w:p w14:paraId="27DFF9BE"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账号权限管理</w:t>
            </w:r>
          </w:p>
        </w:tc>
        <w:tc>
          <w:tcPr>
            <w:tcW w:w="1134" w:type="dxa"/>
            <w:shd w:val="clear" w:color="auto" w:fill="auto"/>
            <w:vAlign w:val="center"/>
            <w:hideMark/>
          </w:tcPr>
          <w:p w14:paraId="567CACD0"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管理科室设置</w:t>
            </w:r>
          </w:p>
        </w:tc>
        <w:tc>
          <w:tcPr>
            <w:tcW w:w="6337" w:type="dxa"/>
            <w:shd w:val="clear" w:color="auto" w:fill="auto"/>
            <w:vAlign w:val="center"/>
            <w:hideMark/>
          </w:tcPr>
          <w:p w14:paraId="07FE89A6"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支持按出院科室设置大科室，满足医院二级科室管理。</w:t>
            </w:r>
          </w:p>
        </w:tc>
      </w:tr>
      <w:tr w:rsidR="008F0713" w:rsidRPr="003A65BE" w14:paraId="4ACBC03A" w14:textId="77777777" w:rsidTr="005300C0">
        <w:trPr>
          <w:jc w:val="center"/>
        </w:trPr>
        <w:tc>
          <w:tcPr>
            <w:tcW w:w="704" w:type="dxa"/>
            <w:vMerge/>
            <w:vAlign w:val="center"/>
            <w:hideMark/>
          </w:tcPr>
          <w:p w14:paraId="734BB1B7" w14:textId="77777777" w:rsidR="008F0713" w:rsidRPr="003A65BE" w:rsidRDefault="008F0713" w:rsidP="005300C0">
            <w:pPr>
              <w:spacing w:line="276" w:lineRule="auto"/>
              <w:rPr>
                <w:rFonts w:ascii="宋体" w:hAnsi="宋体"/>
                <w:szCs w:val="21"/>
              </w:rPr>
            </w:pPr>
          </w:p>
        </w:tc>
        <w:tc>
          <w:tcPr>
            <w:tcW w:w="856" w:type="dxa"/>
            <w:vMerge/>
            <w:shd w:val="clear" w:color="auto" w:fill="auto"/>
            <w:vAlign w:val="center"/>
            <w:hideMark/>
          </w:tcPr>
          <w:p w14:paraId="39EDB0EB" w14:textId="77777777" w:rsidR="008F0713" w:rsidRPr="003A65BE" w:rsidRDefault="008F0713" w:rsidP="005300C0">
            <w:pPr>
              <w:spacing w:line="276" w:lineRule="auto"/>
              <w:rPr>
                <w:rFonts w:ascii="宋体" w:hAnsi="宋体"/>
                <w:szCs w:val="21"/>
              </w:rPr>
            </w:pPr>
          </w:p>
        </w:tc>
        <w:tc>
          <w:tcPr>
            <w:tcW w:w="1134" w:type="dxa"/>
            <w:shd w:val="clear" w:color="auto" w:fill="auto"/>
            <w:vAlign w:val="center"/>
            <w:hideMark/>
          </w:tcPr>
          <w:p w14:paraId="6EA8EF86"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角色与数据权限</w:t>
            </w:r>
          </w:p>
        </w:tc>
        <w:tc>
          <w:tcPr>
            <w:tcW w:w="6337" w:type="dxa"/>
            <w:shd w:val="clear" w:color="auto" w:fill="auto"/>
            <w:vAlign w:val="center"/>
            <w:hideMark/>
          </w:tcPr>
          <w:p w14:paraId="61F9E4CF"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支持根据医院需要，按照院级、科级、医生不同角色设置菜单和数据权限。</w:t>
            </w:r>
          </w:p>
        </w:tc>
      </w:tr>
    </w:tbl>
    <w:bookmarkEnd w:id="20"/>
    <w:p w14:paraId="059A418C" w14:textId="77777777" w:rsidR="008F0713" w:rsidRPr="0002119B" w:rsidRDefault="008F0713" w:rsidP="008F0713">
      <w:pPr>
        <w:pStyle w:val="5"/>
        <w:numPr>
          <w:ilvl w:val="4"/>
          <w:numId w:val="5"/>
        </w:numPr>
        <w:adjustRightInd/>
        <w:snapToGrid/>
        <w:jc w:val="both"/>
        <w:rPr>
          <w:rFonts w:ascii="宋体" w:hAnsi="宋体"/>
          <w:b w:val="0"/>
          <w:bCs w:val="0"/>
          <w:sz w:val="21"/>
          <w:szCs w:val="21"/>
        </w:rPr>
      </w:pPr>
      <w:r>
        <w:rPr>
          <w:rFonts w:ascii="宋体" w:hAnsi="宋体" w:hint="eastAsia"/>
          <w:b w:val="0"/>
          <w:bCs w:val="0"/>
          <w:sz w:val="21"/>
          <w:szCs w:val="21"/>
        </w:rPr>
        <w:t xml:space="preserve"> </w:t>
      </w:r>
      <w:r w:rsidRPr="0002119B">
        <w:rPr>
          <w:rFonts w:ascii="宋体" w:hAnsi="宋体" w:hint="eastAsia"/>
          <w:b w:val="0"/>
          <w:bCs w:val="0"/>
          <w:sz w:val="21"/>
          <w:szCs w:val="21"/>
        </w:rPr>
        <w:t>病案首页质控系统</w:t>
      </w: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988"/>
        <w:gridCol w:w="992"/>
        <w:gridCol w:w="6131"/>
      </w:tblGrid>
      <w:tr w:rsidR="008F0713" w:rsidRPr="003A65BE" w14:paraId="15A5BF69" w14:textId="77777777" w:rsidTr="005300C0">
        <w:trPr>
          <w:jc w:val="center"/>
        </w:trPr>
        <w:tc>
          <w:tcPr>
            <w:tcW w:w="988" w:type="dxa"/>
          </w:tcPr>
          <w:p w14:paraId="09D14E7C" w14:textId="77777777" w:rsidR="008F0713" w:rsidRPr="003A65BE" w:rsidRDefault="008F0713" w:rsidP="005300C0">
            <w:pPr>
              <w:spacing w:line="276" w:lineRule="auto"/>
              <w:jc w:val="center"/>
              <w:rPr>
                <w:rFonts w:ascii="宋体" w:hAnsi="宋体"/>
                <w:b/>
                <w:bCs/>
                <w:szCs w:val="21"/>
              </w:rPr>
            </w:pPr>
            <w:r w:rsidRPr="003A65BE">
              <w:rPr>
                <w:rFonts w:ascii="宋体" w:hAnsi="宋体" w:hint="eastAsia"/>
                <w:b/>
                <w:bCs/>
                <w:szCs w:val="21"/>
              </w:rPr>
              <w:t>大类</w:t>
            </w:r>
          </w:p>
        </w:tc>
        <w:tc>
          <w:tcPr>
            <w:tcW w:w="988" w:type="dxa"/>
            <w:shd w:val="clear" w:color="auto" w:fill="auto"/>
            <w:vAlign w:val="center"/>
          </w:tcPr>
          <w:p w14:paraId="3DBCAE7C" w14:textId="77777777" w:rsidR="008F0713" w:rsidRPr="003A65BE" w:rsidRDefault="008F0713" w:rsidP="005300C0">
            <w:pPr>
              <w:spacing w:line="276" w:lineRule="auto"/>
              <w:jc w:val="center"/>
              <w:rPr>
                <w:rFonts w:ascii="宋体" w:hAnsi="宋体"/>
                <w:b/>
                <w:bCs/>
                <w:szCs w:val="21"/>
              </w:rPr>
            </w:pPr>
            <w:r w:rsidRPr="003A65BE">
              <w:rPr>
                <w:rFonts w:ascii="宋体" w:hAnsi="宋体" w:hint="eastAsia"/>
                <w:b/>
                <w:bCs/>
                <w:szCs w:val="21"/>
              </w:rPr>
              <w:t>模块</w:t>
            </w:r>
          </w:p>
        </w:tc>
        <w:tc>
          <w:tcPr>
            <w:tcW w:w="992" w:type="dxa"/>
            <w:shd w:val="clear" w:color="auto" w:fill="auto"/>
            <w:vAlign w:val="center"/>
          </w:tcPr>
          <w:p w14:paraId="0A7E90CF" w14:textId="77777777" w:rsidR="008F0713" w:rsidRPr="003A65BE" w:rsidRDefault="008F0713" w:rsidP="005300C0">
            <w:pPr>
              <w:spacing w:line="276" w:lineRule="auto"/>
              <w:jc w:val="center"/>
              <w:rPr>
                <w:rFonts w:ascii="宋体" w:hAnsi="宋体"/>
                <w:b/>
                <w:bCs/>
                <w:szCs w:val="21"/>
              </w:rPr>
            </w:pPr>
            <w:r w:rsidRPr="003A65BE">
              <w:rPr>
                <w:rFonts w:ascii="宋体" w:hAnsi="宋体" w:hint="eastAsia"/>
                <w:b/>
                <w:bCs/>
                <w:szCs w:val="21"/>
              </w:rPr>
              <w:t>功能点</w:t>
            </w:r>
          </w:p>
        </w:tc>
        <w:tc>
          <w:tcPr>
            <w:tcW w:w="6131" w:type="dxa"/>
            <w:shd w:val="clear" w:color="auto" w:fill="auto"/>
            <w:vAlign w:val="center"/>
          </w:tcPr>
          <w:p w14:paraId="34860CCC" w14:textId="77777777" w:rsidR="008F0713" w:rsidRPr="003A65BE" w:rsidRDefault="008F0713" w:rsidP="005300C0">
            <w:pPr>
              <w:spacing w:line="276" w:lineRule="auto"/>
              <w:jc w:val="center"/>
              <w:rPr>
                <w:rFonts w:ascii="宋体" w:hAnsi="宋体"/>
                <w:b/>
                <w:bCs/>
                <w:szCs w:val="21"/>
              </w:rPr>
            </w:pPr>
            <w:r w:rsidRPr="003A65BE">
              <w:rPr>
                <w:rFonts w:ascii="宋体" w:hAnsi="宋体" w:hint="eastAsia"/>
                <w:b/>
                <w:bCs/>
                <w:szCs w:val="21"/>
              </w:rPr>
              <w:t>详细参数</w:t>
            </w:r>
          </w:p>
        </w:tc>
      </w:tr>
      <w:tr w:rsidR="008F0713" w:rsidRPr="003A65BE" w14:paraId="034CB9B7" w14:textId="77777777" w:rsidTr="005300C0">
        <w:trPr>
          <w:jc w:val="center"/>
        </w:trPr>
        <w:tc>
          <w:tcPr>
            <w:tcW w:w="988" w:type="dxa"/>
            <w:vMerge w:val="restart"/>
            <w:vAlign w:val="center"/>
          </w:tcPr>
          <w:p w14:paraId="12ACD5B2"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病案首页质控系统</w:t>
            </w:r>
          </w:p>
        </w:tc>
        <w:tc>
          <w:tcPr>
            <w:tcW w:w="988" w:type="dxa"/>
            <w:vMerge w:val="restart"/>
            <w:shd w:val="clear" w:color="auto" w:fill="auto"/>
            <w:vAlign w:val="center"/>
          </w:tcPr>
          <w:p w14:paraId="0B8ECA22"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第三方嵌入</w:t>
            </w:r>
            <w:r w:rsidRPr="003A65BE">
              <w:rPr>
                <w:rFonts w:ascii="宋体" w:hAnsi="宋体" w:hint="eastAsia"/>
                <w:szCs w:val="21"/>
              </w:rPr>
              <w:t xml:space="preserve"> </w:t>
            </w:r>
          </w:p>
        </w:tc>
        <w:tc>
          <w:tcPr>
            <w:tcW w:w="992" w:type="dxa"/>
            <w:shd w:val="clear" w:color="auto" w:fill="auto"/>
            <w:vAlign w:val="center"/>
          </w:tcPr>
          <w:p w14:paraId="7FED443A"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医生端实时质控</w:t>
            </w:r>
          </w:p>
        </w:tc>
        <w:tc>
          <w:tcPr>
            <w:tcW w:w="6131" w:type="dxa"/>
            <w:shd w:val="clear" w:color="auto" w:fill="auto"/>
            <w:vAlign w:val="center"/>
          </w:tcPr>
          <w:p w14:paraId="4C5F6905"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支持在院内电子病历系统中，集成调用病案质控页面；</w:t>
            </w:r>
            <w:r w:rsidRPr="003A65BE">
              <w:rPr>
                <w:rFonts w:ascii="宋体" w:hAnsi="宋体" w:hint="eastAsia"/>
                <w:szCs w:val="21"/>
              </w:rPr>
              <w:br/>
              <w:t xml:space="preserve">2) </w:t>
            </w:r>
            <w:r w:rsidRPr="003A65BE">
              <w:rPr>
                <w:rFonts w:ascii="宋体" w:hAnsi="宋体" w:hint="eastAsia"/>
                <w:szCs w:val="21"/>
              </w:rPr>
              <w:t>支持实时查看单份病例的</w:t>
            </w:r>
            <w:r w:rsidRPr="003A65BE">
              <w:rPr>
                <w:rFonts w:ascii="宋体" w:hAnsi="宋体" w:hint="eastAsia"/>
                <w:szCs w:val="21"/>
              </w:rPr>
              <w:t>DRG</w:t>
            </w:r>
            <w:r w:rsidRPr="003A65BE">
              <w:rPr>
                <w:rFonts w:ascii="宋体" w:hAnsi="宋体" w:hint="eastAsia"/>
                <w:szCs w:val="21"/>
              </w:rPr>
              <w:t>预测分组信息、质</w:t>
            </w:r>
            <w:proofErr w:type="gramStart"/>
            <w:r w:rsidRPr="003A65BE">
              <w:rPr>
                <w:rFonts w:ascii="宋体" w:hAnsi="宋体" w:hint="eastAsia"/>
                <w:szCs w:val="21"/>
              </w:rPr>
              <w:t>控结果</w:t>
            </w:r>
            <w:proofErr w:type="gramEnd"/>
            <w:r w:rsidRPr="003A65BE">
              <w:rPr>
                <w:rFonts w:ascii="宋体" w:hAnsi="宋体" w:hint="eastAsia"/>
                <w:szCs w:val="21"/>
              </w:rPr>
              <w:t>信息；</w:t>
            </w:r>
            <w:r w:rsidRPr="003A65BE">
              <w:rPr>
                <w:rFonts w:ascii="宋体" w:hAnsi="宋体" w:hint="eastAsia"/>
                <w:szCs w:val="21"/>
              </w:rPr>
              <w:br/>
              <w:t xml:space="preserve">3) </w:t>
            </w:r>
            <w:r w:rsidRPr="003A65BE">
              <w:rPr>
                <w:rFonts w:ascii="宋体" w:hAnsi="宋体" w:hint="eastAsia"/>
                <w:szCs w:val="21"/>
              </w:rPr>
              <w:t>支持查看本系统内批注并进行回复。</w:t>
            </w:r>
          </w:p>
        </w:tc>
      </w:tr>
      <w:tr w:rsidR="008F0713" w:rsidRPr="003A65BE" w14:paraId="19AF9326" w14:textId="77777777" w:rsidTr="005300C0">
        <w:trPr>
          <w:jc w:val="center"/>
        </w:trPr>
        <w:tc>
          <w:tcPr>
            <w:tcW w:w="988" w:type="dxa"/>
            <w:vMerge/>
          </w:tcPr>
          <w:p w14:paraId="317D4D3D" w14:textId="77777777" w:rsidR="008F0713" w:rsidRPr="003A65BE" w:rsidRDefault="008F0713" w:rsidP="005300C0">
            <w:pPr>
              <w:spacing w:line="276" w:lineRule="auto"/>
              <w:rPr>
                <w:rFonts w:ascii="宋体" w:hAnsi="宋体"/>
                <w:szCs w:val="21"/>
              </w:rPr>
            </w:pPr>
          </w:p>
        </w:tc>
        <w:tc>
          <w:tcPr>
            <w:tcW w:w="988" w:type="dxa"/>
            <w:vMerge/>
            <w:vAlign w:val="center"/>
          </w:tcPr>
          <w:p w14:paraId="2F08FA00" w14:textId="77777777" w:rsidR="008F0713" w:rsidRPr="003A65BE" w:rsidRDefault="008F0713" w:rsidP="005300C0">
            <w:pPr>
              <w:spacing w:line="276" w:lineRule="auto"/>
              <w:rPr>
                <w:rFonts w:ascii="宋体" w:hAnsi="宋体"/>
                <w:szCs w:val="21"/>
              </w:rPr>
            </w:pPr>
          </w:p>
        </w:tc>
        <w:tc>
          <w:tcPr>
            <w:tcW w:w="992" w:type="dxa"/>
            <w:shd w:val="clear" w:color="auto" w:fill="auto"/>
            <w:vAlign w:val="center"/>
          </w:tcPr>
          <w:p w14:paraId="066B9E81"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病案端实时质控</w:t>
            </w:r>
          </w:p>
        </w:tc>
        <w:tc>
          <w:tcPr>
            <w:tcW w:w="6131" w:type="dxa"/>
            <w:shd w:val="clear" w:color="auto" w:fill="auto"/>
            <w:vAlign w:val="center"/>
          </w:tcPr>
          <w:p w14:paraId="69AC7FCC" w14:textId="77777777" w:rsidR="008F0713" w:rsidRPr="003A65BE" w:rsidRDefault="008F0713" w:rsidP="008F0713">
            <w:pPr>
              <w:numPr>
                <w:ilvl w:val="0"/>
                <w:numId w:val="8"/>
              </w:numPr>
              <w:adjustRightInd/>
              <w:snapToGrid/>
              <w:spacing w:after="0" w:line="276" w:lineRule="auto"/>
              <w:rPr>
                <w:rFonts w:ascii="宋体" w:hAnsi="宋体"/>
                <w:szCs w:val="21"/>
              </w:rPr>
            </w:pPr>
            <w:r w:rsidRPr="003A65BE">
              <w:rPr>
                <w:rFonts w:ascii="宋体" w:hAnsi="宋体" w:hint="eastAsia"/>
                <w:szCs w:val="21"/>
              </w:rPr>
              <w:t>支持在院内病案管理系统中，集成调用病案质控页面；</w:t>
            </w:r>
            <w:r w:rsidRPr="003A65BE">
              <w:rPr>
                <w:rFonts w:ascii="宋体" w:hAnsi="宋体" w:hint="eastAsia"/>
                <w:szCs w:val="21"/>
              </w:rPr>
              <w:br/>
              <w:t xml:space="preserve">2) </w:t>
            </w:r>
            <w:r w:rsidRPr="003A65BE">
              <w:rPr>
                <w:rFonts w:ascii="宋体" w:hAnsi="宋体" w:hint="eastAsia"/>
                <w:szCs w:val="21"/>
              </w:rPr>
              <w:t>支持实时查看单份病例的</w:t>
            </w:r>
            <w:r w:rsidRPr="003A65BE">
              <w:rPr>
                <w:rFonts w:ascii="宋体" w:hAnsi="宋体" w:hint="eastAsia"/>
                <w:szCs w:val="21"/>
              </w:rPr>
              <w:t>DRG</w:t>
            </w:r>
            <w:r w:rsidRPr="003A65BE">
              <w:rPr>
                <w:rFonts w:ascii="宋体" w:hAnsi="宋体" w:hint="eastAsia"/>
                <w:szCs w:val="21"/>
              </w:rPr>
              <w:t>预测分组信息、质</w:t>
            </w:r>
            <w:proofErr w:type="gramStart"/>
            <w:r w:rsidRPr="003A65BE">
              <w:rPr>
                <w:rFonts w:ascii="宋体" w:hAnsi="宋体" w:hint="eastAsia"/>
                <w:szCs w:val="21"/>
              </w:rPr>
              <w:t>控结果</w:t>
            </w:r>
            <w:proofErr w:type="gramEnd"/>
            <w:r w:rsidRPr="003A65BE">
              <w:rPr>
                <w:rFonts w:ascii="宋体" w:hAnsi="宋体" w:hint="eastAsia"/>
                <w:szCs w:val="21"/>
              </w:rPr>
              <w:t>信息、查看费用明细；</w:t>
            </w:r>
            <w:r w:rsidRPr="003A65BE">
              <w:rPr>
                <w:rFonts w:ascii="宋体" w:hAnsi="宋体" w:hint="eastAsia"/>
                <w:szCs w:val="21"/>
              </w:rPr>
              <w:br/>
              <w:t xml:space="preserve">3) </w:t>
            </w:r>
            <w:r w:rsidRPr="003A65BE">
              <w:rPr>
                <w:rFonts w:ascii="宋体" w:hAnsi="宋体" w:hint="eastAsia"/>
                <w:szCs w:val="21"/>
              </w:rPr>
              <w:t>支持查看本系统内批注并进行回复；</w:t>
            </w:r>
            <w:r w:rsidRPr="003A65BE">
              <w:rPr>
                <w:rFonts w:ascii="宋体" w:hAnsi="宋体" w:hint="eastAsia"/>
                <w:szCs w:val="21"/>
              </w:rPr>
              <w:br/>
              <w:t xml:space="preserve">4) </w:t>
            </w:r>
            <w:r w:rsidRPr="003A65BE">
              <w:rPr>
                <w:rFonts w:ascii="宋体" w:hAnsi="宋体" w:hint="eastAsia"/>
                <w:szCs w:val="21"/>
              </w:rPr>
              <w:t>支持通过调整主诊断</w:t>
            </w:r>
            <w:r w:rsidRPr="003A65BE">
              <w:rPr>
                <w:rFonts w:ascii="宋体" w:hAnsi="宋体" w:hint="eastAsia"/>
                <w:szCs w:val="21"/>
              </w:rPr>
              <w:t>/</w:t>
            </w:r>
            <w:proofErr w:type="gramStart"/>
            <w:r w:rsidRPr="003A65BE">
              <w:rPr>
                <w:rFonts w:ascii="宋体" w:hAnsi="宋体" w:hint="eastAsia"/>
                <w:szCs w:val="21"/>
              </w:rPr>
              <w:t>主手术</w:t>
            </w:r>
            <w:proofErr w:type="gramEnd"/>
            <w:r w:rsidRPr="003A65BE">
              <w:rPr>
                <w:rFonts w:ascii="宋体" w:hAnsi="宋体" w:hint="eastAsia"/>
                <w:szCs w:val="21"/>
              </w:rPr>
              <w:t>进行模拟分组；</w:t>
            </w:r>
            <w:r w:rsidRPr="003A65BE">
              <w:rPr>
                <w:rFonts w:ascii="宋体" w:hAnsi="宋体" w:hint="eastAsia"/>
                <w:szCs w:val="21"/>
              </w:rPr>
              <w:br/>
              <w:t xml:space="preserve">5) </w:t>
            </w:r>
            <w:r w:rsidRPr="003A65BE">
              <w:rPr>
                <w:rFonts w:ascii="宋体" w:hAnsi="宋体" w:hint="eastAsia"/>
                <w:szCs w:val="21"/>
              </w:rPr>
              <w:t>支持查看与临床诊断不一致，可查看临床诊断与病案编码的对比信息。</w:t>
            </w:r>
          </w:p>
        </w:tc>
      </w:tr>
      <w:tr w:rsidR="008F0713" w:rsidRPr="003A65BE" w14:paraId="082FBAAB" w14:textId="77777777" w:rsidTr="005300C0">
        <w:trPr>
          <w:jc w:val="center"/>
        </w:trPr>
        <w:tc>
          <w:tcPr>
            <w:tcW w:w="988" w:type="dxa"/>
            <w:vMerge/>
          </w:tcPr>
          <w:p w14:paraId="7FACCAB4" w14:textId="77777777" w:rsidR="008F0713" w:rsidRPr="003A65BE" w:rsidRDefault="008F0713" w:rsidP="005300C0">
            <w:pPr>
              <w:spacing w:line="276" w:lineRule="auto"/>
              <w:jc w:val="center"/>
              <w:rPr>
                <w:rFonts w:ascii="宋体" w:hAnsi="宋体"/>
                <w:szCs w:val="21"/>
              </w:rPr>
            </w:pPr>
          </w:p>
        </w:tc>
        <w:tc>
          <w:tcPr>
            <w:tcW w:w="1980" w:type="dxa"/>
            <w:gridSpan w:val="2"/>
            <w:shd w:val="clear" w:color="auto" w:fill="auto"/>
            <w:vAlign w:val="center"/>
          </w:tcPr>
          <w:p w14:paraId="22E95A8C"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首页问题检测</w:t>
            </w:r>
          </w:p>
        </w:tc>
        <w:tc>
          <w:tcPr>
            <w:tcW w:w="6131" w:type="dxa"/>
            <w:shd w:val="clear" w:color="auto" w:fill="auto"/>
            <w:vAlign w:val="center"/>
          </w:tcPr>
          <w:p w14:paraId="6D4369C6"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1)</w:t>
            </w:r>
            <w:r w:rsidRPr="003A65BE">
              <w:rPr>
                <w:rFonts w:ascii="宋体" w:hAnsi="宋体" w:hint="eastAsia"/>
                <w:szCs w:val="21"/>
              </w:rPr>
              <w:tab/>
            </w:r>
            <w:r w:rsidRPr="003A65BE">
              <w:rPr>
                <w:rFonts w:ascii="宋体" w:hAnsi="宋体" w:hint="eastAsia"/>
                <w:szCs w:val="21"/>
              </w:rPr>
              <w:t>支持按编码员、出院科室、病例范围、</w:t>
            </w:r>
            <w:proofErr w:type="gramStart"/>
            <w:r w:rsidRPr="003A65BE">
              <w:rPr>
                <w:rFonts w:ascii="宋体" w:hAnsi="宋体" w:hint="eastAsia"/>
                <w:szCs w:val="21"/>
              </w:rPr>
              <w:t>病组类型</w:t>
            </w:r>
            <w:proofErr w:type="gramEnd"/>
            <w:r w:rsidRPr="003A65BE">
              <w:rPr>
                <w:rFonts w:ascii="宋体" w:hAnsi="宋体" w:hint="eastAsia"/>
                <w:szCs w:val="21"/>
              </w:rPr>
              <w:t>、病案工作筛选、</w:t>
            </w:r>
            <w:r w:rsidRPr="003A65BE">
              <w:rPr>
                <w:rFonts w:ascii="宋体" w:hAnsi="宋体" w:hint="eastAsia"/>
                <w:szCs w:val="21"/>
              </w:rPr>
              <w:t>15</w:t>
            </w:r>
            <w:r w:rsidRPr="003A65BE">
              <w:rPr>
                <w:rFonts w:ascii="宋体" w:hAnsi="宋体" w:hint="eastAsia"/>
                <w:szCs w:val="21"/>
              </w:rPr>
              <w:t>天再入院进行病例筛选，支持按出院日期、录入日期统计筛选时间段内以上病例。</w:t>
            </w:r>
          </w:p>
          <w:p w14:paraId="4E3DC49E"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2)</w:t>
            </w:r>
            <w:r w:rsidRPr="003A65BE">
              <w:rPr>
                <w:rFonts w:ascii="宋体" w:hAnsi="宋体" w:hint="eastAsia"/>
                <w:szCs w:val="21"/>
              </w:rPr>
              <w:tab/>
            </w:r>
            <w:r w:rsidRPr="003A65BE">
              <w:rPr>
                <w:rFonts w:ascii="宋体" w:hAnsi="宋体" w:hint="eastAsia"/>
                <w:szCs w:val="21"/>
              </w:rPr>
              <w:t>支持按病案号、住院号、患者姓名、</w:t>
            </w:r>
            <w:r w:rsidRPr="003A65BE">
              <w:rPr>
                <w:rFonts w:ascii="宋体" w:hAnsi="宋体" w:hint="eastAsia"/>
                <w:szCs w:val="21"/>
              </w:rPr>
              <w:t>DRG</w:t>
            </w:r>
            <w:r w:rsidRPr="003A65BE">
              <w:rPr>
                <w:rFonts w:ascii="宋体" w:hAnsi="宋体" w:hint="eastAsia"/>
                <w:szCs w:val="21"/>
              </w:rPr>
              <w:t>分组、诊断、手术进行搜索。</w:t>
            </w:r>
          </w:p>
          <w:p w14:paraId="32ACCC9F"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3)</w:t>
            </w:r>
            <w:r w:rsidRPr="003A65BE">
              <w:rPr>
                <w:rFonts w:ascii="宋体" w:hAnsi="宋体" w:hint="eastAsia"/>
                <w:szCs w:val="21"/>
              </w:rPr>
              <w:tab/>
            </w:r>
            <w:r w:rsidRPr="003A65BE">
              <w:rPr>
                <w:rFonts w:ascii="宋体" w:hAnsi="宋体" w:hint="eastAsia"/>
                <w:szCs w:val="21"/>
              </w:rPr>
              <w:t>支持</w:t>
            </w:r>
            <w:proofErr w:type="gramStart"/>
            <w:r w:rsidRPr="003A65BE">
              <w:rPr>
                <w:rFonts w:ascii="宋体" w:hAnsi="宋体" w:hint="eastAsia"/>
                <w:szCs w:val="21"/>
              </w:rPr>
              <w:t>按重点</w:t>
            </w:r>
            <w:proofErr w:type="gramEnd"/>
            <w:r w:rsidRPr="003A65BE">
              <w:rPr>
                <w:rFonts w:ascii="宋体" w:hAnsi="宋体" w:hint="eastAsia"/>
                <w:szCs w:val="21"/>
              </w:rPr>
              <w:t>问题病案、一般问题病案、优质病案、全部质检病案查看对应病例，包含每份病例的</w:t>
            </w:r>
            <w:r w:rsidRPr="003A65BE">
              <w:rPr>
                <w:rFonts w:ascii="宋体" w:hAnsi="宋体" w:hint="eastAsia"/>
                <w:szCs w:val="21"/>
              </w:rPr>
              <w:t>DRG</w:t>
            </w:r>
            <w:r w:rsidRPr="003A65BE">
              <w:rPr>
                <w:rFonts w:ascii="宋体" w:hAnsi="宋体" w:hint="eastAsia"/>
                <w:szCs w:val="21"/>
              </w:rPr>
              <w:t>预测分组信息、费用信息、质</w:t>
            </w:r>
            <w:proofErr w:type="gramStart"/>
            <w:r w:rsidRPr="003A65BE">
              <w:rPr>
                <w:rFonts w:ascii="宋体" w:hAnsi="宋体" w:hint="eastAsia"/>
                <w:szCs w:val="21"/>
              </w:rPr>
              <w:t>控结果</w:t>
            </w:r>
            <w:proofErr w:type="gramEnd"/>
            <w:r w:rsidRPr="003A65BE">
              <w:rPr>
                <w:rFonts w:ascii="宋体" w:hAnsi="宋体" w:hint="eastAsia"/>
                <w:szCs w:val="21"/>
              </w:rPr>
              <w:t>信息、诊断手术信息、批注信息</w:t>
            </w:r>
            <w:r w:rsidRPr="003A65BE">
              <w:rPr>
                <w:rFonts w:ascii="宋体" w:hAnsi="宋体" w:hint="eastAsia"/>
                <w:szCs w:val="21"/>
              </w:rPr>
              <w:lastRenderedPageBreak/>
              <w:t>等；支持对于入组异常患者展示入组解析；支持打开病案首页详情查看具体信息；支持按病案工作内容进行筛选，包含批注情况、质</w:t>
            </w:r>
            <w:proofErr w:type="gramStart"/>
            <w:r w:rsidRPr="003A65BE">
              <w:rPr>
                <w:rFonts w:ascii="宋体" w:hAnsi="宋体" w:hint="eastAsia"/>
                <w:szCs w:val="21"/>
              </w:rPr>
              <w:t>控结果</w:t>
            </w:r>
            <w:proofErr w:type="gramEnd"/>
            <w:r w:rsidRPr="003A65BE">
              <w:rPr>
                <w:rFonts w:ascii="宋体" w:hAnsi="宋体" w:hint="eastAsia"/>
                <w:szCs w:val="21"/>
              </w:rPr>
              <w:t>处理情况、病案已读状态的维度</w:t>
            </w:r>
          </w:p>
          <w:p w14:paraId="2A32C6D4"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4)</w:t>
            </w:r>
            <w:r w:rsidRPr="003A65BE">
              <w:rPr>
                <w:rFonts w:ascii="宋体" w:hAnsi="宋体" w:hint="eastAsia"/>
                <w:szCs w:val="21"/>
              </w:rPr>
              <w:tab/>
            </w:r>
            <w:r w:rsidRPr="003A65BE">
              <w:rPr>
                <w:rFonts w:ascii="宋体" w:hAnsi="宋体" w:hint="eastAsia"/>
                <w:szCs w:val="21"/>
              </w:rPr>
              <w:t>对于入组异常的患者展示入组解析，如未入组和歧义组的患者</w:t>
            </w:r>
          </w:p>
          <w:p w14:paraId="79028F66"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5)</w:t>
            </w:r>
            <w:r w:rsidRPr="003A65BE">
              <w:rPr>
                <w:rFonts w:ascii="宋体" w:hAnsi="宋体" w:hint="eastAsia"/>
                <w:szCs w:val="21"/>
              </w:rPr>
              <w:tab/>
            </w:r>
            <w:r w:rsidRPr="003A65BE">
              <w:rPr>
                <w:rFonts w:ascii="宋体" w:hAnsi="宋体" w:hint="eastAsia"/>
                <w:szCs w:val="21"/>
              </w:rPr>
              <w:t>支持医疗总费用查看，包括</w:t>
            </w:r>
            <w:r w:rsidRPr="003A65BE">
              <w:rPr>
                <w:rFonts w:ascii="宋体" w:hAnsi="宋体" w:hint="eastAsia"/>
                <w:szCs w:val="21"/>
              </w:rPr>
              <w:t>DRG</w:t>
            </w:r>
            <w:r w:rsidRPr="003A65BE">
              <w:rPr>
                <w:rFonts w:ascii="宋体" w:hAnsi="宋体" w:hint="eastAsia"/>
                <w:szCs w:val="21"/>
              </w:rPr>
              <w:t>医疗总费用、结算金额、</w:t>
            </w:r>
            <w:proofErr w:type="gramStart"/>
            <w:r w:rsidRPr="003A65BE">
              <w:rPr>
                <w:rFonts w:ascii="宋体" w:hAnsi="宋体" w:hint="eastAsia"/>
                <w:szCs w:val="21"/>
              </w:rPr>
              <w:t>地区病组均</w:t>
            </w:r>
            <w:proofErr w:type="gramEnd"/>
            <w:r w:rsidRPr="003A65BE">
              <w:rPr>
                <w:rFonts w:ascii="宋体" w:hAnsi="宋体" w:hint="eastAsia"/>
                <w:szCs w:val="21"/>
              </w:rPr>
              <w:t>费、本院</w:t>
            </w:r>
            <w:proofErr w:type="gramStart"/>
            <w:r w:rsidRPr="003A65BE">
              <w:rPr>
                <w:rFonts w:ascii="宋体" w:hAnsi="宋体" w:hint="eastAsia"/>
                <w:szCs w:val="21"/>
              </w:rPr>
              <w:t>病组标准均费</w:t>
            </w:r>
            <w:proofErr w:type="gramEnd"/>
            <w:r w:rsidRPr="003A65BE">
              <w:rPr>
                <w:rFonts w:ascii="宋体" w:hAnsi="宋体" w:hint="eastAsia"/>
                <w:szCs w:val="21"/>
              </w:rPr>
              <w:t>的分布情况；支持按收费类型查看项目明细；</w:t>
            </w:r>
          </w:p>
          <w:p w14:paraId="72443AD5"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6)</w:t>
            </w:r>
            <w:r w:rsidRPr="003A65BE">
              <w:rPr>
                <w:rFonts w:ascii="宋体" w:hAnsi="宋体" w:hint="eastAsia"/>
                <w:szCs w:val="21"/>
              </w:rPr>
              <w:tab/>
            </w:r>
            <w:r w:rsidRPr="003A65BE">
              <w:rPr>
                <w:rFonts w:ascii="宋体" w:hAnsi="宋体" w:hint="eastAsia"/>
                <w:szCs w:val="21"/>
              </w:rPr>
              <w:t>支持通过调整主次诊断、手术顺序对病例进行模拟入组，比对查看新旧分组预测与结余情况；</w:t>
            </w:r>
          </w:p>
          <w:p w14:paraId="3E91E41B"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7)</w:t>
            </w:r>
            <w:r w:rsidRPr="003A65BE">
              <w:rPr>
                <w:rFonts w:ascii="宋体" w:hAnsi="宋体" w:hint="eastAsia"/>
                <w:szCs w:val="21"/>
              </w:rPr>
              <w:tab/>
            </w:r>
            <w:r w:rsidRPr="003A65BE">
              <w:rPr>
                <w:rFonts w:ascii="宋体" w:hAnsi="宋体" w:hint="eastAsia"/>
                <w:szCs w:val="21"/>
              </w:rPr>
              <w:t>支持填写整改批注并选择对应的批注类型，输入批注内容并选择问题归属后，后可指定发送至相关的医生和编码员，支持暂不</w:t>
            </w:r>
            <w:proofErr w:type="gramStart"/>
            <w:r w:rsidRPr="003A65BE">
              <w:rPr>
                <w:rFonts w:ascii="宋体" w:hAnsi="宋体" w:hint="eastAsia"/>
                <w:szCs w:val="21"/>
              </w:rPr>
              <w:t>发送仅</w:t>
            </w:r>
            <w:proofErr w:type="gramEnd"/>
            <w:r w:rsidRPr="003A65BE">
              <w:rPr>
                <w:rFonts w:ascii="宋体" w:hAnsi="宋体" w:hint="eastAsia"/>
                <w:szCs w:val="21"/>
              </w:rPr>
              <w:t>保存；</w:t>
            </w:r>
          </w:p>
          <w:p w14:paraId="7DE8BAD8"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8)</w:t>
            </w:r>
            <w:r w:rsidRPr="003A65BE">
              <w:rPr>
                <w:rFonts w:ascii="宋体" w:hAnsi="宋体" w:hint="eastAsia"/>
                <w:szCs w:val="21"/>
              </w:rPr>
              <w:tab/>
            </w:r>
            <w:r w:rsidRPr="003A65BE">
              <w:rPr>
                <w:rFonts w:ascii="宋体" w:hAnsi="宋体" w:hint="eastAsia"/>
                <w:szCs w:val="21"/>
              </w:rPr>
              <w:t>支持查看与临床诊断不一致，可查看临床诊断与病案编码的对比信息；</w:t>
            </w:r>
          </w:p>
          <w:p w14:paraId="6454E4E8"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9)</w:t>
            </w:r>
            <w:r w:rsidRPr="003A65BE">
              <w:rPr>
                <w:rFonts w:ascii="宋体" w:hAnsi="宋体" w:hint="eastAsia"/>
                <w:szCs w:val="21"/>
              </w:rPr>
              <w:tab/>
            </w:r>
            <w:r w:rsidRPr="003A65BE">
              <w:rPr>
                <w:rFonts w:ascii="宋体" w:hAnsi="宋体" w:hint="eastAsia"/>
                <w:szCs w:val="21"/>
              </w:rPr>
              <w:t>支持查看</w:t>
            </w:r>
            <w:r w:rsidRPr="003A65BE">
              <w:rPr>
                <w:rFonts w:ascii="宋体" w:hAnsi="宋体" w:hint="eastAsia"/>
                <w:szCs w:val="21"/>
              </w:rPr>
              <w:t>15</w:t>
            </w:r>
            <w:r w:rsidRPr="003A65BE">
              <w:rPr>
                <w:rFonts w:ascii="宋体" w:hAnsi="宋体" w:hint="eastAsia"/>
                <w:szCs w:val="21"/>
              </w:rPr>
              <w:t>天内再入院病例，可查看历次住院的分组与诊断</w:t>
            </w:r>
            <w:r w:rsidRPr="003A65BE">
              <w:rPr>
                <w:rFonts w:ascii="宋体" w:hAnsi="宋体" w:hint="eastAsia"/>
                <w:szCs w:val="21"/>
              </w:rPr>
              <w:t>/</w:t>
            </w:r>
            <w:r w:rsidRPr="003A65BE">
              <w:rPr>
                <w:rFonts w:ascii="宋体" w:hAnsi="宋体" w:hint="eastAsia"/>
                <w:szCs w:val="21"/>
              </w:rPr>
              <w:t>手术信息；</w:t>
            </w:r>
          </w:p>
          <w:p w14:paraId="27DE7C9D"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10)</w:t>
            </w:r>
            <w:r w:rsidRPr="003A65BE">
              <w:rPr>
                <w:rFonts w:ascii="宋体" w:hAnsi="宋体" w:hint="eastAsia"/>
                <w:szCs w:val="21"/>
              </w:rPr>
              <w:tab/>
            </w:r>
            <w:r w:rsidRPr="003A65BE">
              <w:rPr>
                <w:rFonts w:ascii="宋体" w:hAnsi="宋体" w:hint="eastAsia"/>
                <w:szCs w:val="21"/>
              </w:rPr>
              <w:t>列表</w:t>
            </w:r>
            <w:proofErr w:type="gramStart"/>
            <w:r w:rsidRPr="003A65BE">
              <w:rPr>
                <w:rFonts w:ascii="宋体" w:hAnsi="宋体" w:hint="eastAsia"/>
                <w:szCs w:val="21"/>
              </w:rPr>
              <w:t>表头支持</w:t>
            </w:r>
            <w:proofErr w:type="gramEnd"/>
            <w:r w:rsidRPr="003A65BE">
              <w:rPr>
                <w:rFonts w:ascii="宋体" w:hAnsi="宋体" w:hint="eastAsia"/>
                <w:szCs w:val="21"/>
              </w:rPr>
              <w:t>自定义展示，可选择展示的表头字段和排序位置；</w:t>
            </w:r>
          </w:p>
          <w:p w14:paraId="1D5F4ED5"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11)</w:t>
            </w:r>
            <w:r w:rsidRPr="003A65BE">
              <w:rPr>
                <w:rFonts w:ascii="宋体" w:hAnsi="宋体" w:hint="eastAsia"/>
                <w:szCs w:val="21"/>
              </w:rPr>
              <w:tab/>
            </w:r>
            <w:r w:rsidRPr="003A65BE">
              <w:rPr>
                <w:rFonts w:ascii="宋体" w:hAnsi="宋体" w:hint="eastAsia"/>
                <w:szCs w:val="21"/>
              </w:rPr>
              <w:t>支持对质检结果进行操作，包括标识为已修改、</w:t>
            </w:r>
            <w:proofErr w:type="gramStart"/>
            <w:r w:rsidRPr="003A65BE">
              <w:rPr>
                <w:rFonts w:ascii="宋体" w:hAnsi="宋体" w:hint="eastAsia"/>
                <w:szCs w:val="21"/>
              </w:rPr>
              <w:t>不</w:t>
            </w:r>
            <w:proofErr w:type="gramEnd"/>
            <w:r w:rsidRPr="003A65BE">
              <w:rPr>
                <w:rFonts w:ascii="宋体" w:hAnsi="宋体" w:hint="eastAsia"/>
                <w:szCs w:val="21"/>
              </w:rPr>
              <w:t>认同、待讨论；选择</w:t>
            </w:r>
            <w:proofErr w:type="gramStart"/>
            <w:r w:rsidRPr="003A65BE">
              <w:rPr>
                <w:rFonts w:ascii="宋体" w:hAnsi="宋体" w:hint="eastAsia"/>
                <w:szCs w:val="21"/>
              </w:rPr>
              <w:t>不</w:t>
            </w:r>
            <w:proofErr w:type="gramEnd"/>
            <w:r w:rsidRPr="003A65BE">
              <w:rPr>
                <w:rFonts w:ascii="宋体" w:hAnsi="宋体" w:hint="eastAsia"/>
                <w:szCs w:val="21"/>
              </w:rPr>
              <w:t>认同时可选择无需修改或关闭规则，并填写关闭理由；选择</w:t>
            </w:r>
            <w:proofErr w:type="gramStart"/>
            <w:r w:rsidRPr="003A65BE">
              <w:rPr>
                <w:rFonts w:ascii="宋体" w:hAnsi="宋体" w:hint="eastAsia"/>
                <w:szCs w:val="21"/>
              </w:rPr>
              <w:t>待讨论</w:t>
            </w:r>
            <w:proofErr w:type="gramEnd"/>
            <w:r w:rsidRPr="003A65BE">
              <w:rPr>
                <w:rFonts w:ascii="宋体" w:hAnsi="宋体" w:hint="eastAsia"/>
                <w:szCs w:val="21"/>
              </w:rPr>
              <w:t>时可输入</w:t>
            </w:r>
            <w:proofErr w:type="gramStart"/>
            <w:r w:rsidRPr="003A65BE">
              <w:rPr>
                <w:rFonts w:ascii="宋体" w:hAnsi="宋体" w:hint="eastAsia"/>
                <w:szCs w:val="21"/>
              </w:rPr>
              <w:t>待讨论</w:t>
            </w:r>
            <w:proofErr w:type="gramEnd"/>
            <w:r w:rsidRPr="003A65BE">
              <w:rPr>
                <w:rFonts w:ascii="宋体" w:hAnsi="宋体" w:hint="eastAsia"/>
                <w:szCs w:val="21"/>
              </w:rPr>
              <w:t>内容；具体操作及操作人支持在操作记录中查看，并支持下载导出列表；</w:t>
            </w:r>
          </w:p>
          <w:p w14:paraId="6C5FF2E7"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12)</w:t>
            </w:r>
            <w:r w:rsidRPr="003A65BE">
              <w:rPr>
                <w:rFonts w:ascii="宋体" w:hAnsi="宋体" w:hint="eastAsia"/>
                <w:szCs w:val="21"/>
              </w:rPr>
              <w:tab/>
            </w:r>
            <w:r w:rsidRPr="003A65BE">
              <w:rPr>
                <w:rFonts w:ascii="宋体" w:hAnsi="宋体" w:hint="eastAsia"/>
                <w:szCs w:val="21"/>
              </w:rPr>
              <w:t>病案详情支持启用模拟质检</w:t>
            </w:r>
            <w:r w:rsidRPr="003A65BE">
              <w:rPr>
                <w:rFonts w:ascii="宋体" w:hAnsi="宋体" w:hint="eastAsia"/>
                <w:szCs w:val="21"/>
              </w:rPr>
              <w:t>/</w:t>
            </w:r>
            <w:r w:rsidRPr="003A65BE">
              <w:rPr>
                <w:rFonts w:ascii="宋体" w:hAnsi="宋体" w:hint="eastAsia"/>
                <w:szCs w:val="21"/>
              </w:rPr>
              <w:t>分组，填写整改批注，模拟修改后可对比查看前后分组及质检结果；</w:t>
            </w:r>
          </w:p>
          <w:p w14:paraId="37F68A98"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13)</w:t>
            </w:r>
            <w:r w:rsidRPr="003A65BE">
              <w:rPr>
                <w:rFonts w:ascii="宋体" w:hAnsi="宋体" w:hint="eastAsia"/>
                <w:szCs w:val="21"/>
              </w:rPr>
              <w:tab/>
            </w:r>
            <w:r w:rsidRPr="003A65BE">
              <w:rPr>
                <w:rFonts w:ascii="宋体" w:hAnsi="宋体" w:hint="eastAsia"/>
                <w:szCs w:val="21"/>
              </w:rPr>
              <w:t>支持下载当前列表、整改批注、操作记录</w:t>
            </w:r>
          </w:p>
        </w:tc>
      </w:tr>
      <w:tr w:rsidR="008F0713" w:rsidRPr="003A65BE" w14:paraId="71CF5D9D" w14:textId="77777777" w:rsidTr="005300C0">
        <w:trPr>
          <w:jc w:val="center"/>
        </w:trPr>
        <w:tc>
          <w:tcPr>
            <w:tcW w:w="988" w:type="dxa"/>
            <w:vMerge/>
          </w:tcPr>
          <w:p w14:paraId="2A18F69B" w14:textId="77777777" w:rsidR="008F0713" w:rsidRPr="003A65BE" w:rsidRDefault="008F0713" w:rsidP="005300C0">
            <w:pPr>
              <w:spacing w:line="276" w:lineRule="auto"/>
              <w:jc w:val="center"/>
              <w:rPr>
                <w:rFonts w:ascii="宋体" w:hAnsi="宋体"/>
                <w:szCs w:val="21"/>
              </w:rPr>
            </w:pPr>
          </w:p>
        </w:tc>
        <w:tc>
          <w:tcPr>
            <w:tcW w:w="1980" w:type="dxa"/>
            <w:gridSpan w:val="2"/>
            <w:shd w:val="clear" w:color="auto" w:fill="auto"/>
            <w:vAlign w:val="center"/>
          </w:tcPr>
          <w:p w14:paraId="1AB972E6"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风险病例核查</w:t>
            </w:r>
          </w:p>
        </w:tc>
        <w:tc>
          <w:tcPr>
            <w:tcW w:w="6131" w:type="dxa"/>
            <w:shd w:val="clear" w:color="auto" w:fill="auto"/>
            <w:vAlign w:val="center"/>
          </w:tcPr>
          <w:p w14:paraId="5779AC2F"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支持以重点事件跟踪，</w:t>
            </w:r>
            <w:proofErr w:type="gramStart"/>
            <w:r w:rsidRPr="003A65BE">
              <w:rPr>
                <w:rFonts w:ascii="宋体" w:hAnsi="宋体" w:hint="eastAsia"/>
                <w:szCs w:val="21"/>
              </w:rPr>
              <w:t>弹窗展示</w:t>
            </w:r>
            <w:proofErr w:type="gramEnd"/>
            <w:r w:rsidRPr="003A65BE">
              <w:rPr>
                <w:rFonts w:ascii="宋体" w:hAnsi="宋体" w:hint="eastAsia"/>
                <w:szCs w:val="21"/>
              </w:rPr>
              <w:t>全院重点问题病案数量，支持展示和下钻对应病例信息；</w:t>
            </w:r>
            <w:r w:rsidRPr="003A65BE">
              <w:rPr>
                <w:rFonts w:ascii="宋体" w:hAnsi="宋体" w:hint="eastAsia"/>
                <w:szCs w:val="21"/>
              </w:rPr>
              <w:br/>
              <w:t xml:space="preserve">2) </w:t>
            </w:r>
            <w:r w:rsidRPr="003A65BE">
              <w:rPr>
                <w:rFonts w:ascii="宋体" w:hAnsi="宋体" w:hint="eastAsia"/>
                <w:szCs w:val="21"/>
              </w:rPr>
              <w:t>支持疑似</w:t>
            </w:r>
            <w:proofErr w:type="gramStart"/>
            <w:r w:rsidRPr="003A65BE">
              <w:rPr>
                <w:rFonts w:ascii="宋体" w:hAnsi="宋体" w:hint="eastAsia"/>
                <w:szCs w:val="21"/>
              </w:rPr>
              <w:t>入错组病例</w:t>
            </w:r>
            <w:proofErr w:type="gramEnd"/>
            <w:r w:rsidRPr="003A65BE">
              <w:rPr>
                <w:rFonts w:ascii="宋体" w:hAnsi="宋体" w:hint="eastAsia"/>
                <w:szCs w:val="21"/>
              </w:rPr>
              <w:t>核查，包含首页有手术入内科组、首页无手术，有手术费入内科组；</w:t>
            </w:r>
            <w:r w:rsidRPr="003A65BE">
              <w:rPr>
                <w:rFonts w:ascii="宋体" w:hAnsi="宋体" w:hint="eastAsia"/>
                <w:szCs w:val="21"/>
              </w:rPr>
              <w:br/>
              <w:t xml:space="preserve">3) </w:t>
            </w:r>
            <w:r w:rsidRPr="003A65BE">
              <w:rPr>
                <w:rFonts w:ascii="宋体" w:hAnsi="宋体" w:hint="eastAsia"/>
                <w:szCs w:val="21"/>
              </w:rPr>
              <w:t>支持疑似费用异常病例核查，包含费用极高病例、费用极低病例；</w:t>
            </w:r>
            <w:r w:rsidRPr="003A65BE">
              <w:rPr>
                <w:rFonts w:ascii="宋体" w:hAnsi="宋体" w:hint="eastAsia"/>
                <w:szCs w:val="21"/>
              </w:rPr>
              <w:br/>
              <w:t xml:space="preserve">4) </w:t>
            </w:r>
            <w:r w:rsidRPr="003A65BE">
              <w:rPr>
                <w:rFonts w:ascii="宋体" w:hAnsi="宋体" w:hint="eastAsia"/>
                <w:szCs w:val="21"/>
              </w:rPr>
              <w:t>支持编码前后分组不一致病例核查，包含编码后总权重低、编码后总权重上升；</w:t>
            </w:r>
            <w:r w:rsidRPr="003A65BE">
              <w:rPr>
                <w:rFonts w:ascii="宋体" w:hAnsi="宋体" w:hint="eastAsia"/>
                <w:szCs w:val="21"/>
              </w:rPr>
              <w:br/>
              <w:t xml:space="preserve">5) </w:t>
            </w:r>
            <w:r w:rsidRPr="003A65BE">
              <w:rPr>
                <w:rFonts w:ascii="宋体" w:hAnsi="宋体" w:hint="eastAsia"/>
                <w:szCs w:val="21"/>
              </w:rPr>
              <w:t>支持无分组病案核查，包含主要诊断选择错误和其他问题；</w:t>
            </w:r>
            <w:r w:rsidRPr="003A65BE">
              <w:rPr>
                <w:rFonts w:ascii="宋体" w:hAnsi="宋体" w:hint="eastAsia"/>
                <w:szCs w:val="21"/>
              </w:rPr>
              <w:br/>
              <w:t xml:space="preserve">6) </w:t>
            </w:r>
            <w:r w:rsidRPr="003A65BE">
              <w:rPr>
                <w:rFonts w:ascii="宋体" w:hAnsi="宋体" w:hint="eastAsia"/>
                <w:szCs w:val="21"/>
              </w:rPr>
              <w:t>支持对全部病案</w:t>
            </w:r>
            <w:proofErr w:type="gramStart"/>
            <w:r w:rsidRPr="003A65BE">
              <w:rPr>
                <w:rFonts w:ascii="宋体" w:hAnsi="宋体" w:hint="eastAsia"/>
                <w:szCs w:val="21"/>
              </w:rPr>
              <w:t>按死亡</w:t>
            </w:r>
            <w:proofErr w:type="gramEnd"/>
            <w:r w:rsidRPr="003A65BE">
              <w:rPr>
                <w:rFonts w:ascii="宋体" w:hAnsi="宋体" w:hint="eastAsia"/>
                <w:szCs w:val="21"/>
              </w:rPr>
              <w:t>病例、抢救病例、输血病例、转科病例等多种特殊类型进行重点筛查；</w:t>
            </w:r>
            <w:r w:rsidRPr="003A65BE">
              <w:rPr>
                <w:rFonts w:ascii="宋体" w:hAnsi="宋体" w:hint="eastAsia"/>
                <w:szCs w:val="21"/>
              </w:rPr>
              <w:br/>
              <w:t xml:space="preserve">7) </w:t>
            </w:r>
            <w:r w:rsidRPr="003A65BE">
              <w:rPr>
                <w:rFonts w:ascii="宋体" w:hAnsi="宋体" w:hint="eastAsia"/>
                <w:szCs w:val="21"/>
              </w:rPr>
              <w:t>支持下载导出病例列表、整改批注信息、操作记录；</w:t>
            </w:r>
            <w:r w:rsidRPr="003A65BE">
              <w:rPr>
                <w:rFonts w:ascii="宋体" w:hAnsi="宋体" w:hint="eastAsia"/>
                <w:szCs w:val="21"/>
              </w:rPr>
              <w:br/>
              <w:t xml:space="preserve">8) </w:t>
            </w:r>
            <w:r w:rsidRPr="003A65BE">
              <w:rPr>
                <w:rFonts w:ascii="宋体" w:hAnsi="宋体" w:hint="eastAsia"/>
                <w:szCs w:val="21"/>
              </w:rPr>
              <w:t>列表</w:t>
            </w:r>
            <w:proofErr w:type="gramStart"/>
            <w:r w:rsidRPr="003A65BE">
              <w:rPr>
                <w:rFonts w:ascii="宋体" w:hAnsi="宋体" w:hint="eastAsia"/>
                <w:szCs w:val="21"/>
              </w:rPr>
              <w:t>表头支持</w:t>
            </w:r>
            <w:proofErr w:type="gramEnd"/>
            <w:r w:rsidRPr="003A65BE">
              <w:rPr>
                <w:rFonts w:ascii="宋体" w:hAnsi="宋体" w:hint="eastAsia"/>
                <w:szCs w:val="21"/>
              </w:rPr>
              <w:t>自定义展示，可选择展示的表头字段和排序位置；</w:t>
            </w:r>
          </w:p>
        </w:tc>
      </w:tr>
      <w:tr w:rsidR="008F0713" w:rsidRPr="003A65BE" w14:paraId="6395A628" w14:textId="77777777" w:rsidTr="005300C0">
        <w:trPr>
          <w:jc w:val="center"/>
        </w:trPr>
        <w:tc>
          <w:tcPr>
            <w:tcW w:w="988" w:type="dxa"/>
            <w:vMerge/>
          </w:tcPr>
          <w:p w14:paraId="3B47485F" w14:textId="77777777" w:rsidR="008F0713" w:rsidRPr="003A65BE" w:rsidRDefault="008F0713" w:rsidP="005300C0">
            <w:pPr>
              <w:spacing w:line="276" w:lineRule="auto"/>
              <w:jc w:val="center"/>
              <w:rPr>
                <w:rFonts w:ascii="宋体" w:hAnsi="宋体"/>
                <w:szCs w:val="21"/>
              </w:rPr>
            </w:pPr>
          </w:p>
        </w:tc>
        <w:tc>
          <w:tcPr>
            <w:tcW w:w="988" w:type="dxa"/>
            <w:vMerge w:val="restart"/>
            <w:shd w:val="clear" w:color="auto" w:fill="auto"/>
            <w:vAlign w:val="center"/>
          </w:tcPr>
          <w:p w14:paraId="38B03390"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病例抽样互查</w:t>
            </w:r>
          </w:p>
        </w:tc>
        <w:tc>
          <w:tcPr>
            <w:tcW w:w="992" w:type="dxa"/>
            <w:shd w:val="clear" w:color="auto" w:fill="auto"/>
            <w:vAlign w:val="center"/>
          </w:tcPr>
          <w:p w14:paraId="5AB6E6FD"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病例抽样设置</w:t>
            </w:r>
          </w:p>
        </w:tc>
        <w:tc>
          <w:tcPr>
            <w:tcW w:w="6131" w:type="dxa"/>
            <w:shd w:val="clear" w:color="auto" w:fill="auto"/>
            <w:vAlign w:val="center"/>
          </w:tcPr>
          <w:p w14:paraId="35C86349" w14:textId="77777777" w:rsidR="008F0713" w:rsidRPr="003A65BE" w:rsidRDefault="008F0713" w:rsidP="005300C0">
            <w:pPr>
              <w:spacing w:line="276" w:lineRule="auto"/>
              <w:rPr>
                <w:rFonts w:ascii="宋体" w:hAnsi="宋体"/>
                <w:szCs w:val="21"/>
              </w:rPr>
            </w:pPr>
            <w:r w:rsidRPr="003A65BE">
              <w:rPr>
                <w:rFonts w:ascii="宋体" w:hAnsi="宋体" w:hint="eastAsia"/>
                <w:b/>
                <w:bCs/>
                <w:szCs w:val="21"/>
              </w:rPr>
              <w:t>1</w:t>
            </w:r>
            <w:r w:rsidRPr="003A65BE">
              <w:rPr>
                <w:rFonts w:ascii="宋体" w:hAnsi="宋体" w:hint="eastAsia"/>
                <w:b/>
                <w:bCs/>
                <w:szCs w:val="21"/>
              </w:rPr>
              <w:t>、设置病例范围</w:t>
            </w:r>
            <w:r w:rsidRPr="003A65BE">
              <w:rPr>
                <w:rFonts w:ascii="宋体" w:hAnsi="宋体" w:hint="eastAsia"/>
                <w:szCs w:val="21"/>
              </w:rPr>
              <w:br/>
              <w:t xml:space="preserve">1) </w:t>
            </w:r>
            <w:r w:rsidRPr="003A65BE">
              <w:rPr>
                <w:rFonts w:ascii="宋体" w:hAnsi="宋体" w:hint="eastAsia"/>
                <w:szCs w:val="21"/>
              </w:rPr>
              <w:t>支持按出院时间、录入时间选择时间范围进行筛选；</w:t>
            </w:r>
            <w:r w:rsidRPr="003A65BE">
              <w:rPr>
                <w:rFonts w:ascii="宋体" w:hAnsi="宋体" w:hint="eastAsia"/>
                <w:szCs w:val="21"/>
              </w:rPr>
              <w:br/>
              <w:t xml:space="preserve">2) </w:t>
            </w:r>
            <w:r w:rsidRPr="003A65BE">
              <w:rPr>
                <w:rFonts w:ascii="宋体" w:hAnsi="宋体" w:hint="eastAsia"/>
                <w:szCs w:val="21"/>
              </w:rPr>
              <w:t>支持按全部病例、自定义条件病例、自定义出院科室进行数据范围设置；自定义条件病例可选择住院天数、</w:t>
            </w:r>
            <w:r w:rsidRPr="003A65BE">
              <w:rPr>
                <w:rFonts w:ascii="宋体" w:hAnsi="宋体" w:hint="eastAsia"/>
                <w:szCs w:val="21"/>
              </w:rPr>
              <w:t>DRG</w:t>
            </w:r>
            <w:r w:rsidRPr="003A65BE">
              <w:rPr>
                <w:rFonts w:ascii="宋体" w:hAnsi="宋体" w:hint="eastAsia"/>
                <w:szCs w:val="21"/>
              </w:rPr>
              <w:t>医疗总费用，重点问题病例、质</w:t>
            </w:r>
            <w:proofErr w:type="gramStart"/>
            <w:r w:rsidRPr="003A65BE">
              <w:rPr>
                <w:rFonts w:ascii="宋体" w:hAnsi="宋体" w:hint="eastAsia"/>
                <w:szCs w:val="21"/>
              </w:rPr>
              <w:t>控问题</w:t>
            </w:r>
            <w:proofErr w:type="gramEnd"/>
            <w:r w:rsidRPr="003A65BE">
              <w:rPr>
                <w:rFonts w:ascii="宋体" w:hAnsi="宋体" w:hint="eastAsia"/>
                <w:szCs w:val="21"/>
              </w:rPr>
              <w:t>病例、特殊病例等条件；</w:t>
            </w:r>
            <w:r w:rsidRPr="003A65BE">
              <w:rPr>
                <w:rFonts w:ascii="宋体" w:hAnsi="宋体" w:hint="eastAsia"/>
                <w:szCs w:val="21"/>
              </w:rPr>
              <w:br/>
              <w:t xml:space="preserve">3) </w:t>
            </w:r>
            <w:r w:rsidRPr="003A65BE">
              <w:rPr>
                <w:rFonts w:ascii="宋体" w:hAnsi="宋体" w:hint="eastAsia"/>
                <w:szCs w:val="21"/>
              </w:rPr>
              <w:t>支持设置抽取样本量占比，系统自动按抽样比例进行随机抽查；</w:t>
            </w:r>
            <w:r w:rsidRPr="003A65BE">
              <w:rPr>
                <w:rFonts w:ascii="宋体" w:hAnsi="宋体" w:hint="eastAsia"/>
                <w:szCs w:val="21"/>
              </w:rPr>
              <w:br/>
            </w:r>
            <w:r w:rsidRPr="003A65BE">
              <w:rPr>
                <w:rFonts w:ascii="宋体" w:hAnsi="宋体" w:hint="eastAsia"/>
                <w:b/>
                <w:bCs/>
                <w:szCs w:val="21"/>
              </w:rPr>
              <w:t>2</w:t>
            </w:r>
            <w:r w:rsidRPr="003A65BE">
              <w:rPr>
                <w:rFonts w:ascii="宋体" w:hAnsi="宋体" w:hint="eastAsia"/>
                <w:b/>
                <w:bCs/>
                <w:szCs w:val="21"/>
              </w:rPr>
              <w:t>、分配核查任务</w:t>
            </w:r>
            <w:r w:rsidRPr="003A65BE">
              <w:rPr>
                <w:rFonts w:ascii="宋体" w:hAnsi="宋体" w:hint="eastAsia"/>
                <w:szCs w:val="21"/>
              </w:rPr>
              <w:br/>
              <w:t xml:space="preserve">1) </w:t>
            </w:r>
            <w:r w:rsidRPr="003A65BE">
              <w:rPr>
                <w:rFonts w:ascii="宋体" w:hAnsi="宋体" w:hint="eastAsia"/>
                <w:szCs w:val="21"/>
              </w:rPr>
              <w:t>支持选择核查人员对病例进行随机分配，自动避开本人编码的病例；</w:t>
            </w:r>
            <w:r w:rsidRPr="003A65BE">
              <w:rPr>
                <w:rFonts w:ascii="宋体" w:hAnsi="宋体" w:hint="eastAsia"/>
                <w:szCs w:val="21"/>
              </w:rPr>
              <w:br/>
              <w:t xml:space="preserve">2) </w:t>
            </w:r>
            <w:r w:rsidRPr="003A65BE">
              <w:rPr>
                <w:rFonts w:ascii="宋体" w:hAnsi="宋体" w:hint="eastAsia"/>
                <w:szCs w:val="21"/>
              </w:rPr>
              <w:t>核查任务支持通过消息提醒核查人。</w:t>
            </w:r>
            <w:r w:rsidRPr="003A65BE">
              <w:rPr>
                <w:rFonts w:ascii="宋体" w:hAnsi="宋体" w:hint="eastAsia"/>
                <w:szCs w:val="21"/>
              </w:rPr>
              <w:br/>
            </w:r>
            <w:r w:rsidRPr="003A65BE">
              <w:rPr>
                <w:rFonts w:ascii="宋体" w:hAnsi="宋体" w:hint="eastAsia"/>
                <w:b/>
                <w:bCs/>
                <w:szCs w:val="21"/>
              </w:rPr>
              <w:t>3</w:t>
            </w:r>
            <w:r w:rsidRPr="003A65BE">
              <w:rPr>
                <w:rFonts w:ascii="宋体" w:hAnsi="宋体" w:hint="eastAsia"/>
                <w:b/>
                <w:bCs/>
                <w:szCs w:val="21"/>
              </w:rPr>
              <w:t>、设置时限</w:t>
            </w:r>
            <w:r w:rsidRPr="003A65BE">
              <w:rPr>
                <w:rFonts w:ascii="宋体" w:hAnsi="宋体" w:hint="eastAsia"/>
                <w:szCs w:val="21"/>
              </w:rPr>
              <w:br/>
            </w:r>
            <w:r w:rsidRPr="003A65BE">
              <w:rPr>
                <w:rFonts w:ascii="宋体" w:hAnsi="宋体" w:hint="eastAsia"/>
                <w:szCs w:val="21"/>
              </w:rPr>
              <w:t>支持设置核查截止时间。</w:t>
            </w:r>
          </w:p>
        </w:tc>
      </w:tr>
      <w:tr w:rsidR="008F0713" w:rsidRPr="003A65BE" w14:paraId="05137BEC" w14:textId="77777777" w:rsidTr="005300C0">
        <w:trPr>
          <w:jc w:val="center"/>
        </w:trPr>
        <w:tc>
          <w:tcPr>
            <w:tcW w:w="988" w:type="dxa"/>
            <w:vMerge/>
          </w:tcPr>
          <w:p w14:paraId="7F144709" w14:textId="77777777" w:rsidR="008F0713" w:rsidRPr="003A65BE" w:rsidRDefault="008F0713" w:rsidP="005300C0">
            <w:pPr>
              <w:spacing w:line="276" w:lineRule="auto"/>
              <w:rPr>
                <w:rFonts w:ascii="宋体" w:hAnsi="宋体"/>
                <w:szCs w:val="21"/>
              </w:rPr>
            </w:pPr>
          </w:p>
        </w:tc>
        <w:tc>
          <w:tcPr>
            <w:tcW w:w="988" w:type="dxa"/>
            <w:vMerge/>
            <w:vAlign w:val="center"/>
          </w:tcPr>
          <w:p w14:paraId="47F623CC" w14:textId="77777777" w:rsidR="008F0713" w:rsidRPr="003A65BE" w:rsidRDefault="008F0713" w:rsidP="005300C0">
            <w:pPr>
              <w:spacing w:line="276" w:lineRule="auto"/>
              <w:rPr>
                <w:rFonts w:ascii="宋体" w:hAnsi="宋体"/>
                <w:szCs w:val="21"/>
              </w:rPr>
            </w:pPr>
          </w:p>
        </w:tc>
        <w:tc>
          <w:tcPr>
            <w:tcW w:w="992" w:type="dxa"/>
            <w:shd w:val="clear" w:color="auto" w:fill="auto"/>
            <w:vAlign w:val="center"/>
          </w:tcPr>
          <w:p w14:paraId="48C828F1"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核查任务跟踪</w:t>
            </w:r>
          </w:p>
        </w:tc>
        <w:tc>
          <w:tcPr>
            <w:tcW w:w="6131" w:type="dxa"/>
            <w:shd w:val="clear" w:color="auto" w:fill="auto"/>
            <w:vAlign w:val="center"/>
          </w:tcPr>
          <w:p w14:paraId="41D78B9A"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支持查看核查进度和截止时间倒计时；</w:t>
            </w:r>
            <w:r w:rsidRPr="003A65BE">
              <w:rPr>
                <w:rFonts w:ascii="宋体" w:hAnsi="宋体" w:hint="eastAsia"/>
                <w:szCs w:val="21"/>
              </w:rPr>
              <w:br/>
              <w:t xml:space="preserve">2) </w:t>
            </w:r>
            <w:r w:rsidRPr="003A65BE">
              <w:rPr>
                <w:rFonts w:ascii="宋体" w:hAnsi="宋体" w:hint="eastAsia"/>
                <w:szCs w:val="21"/>
              </w:rPr>
              <w:t>支持查看每位核查人的核查进度和病例情况；</w:t>
            </w:r>
            <w:r w:rsidRPr="003A65BE">
              <w:rPr>
                <w:rFonts w:ascii="宋体" w:hAnsi="宋体" w:hint="eastAsia"/>
                <w:szCs w:val="21"/>
              </w:rPr>
              <w:br/>
            </w:r>
            <w:r w:rsidRPr="003A65BE">
              <w:rPr>
                <w:rFonts w:ascii="宋体" w:hAnsi="宋体" w:hint="eastAsia"/>
                <w:szCs w:val="21"/>
              </w:rPr>
              <w:lastRenderedPageBreak/>
              <w:t xml:space="preserve">3) </w:t>
            </w:r>
            <w:r w:rsidRPr="003A65BE">
              <w:rPr>
                <w:rFonts w:ascii="宋体" w:hAnsi="宋体" w:hint="eastAsia"/>
                <w:szCs w:val="21"/>
              </w:rPr>
              <w:t>支持查看当前病例抽样信息具体条件内容；</w:t>
            </w:r>
            <w:r w:rsidRPr="003A65BE">
              <w:rPr>
                <w:rFonts w:ascii="宋体" w:hAnsi="宋体" w:hint="eastAsia"/>
                <w:szCs w:val="21"/>
              </w:rPr>
              <w:br/>
              <w:t xml:space="preserve">4) </w:t>
            </w:r>
            <w:r w:rsidRPr="003A65BE">
              <w:rPr>
                <w:rFonts w:ascii="宋体" w:hAnsi="宋体" w:hint="eastAsia"/>
                <w:szCs w:val="21"/>
              </w:rPr>
              <w:t>支持重新发起互查。</w:t>
            </w:r>
          </w:p>
        </w:tc>
      </w:tr>
      <w:tr w:rsidR="008F0713" w:rsidRPr="003A65BE" w14:paraId="6E8A122F" w14:textId="77777777" w:rsidTr="005300C0">
        <w:trPr>
          <w:jc w:val="center"/>
        </w:trPr>
        <w:tc>
          <w:tcPr>
            <w:tcW w:w="988" w:type="dxa"/>
            <w:vMerge/>
          </w:tcPr>
          <w:p w14:paraId="5785D291" w14:textId="77777777" w:rsidR="008F0713" w:rsidRPr="003A65BE" w:rsidRDefault="008F0713" w:rsidP="005300C0">
            <w:pPr>
              <w:spacing w:line="276" w:lineRule="auto"/>
              <w:jc w:val="center"/>
              <w:rPr>
                <w:rFonts w:ascii="宋体" w:hAnsi="宋体"/>
                <w:szCs w:val="21"/>
              </w:rPr>
            </w:pPr>
          </w:p>
        </w:tc>
        <w:tc>
          <w:tcPr>
            <w:tcW w:w="988" w:type="dxa"/>
            <w:vMerge w:val="restart"/>
            <w:shd w:val="clear" w:color="auto" w:fill="auto"/>
            <w:vAlign w:val="center"/>
          </w:tcPr>
          <w:p w14:paraId="43EBE99B"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统计分析</w:t>
            </w:r>
          </w:p>
        </w:tc>
        <w:tc>
          <w:tcPr>
            <w:tcW w:w="992" w:type="dxa"/>
            <w:shd w:val="clear" w:color="auto" w:fill="auto"/>
            <w:vAlign w:val="center"/>
          </w:tcPr>
          <w:p w14:paraId="4C6DAC7C"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病案首页质量分析</w:t>
            </w:r>
          </w:p>
        </w:tc>
        <w:tc>
          <w:tcPr>
            <w:tcW w:w="6131" w:type="dxa"/>
            <w:shd w:val="clear" w:color="auto" w:fill="auto"/>
            <w:vAlign w:val="center"/>
          </w:tcPr>
          <w:p w14:paraId="267EEE56"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支持以图表展示某一时间段内的问题病案情况总</w:t>
            </w:r>
            <w:proofErr w:type="gramStart"/>
            <w:r w:rsidRPr="003A65BE">
              <w:rPr>
                <w:rFonts w:ascii="宋体" w:hAnsi="宋体" w:hint="eastAsia"/>
                <w:szCs w:val="21"/>
              </w:rPr>
              <w:t>览</w:t>
            </w:r>
            <w:proofErr w:type="gramEnd"/>
            <w:r w:rsidRPr="003A65BE">
              <w:rPr>
                <w:rFonts w:ascii="宋体" w:hAnsi="宋体" w:hint="eastAsia"/>
                <w:szCs w:val="21"/>
              </w:rPr>
              <w:t>，如问题病案数占比、问题病案分类统计分布、近半年问题病案整体趋势分布；支持按出院日期、录入日期进行时间筛选；</w:t>
            </w:r>
            <w:r w:rsidRPr="003A65BE">
              <w:rPr>
                <w:rFonts w:ascii="宋体" w:hAnsi="宋体" w:hint="eastAsia"/>
                <w:szCs w:val="21"/>
              </w:rPr>
              <w:br/>
              <w:t xml:space="preserve">2) </w:t>
            </w:r>
            <w:r w:rsidRPr="003A65BE">
              <w:rPr>
                <w:rFonts w:ascii="宋体" w:hAnsi="宋体" w:hint="eastAsia"/>
                <w:szCs w:val="21"/>
              </w:rPr>
              <w:t>支持以质检问题、重点问题、一般问题等问题分类的维度进行统计分析；</w:t>
            </w:r>
            <w:r w:rsidRPr="003A65BE">
              <w:rPr>
                <w:rFonts w:ascii="宋体" w:hAnsi="宋体" w:hint="eastAsia"/>
                <w:szCs w:val="21"/>
              </w:rPr>
              <w:br/>
              <w:t xml:space="preserve">3) </w:t>
            </w:r>
            <w:r w:rsidRPr="003A65BE">
              <w:rPr>
                <w:rFonts w:ascii="宋体" w:hAnsi="宋体" w:hint="eastAsia"/>
                <w:szCs w:val="21"/>
              </w:rPr>
              <w:t>支持以编码</w:t>
            </w:r>
            <w:proofErr w:type="gramStart"/>
            <w:r w:rsidRPr="003A65BE">
              <w:rPr>
                <w:rFonts w:ascii="宋体" w:hAnsi="宋体" w:hint="eastAsia"/>
                <w:szCs w:val="21"/>
              </w:rPr>
              <w:t>员维度分析</w:t>
            </w:r>
            <w:proofErr w:type="gramEnd"/>
            <w:r w:rsidRPr="003A65BE">
              <w:rPr>
                <w:rFonts w:ascii="宋体" w:hAnsi="宋体" w:hint="eastAsia"/>
                <w:szCs w:val="21"/>
              </w:rPr>
              <w:t>编码质量，包括问题类型分布、问题病案数量和占比、科室分布、编码员分布、近</w:t>
            </w:r>
            <w:r w:rsidRPr="003A65BE">
              <w:rPr>
                <w:rFonts w:ascii="宋体" w:hAnsi="宋体" w:hint="eastAsia"/>
                <w:szCs w:val="21"/>
              </w:rPr>
              <w:t>6</w:t>
            </w:r>
            <w:r w:rsidRPr="003A65BE">
              <w:rPr>
                <w:rFonts w:ascii="宋体" w:hAnsi="宋体" w:hint="eastAsia"/>
                <w:szCs w:val="21"/>
              </w:rPr>
              <w:t>个月问题发生趋势等；支持下载导出列表；</w:t>
            </w:r>
            <w:r w:rsidRPr="003A65BE">
              <w:rPr>
                <w:rFonts w:ascii="宋体" w:hAnsi="宋体" w:hint="eastAsia"/>
                <w:szCs w:val="21"/>
              </w:rPr>
              <w:br/>
              <w:t xml:space="preserve">4) </w:t>
            </w:r>
            <w:r w:rsidRPr="003A65BE">
              <w:rPr>
                <w:rFonts w:ascii="宋体" w:hAnsi="宋体" w:hint="eastAsia"/>
                <w:szCs w:val="21"/>
              </w:rPr>
              <w:t>支持下钻查看各科室、各编码员问题病例列表；</w:t>
            </w:r>
            <w:r w:rsidRPr="003A65BE">
              <w:rPr>
                <w:rFonts w:ascii="宋体" w:hAnsi="宋体" w:hint="eastAsia"/>
                <w:szCs w:val="21"/>
              </w:rPr>
              <w:br/>
              <w:t xml:space="preserve">5) </w:t>
            </w:r>
            <w:r w:rsidRPr="003A65BE">
              <w:rPr>
                <w:rFonts w:ascii="宋体" w:hAnsi="宋体" w:hint="eastAsia"/>
                <w:szCs w:val="21"/>
              </w:rPr>
              <w:t>支持下钻问题病案详情列表，支持下钻到具体病例。</w:t>
            </w:r>
          </w:p>
        </w:tc>
      </w:tr>
      <w:tr w:rsidR="008F0713" w:rsidRPr="003A65BE" w14:paraId="1A063FB9" w14:textId="77777777" w:rsidTr="005300C0">
        <w:trPr>
          <w:jc w:val="center"/>
        </w:trPr>
        <w:tc>
          <w:tcPr>
            <w:tcW w:w="988" w:type="dxa"/>
            <w:vMerge/>
          </w:tcPr>
          <w:p w14:paraId="41E89713" w14:textId="77777777" w:rsidR="008F0713" w:rsidRPr="003A65BE" w:rsidRDefault="008F0713" w:rsidP="005300C0">
            <w:pPr>
              <w:spacing w:line="276" w:lineRule="auto"/>
              <w:rPr>
                <w:rFonts w:ascii="宋体" w:hAnsi="宋体"/>
                <w:szCs w:val="21"/>
              </w:rPr>
            </w:pPr>
          </w:p>
        </w:tc>
        <w:tc>
          <w:tcPr>
            <w:tcW w:w="988" w:type="dxa"/>
            <w:vMerge/>
            <w:vAlign w:val="center"/>
          </w:tcPr>
          <w:p w14:paraId="12F89370" w14:textId="77777777" w:rsidR="008F0713" w:rsidRPr="003A65BE" w:rsidRDefault="008F0713" w:rsidP="005300C0">
            <w:pPr>
              <w:spacing w:line="276" w:lineRule="auto"/>
              <w:rPr>
                <w:rFonts w:ascii="宋体" w:hAnsi="宋体"/>
                <w:szCs w:val="21"/>
              </w:rPr>
            </w:pPr>
          </w:p>
        </w:tc>
        <w:tc>
          <w:tcPr>
            <w:tcW w:w="992" w:type="dxa"/>
            <w:shd w:val="clear" w:color="auto" w:fill="auto"/>
            <w:vAlign w:val="center"/>
          </w:tcPr>
          <w:p w14:paraId="653CF9DD"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医生首页质量分析</w:t>
            </w:r>
          </w:p>
        </w:tc>
        <w:tc>
          <w:tcPr>
            <w:tcW w:w="6131" w:type="dxa"/>
            <w:shd w:val="clear" w:color="auto" w:fill="auto"/>
            <w:vAlign w:val="center"/>
          </w:tcPr>
          <w:p w14:paraId="6F4A8CBE"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支持以图表展示某一时间段内的问题病案情况总</w:t>
            </w:r>
            <w:proofErr w:type="gramStart"/>
            <w:r w:rsidRPr="003A65BE">
              <w:rPr>
                <w:rFonts w:ascii="宋体" w:hAnsi="宋体" w:hint="eastAsia"/>
                <w:szCs w:val="21"/>
              </w:rPr>
              <w:t>览</w:t>
            </w:r>
            <w:proofErr w:type="gramEnd"/>
            <w:r w:rsidRPr="003A65BE">
              <w:rPr>
                <w:rFonts w:ascii="宋体" w:hAnsi="宋体" w:hint="eastAsia"/>
                <w:szCs w:val="21"/>
              </w:rPr>
              <w:t>，如问题病案数占比、问题病案分类统计分布、近半年问题病案整体趋势分布；支持按出院日期、录入日期进行时间筛选；</w:t>
            </w:r>
            <w:r w:rsidRPr="003A65BE">
              <w:rPr>
                <w:rFonts w:ascii="宋体" w:hAnsi="宋体" w:hint="eastAsia"/>
                <w:szCs w:val="21"/>
              </w:rPr>
              <w:br/>
              <w:t xml:space="preserve">2) </w:t>
            </w:r>
            <w:r w:rsidRPr="003A65BE">
              <w:rPr>
                <w:rFonts w:ascii="宋体" w:hAnsi="宋体" w:hint="eastAsia"/>
                <w:szCs w:val="21"/>
              </w:rPr>
              <w:t>支持以质检问题、编码问题、人工核查问题等问题分类的维度进行统计分析；</w:t>
            </w:r>
            <w:r w:rsidRPr="003A65BE">
              <w:rPr>
                <w:rFonts w:ascii="宋体" w:hAnsi="宋体" w:hint="eastAsia"/>
                <w:szCs w:val="21"/>
              </w:rPr>
              <w:br/>
              <w:t xml:space="preserve">3) </w:t>
            </w:r>
            <w:r w:rsidRPr="003A65BE">
              <w:rPr>
                <w:rFonts w:ascii="宋体" w:hAnsi="宋体" w:hint="eastAsia"/>
                <w:szCs w:val="21"/>
              </w:rPr>
              <w:t>支持以科室维</w:t>
            </w:r>
            <w:proofErr w:type="gramStart"/>
            <w:r w:rsidRPr="003A65BE">
              <w:rPr>
                <w:rFonts w:ascii="宋体" w:hAnsi="宋体" w:hint="eastAsia"/>
                <w:szCs w:val="21"/>
              </w:rPr>
              <w:t>度分析</w:t>
            </w:r>
            <w:proofErr w:type="gramEnd"/>
            <w:r w:rsidRPr="003A65BE">
              <w:rPr>
                <w:rFonts w:ascii="宋体" w:hAnsi="宋体" w:hint="eastAsia"/>
                <w:szCs w:val="21"/>
              </w:rPr>
              <w:t>编码质量，包括问题类型分布、问题病案数量和占比、科室分布、主治医师分布、近</w:t>
            </w:r>
            <w:r w:rsidRPr="003A65BE">
              <w:rPr>
                <w:rFonts w:ascii="宋体" w:hAnsi="宋体" w:hint="eastAsia"/>
                <w:szCs w:val="21"/>
              </w:rPr>
              <w:t>6</w:t>
            </w:r>
            <w:r w:rsidRPr="003A65BE">
              <w:rPr>
                <w:rFonts w:ascii="宋体" w:hAnsi="宋体" w:hint="eastAsia"/>
                <w:szCs w:val="21"/>
              </w:rPr>
              <w:t>个月问题发生趋势等；支持下载导出列表；</w:t>
            </w:r>
            <w:r w:rsidRPr="003A65BE">
              <w:rPr>
                <w:rFonts w:ascii="宋体" w:hAnsi="宋体" w:hint="eastAsia"/>
                <w:szCs w:val="21"/>
              </w:rPr>
              <w:br/>
              <w:t xml:space="preserve">4) </w:t>
            </w:r>
            <w:r w:rsidRPr="003A65BE">
              <w:rPr>
                <w:rFonts w:ascii="宋体" w:hAnsi="宋体" w:hint="eastAsia"/>
                <w:szCs w:val="21"/>
              </w:rPr>
              <w:t>支持下钻查看各科室、各主治医师问题病例列表；</w:t>
            </w:r>
            <w:r w:rsidRPr="003A65BE">
              <w:rPr>
                <w:rFonts w:ascii="宋体" w:hAnsi="宋体" w:hint="eastAsia"/>
                <w:szCs w:val="21"/>
              </w:rPr>
              <w:br/>
              <w:t xml:space="preserve">5) </w:t>
            </w:r>
            <w:r w:rsidRPr="003A65BE">
              <w:rPr>
                <w:rFonts w:ascii="宋体" w:hAnsi="宋体" w:hint="eastAsia"/>
                <w:szCs w:val="21"/>
              </w:rPr>
              <w:t>支持下钻问题病例详情列表，支持下钻到具体病例。</w:t>
            </w:r>
          </w:p>
        </w:tc>
      </w:tr>
      <w:tr w:rsidR="008F0713" w:rsidRPr="003A65BE" w14:paraId="75234554" w14:textId="77777777" w:rsidTr="005300C0">
        <w:trPr>
          <w:jc w:val="center"/>
        </w:trPr>
        <w:tc>
          <w:tcPr>
            <w:tcW w:w="988" w:type="dxa"/>
            <w:vMerge/>
          </w:tcPr>
          <w:p w14:paraId="7CC768DB" w14:textId="77777777" w:rsidR="008F0713" w:rsidRPr="003A65BE" w:rsidRDefault="008F0713" w:rsidP="005300C0">
            <w:pPr>
              <w:spacing w:line="276" w:lineRule="auto"/>
              <w:rPr>
                <w:rFonts w:ascii="宋体" w:hAnsi="宋体"/>
                <w:szCs w:val="21"/>
              </w:rPr>
            </w:pPr>
          </w:p>
        </w:tc>
        <w:tc>
          <w:tcPr>
            <w:tcW w:w="988" w:type="dxa"/>
            <w:vMerge/>
            <w:vAlign w:val="center"/>
          </w:tcPr>
          <w:p w14:paraId="090E92CC" w14:textId="77777777" w:rsidR="008F0713" w:rsidRPr="003A65BE" w:rsidRDefault="008F0713" w:rsidP="005300C0">
            <w:pPr>
              <w:spacing w:line="276" w:lineRule="auto"/>
              <w:rPr>
                <w:rFonts w:ascii="宋体" w:hAnsi="宋体"/>
                <w:szCs w:val="21"/>
              </w:rPr>
            </w:pPr>
          </w:p>
        </w:tc>
        <w:tc>
          <w:tcPr>
            <w:tcW w:w="992" w:type="dxa"/>
            <w:shd w:val="clear" w:color="auto" w:fill="auto"/>
            <w:vAlign w:val="center"/>
          </w:tcPr>
          <w:p w14:paraId="0F224BB1"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病案</w:t>
            </w:r>
            <w:r w:rsidRPr="003A65BE">
              <w:rPr>
                <w:rFonts w:ascii="宋体" w:hAnsi="宋体" w:hint="eastAsia"/>
                <w:szCs w:val="21"/>
              </w:rPr>
              <w:t>DRG</w:t>
            </w:r>
            <w:r w:rsidRPr="003A65BE">
              <w:rPr>
                <w:rFonts w:ascii="宋体" w:hAnsi="宋体" w:hint="eastAsia"/>
                <w:szCs w:val="21"/>
              </w:rPr>
              <w:t>数据分析</w:t>
            </w:r>
          </w:p>
        </w:tc>
        <w:tc>
          <w:tcPr>
            <w:tcW w:w="6131" w:type="dxa"/>
            <w:shd w:val="clear" w:color="auto" w:fill="auto"/>
            <w:vAlign w:val="center"/>
          </w:tcPr>
          <w:p w14:paraId="31BE85E4"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szCs w:val="21"/>
              </w:rPr>
              <w:t>支持查看编码前后不一致对比，包含主要诊断、主要手术不一致，诊断、手术数量不一致，其他疾病编码不一致；支持统计展示编码后总权重变化情况、结余变化情况；</w:t>
            </w:r>
            <w:r w:rsidRPr="003A65BE">
              <w:rPr>
                <w:rFonts w:ascii="宋体" w:hAnsi="宋体" w:hint="eastAsia"/>
                <w:szCs w:val="21"/>
              </w:rPr>
              <w:br/>
              <w:t xml:space="preserve">2) </w:t>
            </w:r>
            <w:r w:rsidRPr="003A65BE">
              <w:rPr>
                <w:rFonts w:ascii="宋体" w:hAnsi="宋体" w:hint="eastAsia"/>
                <w:szCs w:val="21"/>
              </w:rPr>
              <w:t>支持按科室维度查看编码前后不一致病例列表，包括每份病例编码前后诊断手术等信息变化、</w:t>
            </w:r>
            <w:r w:rsidRPr="003A65BE">
              <w:rPr>
                <w:rFonts w:ascii="宋体" w:hAnsi="宋体" w:hint="eastAsia"/>
                <w:szCs w:val="21"/>
              </w:rPr>
              <w:t>DRG</w:t>
            </w:r>
            <w:r w:rsidRPr="003A65BE">
              <w:rPr>
                <w:rFonts w:ascii="宋体" w:hAnsi="宋体" w:hint="eastAsia"/>
                <w:szCs w:val="21"/>
              </w:rPr>
              <w:t>分组信息变化等情况；支持查看不一致的具体内容；</w:t>
            </w:r>
            <w:r w:rsidRPr="003A65BE">
              <w:rPr>
                <w:rFonts w:ascii="宋体" w:hAnsi="宋体" w:hint="eastAsia"/>
                <w:szCs w:val="21"/>
              </w:rPr>
              <w:br/>
              <w:t xml:space="preserve">3) </w:t>
            </w:r>
            <w:r w:rsidRPr="003A65BE">
              <w:rPr>
                <w:rFonts w:ascii="宋体" w:hAnsi="宋体" w:hint="eastAsia"/>
                <w:szCs w:val="21"/>
              </w:rPr>
              <w:t>支持下载导出病例列表。</w:t>
            </w:r>
          </w:p>
        </w:tc>
      </w:tr>
      <w:tr w:rsidR="008F0713" w:rsidRPr="003A65BE" w14:paraId="4020DEB6" w14:textId="77777777" w:rsidTr="005300C0">
        <w:trPr>
          <w:jc w:val="center"/>
        </w:trPr>
        <w:tc>
          <w:tcPr>
            <w:tcW w:w="988" w:type="dxa"/>
            <w:vMerge/>
          </w:tcPr>
          <w:p w14:paraId="6527AEFC" w14:textId="77777777" w:rsidR="008F0713" w:rsidRPr="003A65BE" w:rsidRDefault="008F0713" w:rsidP="005300C0">
            <w:pPr>
              <w:spacing w:line="276" w:lineRule="auto"/>
              <w:rPr>
                <w:rFonts w:ascii="宋体" w:hAnsi="宋体"/>
                <w:szCs w:val="21"/>
              </w:rPr>
            </w:pPr>
          </w:p>
        </w:tc>
        <w:tc>
          <w:tcPr>
            <w:tcW w:w="988" w:type="dxa"/>
            <w:vMerge/>
            <w:vAlign w:val="center"/>
          </w:tcPr>
          <w:p w14:paraId="3E70E2F9" w14:textId="77777777" w:rsidR="008F0713" w:rsidRPr="003A65BE" w:rsidRDefault="008F0713" w:rsidP="005300C0">
            <w:pPr>
              <w:spacing w:line="276" w:lineRule="auto"/>
              <w:rPr>
                <w:rFonts w:ascii="宋体" w:hAnsi="宋体"/>
                <w:szCs w:val="21"/>
              </w:rPr>
            </w:pPr>
          </w:p>
        </w:tc>
        <w:tc>
          <w:tcPr>
            <w:tcW w:w="992" w:type="dxa"/>
            <w:shd w:val="clear" w:color="auto" w:fill="auto"/>
            <w:vAlign w:val="center"/>
          </w:tcPr>
          <w:p w14:paraId="0BC033BE"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病案工作量分析</w:t>
            </w:r>
          </w:p>
        </w:tc>
        <w:tc>
          <w:tcPr>
            <w:tcW w:w="6131" w:type="dxa"/>
            <w:shd w:val="clear" w:color="auto" w:fill="auto"/>
            <w:vAlign w:val="center"/>
          </w:tcPr>
          <w:p w14:paraId="678DA5DC"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支持以编码员维度自动统计录入病案数、修正病案数、日平均编码病案数，病案</w:t>
            </w:r>
            <w:proofErr w:type="gramStart"/>
            <w:r w:rsidRPr="003A65BE">
              <w:rPr>
                <w:rFonts w:ascii="宋体" w:hAnsi="宋体" w:hint="eastAsia"/>
                <w:szCs w:val="21"/>
              </w:rPr>
              <w:t>编码总</w:t>
            </w:r>
            <w:proofErr w:type="gramEnd"/>
            <w:r w:rsidRPr="003A65BE">
              <w:rPr>
                <w:rFonts w:ascii="宋体" w:hAnsi="宋体" w:hint="eastAsia"/>
                <w:szCs w:val="21"/>
              </w:rPr>
              <w:t>权重；</w:t>
            </w:r>
            <w:r w:rsidRPr="003A65BE">
              <w:rPr>
                <w:rFonts w:ascii="宋体" w:hAnsi="宋体" w:hint="eastAsia"/>
                <w:szCs w:val="21"/>
              </w:rPr>
              <w:br/>
              <w:t xml:space="preserve">2) </w:t>
            </w:r>
            <w:r w:rsidRPr="003A65BE">
              <w:rPr>
                <w:rFonts w:ascii="宋体" w:hAnsi="宋体" w:hint="eastAsia"/>
                <w:szCs w:val="21"/>
              </w:rPr>
              <w:t>支持人工录入工作量，包含专科编码、病案复印、其他工作等；</w:t>
            </w:r>
            <w:r w:rsidRPr="003A65BE">
              <w:rPr>
                <w:rFonts w:ascii="宋体" w:hAnsi="宋体" w:hint="eastAsia"/>
                <w:szCs w:val="21"/>
              </w:rPr>
              <w:br/>
              <w:t xml:space="preserve">3) </w:t>
            </w:r>
            <w:r w:rsidRPr="003A65BE">
              <w:rPr>
                <w:rFonts w:ascii="宋体" w:hAnsi="宋体" w:hint="eastAsia"/>
                <w:szCs w:val="21"/>
              </w:rPr>
              <w:t>支持下载导出统计报表。</w:t>
            </w:r>
          </w:p>
        </w:tc>
      </w:tr>
      <w:tr w:rsidR="008F0713" w:rsidRPr="003A65BE" w14:paraId="2B40F3A3" w14:textId="77777777" w:rsidTr="005300C0">
        <w:trPr>
          <w:jc w:val="center"/>
        </w:trPr>
        <w:tc>
          <w:tcPr>
            <w:tcW w:w="988" w:type="dxa"/>
            <w:vMerge/>
          </w:tcPr>
          <w:p w14:paraId="480CB446" w14:textId="77777777" w:rsidR="008F0713" w:rsidRPr="003A65BE" w:rsidRDefault="008F0713" w:rsidP="005300C0">
            <w:pPr>
              <w:spacing w:line="276" w:lineRule="auto"/>
              <w:jc w:val="center"/>
              <w:rPr>
                <w:rFonts w:ascii="宋体" w:hAnsi="宋体"/>
                <w:szCs w:val="21"/>
              </w:rPr>
            </w:pPr>
          </w:p>
        </w:tc>
        <w:tc>
          <w:tcPr>
            <w:tcW w:w="988" w:type="dxa"/>
            <w:vMerge w:val="restart"/>
            <w:shd w:val="clear" w:color="auto" w:fill="auto"/>
            <w:vAlign w:val="center"/>
          </w:tcPr>
          <w:p w14:paraId="2A6CB833"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系统设置</w:t>
            </w:r>
          </w:p>
        </w:tc>
        <w:tc>
          <w:tcPr>
            <w:tcW w:w="992" w:type="dxa"/>
            <w:shd w:val="clear" w:color="auto" w:fill="auto"/>
            <w:vAlign w:val="center"/>
          </w:tcPr>
          <w:p w14:paraId="27E33D0B"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病案质控规则</w:t>
            </w:r>
          </w:p>
        </w:tc>
        <w:tc>
          <w:tcPr>
            <w:tcW w:w="6131" w:type="dxa"/>
            <w:shd w:val="clear" w:color="auto" w:fill="auto"/>
            <w:vAlign w:val="center"/>
          </w:tcPr>
          <w:p w14:paraId="53A99188"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支持对在院电子病历首页、出院电子病历首页、病案首页进行质控规则设置；</w:t>
            </w:r>
            <w:r w:rsidRPr="003A65BE">
              <w:rPr>
                <w:rFonts w:ascii="宋体" w:hAnsi="宋体" w:hint="eastAsia"/>
                <w:szCs w:val="21"/>
              </w:rPr>
              <w:br/>
              <w:t xml:space="preserve">2) </w:t>
            </w:r>
            <w:r w:rsidRPr="003A65BE">
              <w:rPr>
                <w:rFonts w:ascii="宋体" w:hAnsi="宋体" w:hint="eastAsia"/>
                <w:szCs w:val="21"/>
              </w:rPr>
              <w:t>支持个性化开启</w:t>
            </w:r>
            <w:r w:rsidRPr="003A65BE">
              <w:rPr>
                <w:rFonts w:ascii="宋体" w:hAnsi="宋体" w:hint="eastAsia"/>
                <w:szCs w:val="21"/>
              </w:rPr>
              <w:t>/</w:t>
            </w:r>
            <w:r w:rsidRPr="003A65BE">
              <w:rPr>
                <w:rFonts w:ascii="宋体" w:hAnsi="宋体" w:hint="eastAsia"/>
                <w:szCs w:val="21"/>
              </w:rPr>
              <w:t>关闭质控规则，支持批量启用</w:t>
            </w:r>
            <w:r w:rsidRPr="003A65BE">
              <w:rPr>
                <w:rFonts w:ascii="宋体" w:hAnsi="宋体" w:hint="eastAsia"/>
                <w:szCs w:val="21"/>
              </w:rPr>
              <w:t>/</w:t>
            </w:r>
            <w:r w:rsidRPr="003A65BE">
              <w:rPr>
                <w:rFonts w:ascii="宋体" w:hAnsi="宋体" w:hint="eastAsia"/>
                <w:szCs w:val="21"/>
              </w:rPr>
              <w:t>停用；</w:t>
            </w:r>
          </w:p>
        </w:tc>
      </w:tr>
      <w:tr w:rsidR="008F0713" w:rsidRPr="003A65BE" w14:paraId="57D15EFF" w14:textId="77777777" w:rsidTr="005300C0">
        <w:trPr>
          <w:jc w:val="center"/>
        </w:trPr>
        <w:tc>
          <w:tcPr>
            <w:tcW w:w="988" w:type="dxa"/>
            <w:vMerge/>
          </w:tcPr>
          <w:p w14:paraId="75CF76E6" w14:textId="77777777" w:rsidR="008F0713" w:rsidRPr="003A65BE" w:rsidRDefault="008F0713" w:rsidP="005300C0">
            <w:pPr>
              <w:spacing w:line="276" w:lineRule="auto"/>
              <w:jc w:val="center"/>
              <w:rPr>
                <w:rFonts w:ascii="宋体" w:hAnsi="宋体"/>
                <w:szCs w:val="21"/>
              </w:rPr>
            </w:pPr>
          </w:p>
        </w:tc>
        <w:tc>
          <w:tcPr>
            <w:tcW w:w="988" w:type="dxa"/>
            <w:vMerge/>
            <w:shd w:val="clear" w:color="auto" w:fill="auto"/>
            <w:vAlign w:val="center"/>
          </w:tcPr>
          <w:p w14:paraId="331148B8" w14:textId="77777777" w:rsidR="008F0713" w:rsidRPr="003A65BE" w:rsidRDefault="008F0713" w:rsidP="005300C0">
            <w:pPr>
              <w:spacing w:line="276" w:lineRule="auto"/>
              <w:jc w:val="center"/>
              <w:rPr>
                <w:rFonts w:ascii="宋体" w:hAnsi="宋体"/>
                <w:szCs w:val="21"/>
              </w:rPr>
            </w:pPr>
          </w:p>
        </w:tc>
        <w:tc>
          <w:tcPr>
            <w:tcW w:w="992" w:type="dxa"/>
            <w:shd w:val="clear" w:color="auto" w:fill="auto"/>
            <w:vAlign w:val="center"/>
          </w:tcPr>
          <w:p w14:paraId="391F9BBA"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批注设置</w:t>
            </w:r>
          </w:p>
        </w:tc>
        <w:tc>
          <w:tcPr>
            <w:tcW w:w="6131" w:type="dxa"/>
            <w:shd w:val="clear" w:color="auto" w:fill="auto"/>
            <w:vAlign w:val="center"/>
          </w:tcPr>
          <w:p w14:paraId="0CA60318"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支持自定义批注类型，在填写批注内容时快捷选择批注类型，并且支持下载导出；</w:t>
            </w:r>
          </w:p>
        </w:tc>
      </w:tr>
      <w:tr w:rsidR="008F0713" w:rsidRPr="003A65BE" w14:paraId="36AADF89" w14:textId="77777777" w:rsidTr="005300C0">
        <w:trPr>
          <w:jc w:val="center"/>
        </w:trPr>
        <w:tc>
          <w:tcPr>
            <w:tcW w:w="988" w:type="dxa"/>
            <w:vMerge/>
          </w:tcPr>
          <w:p w14:paraId="16364E15" w14:textId="77777777" w:rsidR="008F0713" w:rsidRPr="003A65BE" w:rsidRDefault="008F0713" w:rsidP="005300C0">
            <w:pPr>
              <w:spacing w:line="276" w:lineRule="auto"/>
              <w:rPr>
                <w:rFonts w:ascii="宋体" w:hAnsi="宋体"/>
                <w:szCs w:val="21"/>
              </w:rPr>
            </w:pPr>
          </w:p>
        </w:tc>
        <w:tc>
          <w:tcPr>
            <w:tcW w:w="988" w:type="dxa"/>
            <w:vMerge/>
            <w:vAlign w:val="center"/>
          </w:tcPr>
          <w:p w14:paraId="3C5E2F41" w14:textId="77777777" w:rsidR="008F0713" w:rsidRPr="003A65BE" w:rsidRDefault="008F0713" w:rsidP="005300C0">
            <w:pPr>
              <w:spacing w:line="276" w:lineRule="auto"/>
              <w:rPr>
                <w:rFonts w:ascii="宋体" w:hAnsi="宋体"/>
                <w:szCs w:val="21"/>
              </w:rPr>
            </w:pPr>
          </w:p>
        </w:tc>
        <w:tc>
          <w:tcPr>
            <w:tcW w:w="992" w:type="dxa"/>
            <w:shd w:val="clear" w:color="auto" w:fill="auto"/>
            <w:vAlign w:val="center"/>
          </w:tcPr>
          <w:p w14:paraId="0447B03A"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质检结果排序设置</w:t>
            </w:r>
          </w:p>
        </w:tc>
        <w:tc>
          <w:tcPr>
            <w:tcW w:w="6131" w:type="dxa"/>
            <w:shd w:val="clear" w:color="auto" w:fill="auto"/>
            <w:vAlign w:val="center"/>
          </w:tcPr>
          <w:p w14:paraId="4D404BDB"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支持对规则类型进行排序，设置</w:t>
            </w:r>
            <w:proofErr w:type="gramStart"/>
            <w:r w:rsidRPr="003A65BE">
              <w:rPr>
                <w:rFonts w:ascii="宋体" w:hAnsi="宋体" w:hint="eastAsia"/>
                <w:szCs w:val="21"/>
              </w:rPr>
              <w:t>后质控结果</w:t>
            </w:r>
            <w:proofErr w:type="gramEnd"/>
            <w:r w:rsidRPr="003A65BE">
              <w:rPr>
                <w:rFonts w:ascii="宋体" w:hAnsi="宋体" w:hint="eastAsia"/>
                <w:szCs w:val="21"/>
              </w:rPr>
              <w:t>按此排序进行展现。</w:t>
            </w:r>
          </w:p>
        </w:tc>
      </w:tr>
      <w:tr w:rsidR="008F0713" w:rsidRPr="003A65BE" w14:paraId="3321F800" w14:textId="77777777" w:rsidTr="005300C0">
        <w:trPr>
          <w:jc w:val="center"/>
        </w:trPr>
        <w:tc>
          <w:tcPr>
            <w:tcW w:w="988" w:type="dxa"/>
            <w:vMerge/>
          </w:tcPr>
          <w:p w14:paraId="544E4F7A" w14:textId="77777777" w:rsidR="008F0713" w:rsidRPr="003A65BE" w:rsidRDefault="008F0713" w:rsidP="005300C0">
            <w:pPr>
              <w:spacing w:line="276" w:lineRule="auto"/>
              <w:rPr>
                <w:rFonts w:ascii="宋体" w:hAnsi="宋体"/>
                <w:szCs w:val="21"/>
              </w:rPr>
            </w:pPr>
          </w:p>
        </w:tc>
        <w:tc>
          <w:tcPr>
            <w:tcW w:w="988" w:type="dxa"/>
            <w:vMerge/>
            <w:vAlign w:val="center"/>
          </w:tcPr>
          <w:p w14:paraId="5B4BEAD0" w14:textId="77777777" w:rsidR="008F0713" w:rsidRPr="003A65BE" w:rsidRDefault="008F0713" w:rsidP="005300C0">
            <w:pPr>
              <w:spacing w:line="276" w:lineRule="auto"/>
              <w:rPr>
                <w:rFonts w:ascii="宋体" w:hAnsi="宋体"/>
                <w:szCs w:val="21"/>
              </w:rPr>
            </w:pPr>
          </w:p>
        </w:tc>
        <w:tc>
          <w:tcPr>
            <w:tcW w:w="992" w:type="dxa"/>
            <w:shd w:val="clear" w:color="auto" w:fill="auto"/>
            <w:vAlign w:val="center"/>
          </w:tcPr>
          <w:p w14:paraId="0A7C1232"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问题病案分级设置</w:t>
            </w:r>
          </w:p>
        </w:tc>
        <w:tc>
          <w:tcPr>
            <w:tcW w:w="6131" w:type="dxa"/>
            <w:shd w:val="clear" w:color="auto" w:fill="auto"/>
            <w:vAlign w:val="center"/>
          </w:tcPr>
          <w:p w14:paraId="54D2B977"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支持对问题病案分级进行自定义分级设置，可选对应问题类型；默认按问题对</w:t>
            </w:r>
            <w:proofErr w:type="gramStart"/>
            <w:r w:rsidRPr="003A65BE">
              <w:rPr>
                <w:rFonts w:ascii="宋体" w:hAnsi="宋体" w:hint="eastAsia"/>
                <w:szCs w:val="21"/>
              </w:rPr>
              <w:t>医</w:t>
            </w:r>
            <w:proofErr w:type="gramEnd"/>
            <w:r w:rsidRPr="003A65BE">
              <w:rPr>
                <w:rFonts w:ascii="宋体" w:hAnsi="宋体" w:hint="eastAsia"/>
                <w:szCs w:val="21"/>
              </w:rPr>
              <w:t>保</w:t>
            </w:r>
            <w:r w:rsidRPr="003A65BE">
              <w:rPr>
                <w:rFonts w:ascii="宋体" w:hAnsi="宋体" w:hint="eastAsia"/>
                <w:szCs w:val="21"/>
              </w:rPr>
              <w:t>DRG</w:t>
            </w:r>
            <w:r w:rsidRPr="003A65BE">
              <w:rPr>
                <w:rFonts w:ascii="宋体" w:hAnsi="宋体" w:hint="eastAsia"/>
                <w:szCs w:val="21"/>
              </w:rPr>
              <w:t>入组影响进行分级。</w:t>
            </w:r>
          </w:p>
        </w:tc>
      </w:tr>
      <w:tr w:rsidR="008F0713" w:rsidRPr="003A65BE" w14:paraId="67B6D6C8" w14:textId="77777777" w:rsidTr="005300C0">
        <w:trPr>
          <w:jc w:val="center"/>
        </w:trPr>
        <w:tc>
          <w:tcPr>
            <w:tcW w:w="988" w:type="dxa"/>
            <w:vMerge/>
          </w:tcPr>
          <w:p w14:paraId="3933F5D0" w14:textId="77777777" w:rsidR="008F0713" w:rsidRPr="003A65BE" w:rsidRDefault="008F0713" w:rsidP="005300C0">
            <w:pPr>
              <w:spacing w:line="276" w:lineRule="auto"/>
              <w:rPr>
                <w:rFonts w:ascii="宋体" w:hAnsi="宋体"/>
                <w:szCs w:val="21"/>
              </w:rPr>
            </w:pPr>
          </w:p>
        </w:tc>
        <w:tc>
          <w:tcPr>
            <w:tcW w:w="988" w:type="dxa"/>
            <w:vMerge/>
            <w:vAlign w:val="center"/>
          </w:tcPr>
          <w:p w14:paraId="1969EFED" w14:textId="77777777" w:rsidR="008F0713" w:rsidRPr="003A65BE" w:rsidRDefault="008F0713" w:rsidP="005300C0">
            <w:pPr>
              <w:spacing w:line="276" w:lineRule="auto"/>
              <w:rPr>
                <w:rFonts w:ascii="宋体" w:hAnsi="宋体"/>
                <w:szCs w:val="21"/>
              </w:rPr>
            </w:pPr>
          </w:p>
        </w:tc>
        <w:tc>
          <w:tcPr>
            <w:tcW w:w="992" w:type="dxa"/>
            <w:shd w:val="clear" w:color="auto" w:fill="auto"/>
            <w:vAlign w:val="center"/>
          </w:tcPr>
          <w:p w14:paraId="102615E4"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个性化设置</w:t>
            </w:r>
          </w:p>
        </w:tc>
        <w:tc>
          <w:tcPr>
            <w:tcW w:w="6131" w:type="dxa"/>
            <w:shd w:val="clear" w:color="auto" w:fill="auto"/>
            <w:vAlign w:val="center"/>
          </w:tcPr>
          <w:p w14:paraId="2022878C"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支持对嵌入院内系统的医生端、病案端的实时质</w:t>
            </w:r>
            <w:proofErr w:type="gramStart"/>
            <w:r w:rsidRPr="003A65BE">
              <w:rPr>
                <w:rFonts w:ascii="宋体" w:hAnsi="宋体" w:hint="eastAsia"/>
                <w:szCs w:val="21"/>
              </w:rPr>
              <w:t>控结果页设置</w:t>
            </w:r>
            <w:proofErr w:type="gramEnd"/>
            <w:r w:rsidRPr="003A65BE">
              <w:rPr>
                <w:rFonts w:ascii="宋体" w:hAnsi="宋体" w:hint="eastAsia"/>
                <w:szCs w:val="21"/>
              </w:rPr>
              <w:t>展示内容，如结余等信息；</w:t>
            </w:r>
            <w:r w:rsidRPr="003A65BE">
              <w:rPr>
                <w:rFonts w:ascii="宋体" w:hAnsi="宋体" w:hint="eastAsia"/>
                <w:szCs w:val="21"/>
              </w:rPr>
              <w:br/>
              <w:t xml:space="preserve">2) </w:t>
            </w:r>
            <w:r w:rsidRPr="003A65BE">
              <w:rPr>
                <w:rFonts w:ascii="宋体" w:hAnsi="宋体" w:hint="eastAsia"/>
                <w:szCs w:val="21"/>
              </w:rPr>
              <w:t>支持设置维护工作类型，用于人工工作量统计；</w:t>
            </w:r>
            <w:r w:rsidRPr="003A65BE">
              <w:rPr>
                <w:rFonts w:ascii="宋体" w:hAnsi="宋体" w:hint="eastAsia"/>
                <w:szCs w:val="21"/>
              </w:rPr>
              <w:br/>
              <w:t xml:space="preserve">3) </w:t>
            </w:r>
            <w:r w:rsidRPr="003A65BE">
              <w:rPr>
                <w:rFonts w:ascii="宋体" w:hAnsi="宋体" w:hint="eastAsia"/>
                <w:szCs w:val="21"/>
              </w:rPr>
              <w:t>设置科室难度系数，用于病案编码权重计算。</w:t>
            </w:r>
          </w:p>
        </w:tc>
      </w:tr>
    </w:tbl>
    <w:p w14:paraId="6C5A9716" w14:textId="77777777" w:rsidR="008F0713" w:rsidRPr="0002119B" w:rsidRDefault="008F0713" w:rsidP="008F0713">
      <w:pPr>
        <w:pStyle w:val="5"/>
        <w:numPr>
          <w:ilvl w:val="4"/>
          <w:numId w:val="5"/>
        </w:numPr>
        <w:adjustRightInd/>
        <w:snapToGrid/>
        <w:jc w:val="both"/>
        <w:rPr>
          <w:rFonts w:ascii="宋体" w:hAnsi="宋体"/>
          <w:b w:val="0"/>
          <w:bCs w:val="0"/>
          <w:sz w:val="21"/>
          <w:szCs w:val="21"/>
        </w:rPr>
      </w:pPr>
      <w:proofErr w:type="gramStart"/>
      <w:r w:rsidRPr="0002119B">
        <w:rPr>
          <w:rFonts w:ascii="宋体" w:hAnsi="宋体" w:hint="eastAsia"/>
          <w:b w:val="0"/>
          <w:bCs w:val="0"/>
          <w:sz w:val="21"/>
          <w:szCs w:val="21"/>
        </w:rPr>
        <w:t>医</w:t>
      </w:r>
      <w:proofErr w:type="gramEnd"/>
      <w:r w:rsidRPr="0002119B">
        <w:rPr>
          <w:rFonts w:ascii="宋体" w:hAnsi="宋体" w:hint="eastAsia"/>
          <w:b w:val="0"/>
          <w:bCs w:val="0"/>
          <w:sz w:val="21"/>
          <w:szCs w:val="21"/>
        </w:rPr>
        <w:t>保结算清单管理系统</w:t>
      </w:r>
    </w:p>
    <w:tbl>
      <w:tblPr>
        <w:tblW w:w="91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5"/>
        <w:gridCol w:w="745"/>
        <w:gridCol w:w="1039"/>
        <w:gridCol w:w="6618"/>
      </w:tblGrid>
      <w:tr w:rsidR="008F0713" w:rsidRPr="003A65BE" w14:paraId="0E685E7F" w14:textId="77777777" w:rsidTr="005300C0">
        <w:trPr>
          <w:jc w:val="center"/>
        </w:trPr>
        <w:tc>
          <w:tcPr>
            <w:tcW w:w="745" w:type="dxa"/>
            <w:shd w:val="clear" w:color="auto" w:fill="auto"/>
            <w:vAlign w:val="center"/>
          </w:tcPr>
          <w:p w14:paraId="6A631E6D" w14:textId="77777777" w:rsidR="008F0713" w:rsidRPr="003A65BE" w:rsidRDefault="008F0713" w:rsidP="005300C0">
            <w:pPr>
              <w:jc w:val="center"/>
              <w:rPr>
                <w:rFonts w:ascii="宋体" w:hAnsi="宋体"/>
                <w:b/>
                <w:bCs/>
                <w:szCs w:val="21"/>
              </w:rPr>
            </w:pPr>
            <w:r w:rsidRPr="003A65BE">
              <w:rPr>
                <w:rFonts w:ascii="宋体" w:hAnsi="宋体" w:hint="eastAsia"/>
                <w:b/>
                <w:bCs/>
                <w:szCs w:val="21"/>
              </w:rPr>
              <w:t>大类</w:t>
            </w:r>
          </w:p>
        </w:tc>
        <w:tc>
          <w:tcPr>
            <w:tcW w:w="745" w:type="dxa"/>
            <w:shd w:val="clear" w:color="auto" w:fill="auto"/>
            <w:vAlign w:val="center"/>
          </w:tcPr>
          <w:p w14:paraId="77932A1D" w14:textId="77777777" w:rsidR="008F0713" w:rsidRPr="003A65BE" w:rsidRDefault="008F0713" w:rsidP="005300C0">
            <w:pPr>
              <w:jc w:val="center"/>
              <w:rPr>
                <w:rFonts w:ascii="宋体" w:hAnsi="宋体"/>
                <w:b/>
                <w:bCs/>
                <w:szCs w:val="21"/>
              </w:rPr>
            </w:pPr>
            <w:r w:rsidRPr="003A65BE">
              <w:rPr>
                <w:rFonts w:ascii="宋体" w:hAnsi="宋体" w:hint="eastAsia"/>
                <w:b/>
                <w:bCs/>
                <w:szCs w:val="21"/>
              </w:rPr>
              <w:t>模块</w:t>
            </w:r>
          </w:p>
        </w:tc>
        <w:tc>
          <w:tcPr>
            <w:tcW w:w="1039" w:type="dxa"/>
            <w:shd w:val="clear" w:color="auto" w:fill="auto"/>
            <w:vAlign w:val="center"/>
          </w:tcPr>
          <w:p w14:paraId="63C397AA" w14:textId="77777777" w:rsidR="008F0713" w:rsidRPr="003A65BE" w:rsidRDefault="008F0713" w:rsidP="005300C0">
            <w:pPr>
              <w:jc w:val="center"/>
              <w:rPr>
                <w:rFonts w:ascii="宋体" w:hAnsi="宋体"/>
                <w:b/>
                <w:bCs/>
                <w:szCs w:val="21"/>
              </w:rPr>
            </w:pPr>
            <w:r w:rsidRPr="003A65BE">
              <w:rPr>
                <w:rFonts w:ascii="宋体" w:hAnsi="宋体" w:hint="eastAsia"/>
                <w:b/>
                <w:bCs/>
                <w:szCs w:val="21"/>
              </w:rPr>
              <w:t>功能点</w:t>
            </w:r>
          </w:p>
        </w:tc>
        <w:tc>
          <w:tcPr>
            <w:tcW w:w="6618" w:type="dxa"/>
            <w:shd w:val="clear" w:color="auto" w:fill="auto"/>
            <w:vAlign w:val="center"/>
          </w:tcPr>
          <w:p w14:paraId="619E3BC8" w14:textId="77777777" w:rsidR="008F0713" w:rsidRPr="003A65BE" w:rsidRDefault="008F0713" w:rsidP="005300C0">
            <w:pPr>
              <w:jc w:val="center"/>
              <w:rPr>
                <w:rFonts w:ascii="宋体" w:hAnsi="宋体"/>
                <w:b/>
                <w:bCs/>
                <w:szCs w:val="21"/>
              </w:rPr>
            </w:pPr>
            <w:r w:rsidRPr="003A65BE">
              <w:rPr>
                <w:rFonts w:ascii="宋体" w:hAnsi="宋体" w:hint="eastAsia"/>
                <w:b/>
                <w:bCs/>
                <w:szCs w:val="21"/>
              </w:rPr>
              <w:t>详细参数</w:t>
            </w:r>
          </w:p>
        </w:tc>
      </w:tr>
      <w:tr w:rsidR="008F0713" w:rsidRPr="003A65BE" w14:paraId="79E30085" w14:textId="77777777" w:rsidTr="005300C0">
        <w:trPr>
          <w:jc w:val="center"/>
        </w:trPr>
        <w:tc>
          <w:tcPr>
            <w:tcW w:w="745" w:type="dxa"/>
            <w:vMerge w:val="restart"/>
            <w:shd w:val="clear" w:color="auto" w:fill="auto"/>
            <w:vAlign w:val="center"/>
          </w:tcPr>
          <w:p w14:paraId="54FDE4C2" w14:textId="77777777" w:rsidR="008F0713" w:rsidRPr="003A65BE" w:rsidRDefault="008F0713" w:rsidP="005300C0">
            <w:pPr>
              <w:spacing w:line="276" w:lineRule="auto"/>
              <w:jc w:val="center"/>
              <w:rPr>
                <w:rFonts w:ascii="宋体" w:hAnsi="宋体"/>
                <w:szCs w:val="21"/>
              </w:rPr>
            </w:pPr>
            <w:proofErr w:type="gramStart"/>
            <w:r w:rsidRPr="003A65BE">
              <w:rPr>
                <w:rFonts w:ascii="宋体" w:hAnsi="宋体" w:hint="eastAsia"/>
                <w:szCs w:val="21"/>
              </w:rPr>
              <w:t>医</w:t>
            </w:r>
            <w:proofErr w:type="gramEnd"/>
            <w:r w:rsidRPr="003A65BE">
              <w:rPr>
                <w:rFonts w:ascii="宋体" w:hAnsi="宋体" w:hint="eastAsia"/>
                <w:szCs w:val="21"/>
              </w:rPr>
              <w:t>保结算清单</w:t>
            </w:r>
            <w:r w:rsidRPr="003A65BE">
              <w:rPr>
                <w:rFonts w:ascii="宋体" w:hAnsi="宋体" w:hint="eastAsia"/>
                <w:szCs w:val="21"/>
              </w:rPr>
              <w:lastRenderedPageBreak/>
              <w:t>管理系统</w:t>
            </w:r>
          </w:p>
        </w:tc>
        <w:tc>
          <w:tcPr>
            <w:tcW w:w="745" w:type="dxa"/>
            <w:vMerge w:val="restart"/>
            <w:shd w:val="clear" w:color="auto" w:fill="auto"/>
            <w:vAlign w:val="center"/>
          </w:tcPr>
          <w:p w14:paraId="2B3DD047"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lastRenderedPageBreak/>
              <w:t>清单任务总</w:t>
            </w:r>
            <w:proofErr w:type="gramStart"/>
            <w:r w:rsidRPr="003A65BE">
              <w:rPr>
                <w:rFonts w:ascii="宋体" w:hAnsi="宋体" w:hint="eastAsia"/>
                <w:szCs w:val="21"/>
              </w:rPr>
              <w:t>览</w:t>
            </w:r>
            <w:proofErr w:type="gramEnd"/>
          </w:p>
        </w:tc>
        <w:tc>
          <w:tcPr>
            <w:tcW w:w="1039" w:type="dxa"/>
            <w:shd w:val="clear" w:color="auto" w:fill="auto"/>
            <w:vAlign w:val="center"/>
          </w:tcPr>
          <w:p w14:paraId="7D6BF98C"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管理指标统计</w:t>
            </w:r>
          </w:p>
        </w:tc>
        <w:tc>
          <w:tcPr>
            <w:tcW w:w="6618" w:type="dxa"/>
            <w:shd w:val="clear" w:color="auto" w:fill="auto"/>
            <w:vAlign w:val="center"/>
          </w:tcPr>
          <w:p w14:paraId="3251742F"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支持统计筛选时间段内的审核完成率、首次上报合格率。</w:t>
            </w:r>
          </w:p>
        </w:tc>
      </w:tr>
      <w:tr w:rsidR="008F0713" w:rsidRPr="003A65BE" w14:paraId="41FE6899" w14:textId="77777777" w:rsidTr="005300C0">
        <w:trPr>
          <w:jc w:val="center"/>
        </w:trPr>
        <w:tc>
          <w:tcPr>
            <w:tcW w:w="745" w:type="dxa"/>
            <w:vMerge/>
            <w:vAlign w:val="center"/>
          </w:tcPr>
          <w:p w14:paraId="1497D92B" w14:textId="77777777" w:rsidR="008F0713" w:rsidRPr="003A65BE" w:rsidRDefault="008F0713" w:rsidP="005300C0">
            <w:pPr>
              <w:spacing w:line="276" w:lineRule="auto"/>
              <w:rPr>
                <w:rFonts w:ascii="宋体" w:hAnsi="宋体"/>
                <w:szCs w:val="21"/>
              </w:rPr>
            </w:pPr>
          </w:p>
        </w:tc>
        <w:tc>
          <w:tcPr>
            <w:tcW w:w="745" w:type="dxa"/>
            <w:vMerge/>
            <w:vAlign w:val="center"/>
          </w:tcPr>
          <w:p w14:paraId="2072FB00" w14:textId="77777777" w:rsidR="008F0713" w:rsidRPr="003A65BE" w:rsidRDefault="008F0713" w:rsidP="005300C0">
            <w:pPr>
              <w:spacing w:line="276" w:lineRule="auto"/>
              <w:rPr>
                <w:rFonts w:ascii="宋体" w:hAnsi="宋体"/>
                <w:szCs w:val="21"/>
              </w:rPr>
            </w:pPr>
          </w:p>
        </w:tc>
        <w:tc>
          <w:tcPr>
            <w:tcW w:w="1039" w:type="dxa"/>
            <w:shd w:val="clear" w:color="auto" w:fill="auto"/>
            <w:vAlign w:val="center"/>
          </w:tcPr>
          <w:p w14:paraId="7613E133"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清单任务统计</w:t>
            </w:r>
          </w:p>
        </w:tc>
        <w:tc>
          <w:tcPr>
            <w:tcW w:w="6618" w:type="dxa"/>
            <w:shd w:val="clear" w:color="auto" w:fill="auto"/>
            <w:vAlign w:val="center"/>
          </w:tcPr>
          <w:p w14:paraId="73B35630"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支持展示已生成清单的数量，包含通过病案首页数据生成的清单数量和对特殊患者自动补充生产的清单数量。</w:t>
            </w:r>
            <w:r w:rsidRPr="003A65BE">
              <w:rPr>
                <w:rFonts w:ascii="宋体" w:hAnsi="宋体" w:hint="eastAsia"/>
                <w:szCs w:val="21"/>
              </w:rPr>
              <w:br/>
            </w:r>
            <w:r w:rsidRPr="003A65BE">
              <w:rPr>
                <w:rFonts w:ascii="宋体" w:hAnsi="宋体" w:hint="eastAsia"/>
                <w:szCs w:val="21"/>
              </w:rPr>
              <w:lastRenderedPageBreak/>
              <w:t xml:space="preserve">2) </w:t>
            </w:r>
            <w:r w:rsidRPr="003A65BE">
              <w:rPr>
                <w:rFonts w:ascii="宋体" w:hAnsi="宋体" w:hint="eastAsia"/>
                <w:szCs w:val="21"/>
              </w:rPr>
              <w:t>支持根据医院实际配置的审核流程节点，分别展示清单初审、清单复审、清单终审任务节点中具体的清单审核状态及数量，支持下钻到对应清单列表。</w:t>
            </w:r>
            <w:r w:rsidRPr="003A65BE">
              <w:rPr>
                <w:rFonts w:ascii="宋体" w:hAnsi="宋体" w:hint="eastAsia"/>
                <w:szCs w:val="21"/>
              </w:rPr>
              <w:br/>
              <w:t xml:space="preserve">3) </w:t>
            </w:r>
            <w:r w:rsidRPr="003A65BE">
              <w:rPr>
                <w:rFonts w:ascii="宋体" w:hAnsi="宋体" w:hint="eastAsia"/>
                <w:szCs w:val="21"/>
              </w:rPr>
              <w:t>支持按院内结算日期、出院日期统计筛选时间段内以上清单的数量及状态。</w:t>
            </w:r>
          </w:p>
        </w:tc>
      </w:tr>
      <w:tr w:rsidR="008F0713" w:rsidRPr="003A65BE" w14:paraId="46721176" w14:textId="77777777" w:rsidTr="005300C0">
        <w:trPr>
          <w:jc w:val="center"/>
        </w:trPr>
        <w:tc>
          <w:tcPr>
            <w:tcW w:w="745" w:type="dxa"/>
            <w:vMerge/>
            <w:shd w:val="clear" w:color="auto" w:fill="auto"/>
            <w:vAlign w:val="center"/>
          </w:tcPr>
          <w:p w14:paraId="57FF847B" w14:textId="77777777" w:rsidR="008F0713" w:rsidRPr="003A65BE" w:rsidRDefault="008F0713" w:rsidP="005300C0">
            <w:pPr>
              <w:spacing w:line="276" w:lineRule="auto"/>
              <w:jc w:val="center"/>
              <w:rPr>
                <w:rFonts w:ascii="宋体" w:hAnsi="宋体"/>
                <w:szCs w:val="21"/>
              </w:rPr>
            </w:pPr>
          </w:p>
        </w:tc>
        <w:tc>
          <w:tcPr>
            <w:tcW w:w="745" w:type="dxa"/>
            <w:vMerge w:val="restart"/>
            <w:shd w:val="clear" w:color="auto" w:fill="auto"/>
            <w:vAlign w:val="center"/>
          </w:tcPr>
          <w:p w14:paraId="008A46CB"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上报前清单审核</w:t>
            </w:r>
          </w:p>
        </w:tc>
        <w:tc>
          <w:tcPr>
            <w:tcW w:w="1039" w:type="dxa"/>
            <w:shd w:val="clear" w:color="auto" w:fill="auto"/>
            <w:vAlign w:val="center"/>
          </w:tcPr>
          <w:p w14:paraId="53CA80A2"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清单生成</w:t>
            </w:r>
          </w:p>
        </w:tc>
        <w:tc>
          <w:tcPr>
            <w:tcW w:w="6618" w:type="dxa"/>
            <w:shd w:val="clear" w:color="auto" w:fill="auto"/>
            <w:vAlign w:val="center"/>
          </w:tcPr>
          <w:p w14:paraId="1AB5AB1C"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支持自动获取医院各系统相关数据，生成待审核结算清单，自动对结算清单进行全量质检质控；</w:t>
            </w:r>
            <w:r w:rsidRPr="003A65BE">
              <w:rPr>
                <w:rFonts w:ascii="宋体" w:hAnsi="宋体" w:hint="eastAsia"/>
                <w:szCs w:val="21"/>
              </w:rPr>
              <w:br/>
              <w:t xml:space="preserve">2) </w:t>
            </w:r>
            <w:r w:rsidRPr="003A65BE">
              <w:rPr>
                <w:rFonts w:ascii="宋体" w:hAnsi="宋体" w:hint="eastAsia"/>
                <w:szCs w:val="21"/>
              </w:rPr>
              <w:t>支持对血液透析的患者自动生成结算清单，对于母婴同室的婴儿自动拆分结算清单，并提供全量质检质控；</w:t>
            </w:r>
          </w:p>
        </w:tc>
      </w:tr>
      <w:tr w:rsidR="008F0713" w:rsidRPr="003A65BE" w14:paraId="19D6B6DF" w14:textId="77777777" w:rsidTr="005300C0">
        <w:trPr>
          <w:jc w:val="center"/>
        </w:trPr>
        <w:tc>
          <w:tcPr>
            <w:tcW w:w="745" w:type="dxa"/>
            <w:vMerge/>
            <w:vAlign w:val="center"/>
          </w:tcPr>
          <w:p w14:paraId="2114AFDD" w14:textId="77777777" w:rsidR="008F0713" w:rsidRPr="003A65BE" w:rsidRDefault="008F0713" w:rsidP="005300C0">
            <w:pPr>
              <w:spacing w:line="276" w:lineRule="auto"/>
              <w:rPr>
                <w:rFonts w:ascii="宋体" w:hAnsi="宋体"/>
                <w:szCs w:val="21"/>
              </w:rPr>
            </w:pPr>
          </w:p>
        </w:tc>
        <w:tc>
          <w:tcPr>
            <w:tcW w:w="745" w:type="dxa"/>
            <w:vMerge/>
            <w:vAlign w:val="center"/>
          </w:tcPr>
          <w:p w14:paraId="31AB7C84" w14:textId="77777777" w:rsidR="008F0713" w:rsidRPr="003A65BE" w:rsidRDefault="008F0713" w:rsidP="005300C0">
            <w:pPr>
              <w:spacing w:line="276" w:lineRule="auto"/>
              <w:rPr>
                <w:rFonts w:ascii="宋体" w:hAnsi="宋体"/>
                <w:szCs w:val="21"/>
              </w:rPr>
            </w:pPr>
          </w:p>
        </w:tc>
        <w:tc>
          <w:tcPr>
            <w:tcW w:w="1039" w:type="dxa"/>
            <w:shd w:val="clear" w:color="auto" w:fill="auto"/>
            <w:vAlign w:val="center"/>
          </w:tcPr>
          <w:p w14:paraId="1AD49585"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清单操作</w:t>
            </w:r>
          </w:p>
        </w:tc>
        <w:tc>
          <w:tcPr>
            <w:tcW w:w="6618" w:type="dxa"/>
            <w:shd w:val="clear" w:color="auto" w:fill="auto"/>
            <w:vAlign w:val="center"/>
          </w:tcPr>
          <w:p w14:paraId="6878C051" w14:textId="77777777" w:rsidR="008F0713" w:rsidRPr="003A65BE" w:rsidRDefault="008F0713" w:rsidP="005300C0">
            <w:pPr>
              <w:spacing w:line="276" w:lineRule="auto"/>
              <w:rPr>
                <w:rFonts w:ascii="宋体" w:hAnsi="宋体"/>
                <w:szCs w:val="21"/>
              </w:rPr>
            </w:pPr>
            <w:r w:rsidRPr="003A65BE">
              <w:rPr>
                <w:rFonts w:ascii="宋体" w:hAnsi="宋体"/>
                <w:szCs w:val="21"/>
              </w:rPr>
              <w:t>1</w:t>
            </w:r>
            <w:r w:rsidRPr="003A65BE">
              <w:rPr>
                <w:rFonts w:ascii="宋体" w:hAnsi="宋体" w:hint="eastAsia"/>
                <w:szCs w:val="21"/>
              </w:rPr>
              <w:t xml:space="preserve">) </w:t>
            </w:r>
            <w:r w:rsidRPr="003A65BE">
              <w:rPr>
                <w:rFonts w:ascii="宋体" w:hAnsi="宋体" w:hint="eastAsia"/>
                <w:szCs w:val="21"/>
              </w:rPr>
              <w:t>支持自定义设置清单列表展示数量，如</w:t>
            </w:r>
            <w:r w:rsidRPr="003A65BE">
              <w:rPr>
                <w:rFonts w:ascii="宋体" w:hAnsi="宋体" w:hint="eastAsia"/>
                <w:szCs w:val="21"/>
              </w:rPr>
              <w:t>20</w:t>
            </w:r>
            <w:r w:rsidRPr="003A65BE">
              <w:rPr>
                <w:rFonts w:ascii="宋体" w:hAnsi="宋体" w:hint="eastAsia"/>
                <w:szCs w:val="21"/>
              </w:rPr>
              <w:t>条</w:t>
            </w:r>
            <w:r w:rsidRPr="003A65BE">
              <w:rPr>
                <w:rFonts w:ascii="宋体" w:hAnsi="宋体" w:hint="eastAsia"/>
                <w:szCs w:val="21"/>
              </w:rPr>
              <w:t>/</w:t>
            </w:r>
            <w:r w:rsidRPr="003A65BE">
              <w:rPr>
                <w:rFonts w:ascii="宋体" w:hAnsi="宋体" w:hint="eastAsia"/>
                <w:szCs w:val="21"/>
              </w:rPr>
              <w:t>页、</w:t>
            </w:r>
            <w:r w:rsidRPr="003A65BE">
              <w:rPr>
                <w:rFonts w:ascii="宋体" w:hAnsi="宋体" w:hint="eastAsia"/>
                <w:szCs w:val="21"/>
              </w:rPr>
              <w:t>50</w:t>
            </w:r>
            <w:r w:rsidRPr="003A65BE">
              <w:rPr>
                <w:rFonts w:ascii="宋体" w:hAnsi="宋体" w:hint="eastAsia"/>
                <w:szCs w:val="21"/>
              </w:rPr>
              <w:t>条</w:t>
            </w:r>
            <w:r w:rsidRPr="003A65BE">
              <w:rPr>
                <w:rFonts w:ascii="宋体" w:hAnsi="宋体" w:hint="eastAsia"/>
                <w:szCs w:val="21"/>
              </w:rPr>
              <w:t>/</w:t>
            </w:r>
            <w:r w:rsidRPr="003A65BE">
              <w:rPr>
                <w:rFonts w:ascii="宋体" w:hAnsi="宋体" w:hint="eastAsia"/>
                <w:szCs w:val="21"/>
              </w:rPr>
              <w:t>页、</w:t>
            </w:r>
            <w:r w:rsidRPr="003A65BE">
              <w:rPr>
                <w:rFonts w:ascii="宋体" w:hAnsi="宋体" w:hint="eastAsia"/>
                <w:szCs w:val="21"/>
              </w:rPr>
              <w:t>100</w:t>
            </w:r>
            <w:r w:rsidRPr="003A65BE">
              <w:rPr>
                <w:rFonts w:ascii="宋体" w:hAnsi="宋体" w:hint="eastAsia"/>
                <w:szCs w:val="21"/>
              </w:rPr>
              <w:t>条</w:t>
            </w:r>
            <w:r w:rsidRPr="003A65BE">
              <w:rPr>
                <w:rFonts w:ascii="宋体" w:hAnsi="宋体" w:hint="eastAsia"/>
                <w:szCs w:val="21"/>
              </w:rPr>
              <w:t>/</w:t>
            </w:r>
            <w:r w:rsidRPr="003A65BE">
              <w:rPr>
                <w:rFonts w:ascii="宋体" w:hAnsi="宋体" w:hint="eastAsia"/>
                <w:szCs w:val="21"/>
              </w:rPr>
              <w:t>页；</w:t>
            </w:r>
            <w:r w:rsidRPr="003A65BE">
              <w:rPr>
                <w:rFonts w:ascii="宋体" w:hAnsi="宋体" w:hint="eastAsia"/>
                <w:szCs w:val="21"/>
              </w:rPr>
              <w:br/>
            </w:r>
            <w:r w:rsidRPr="003A65BE">
              <w:rPr>
                <w:rFonts w:ascii="宋体" w:hAnsi="宋体"/>
                <w:szCs w:val="21"/>
              </w:rPr>
              <w:t>2</w:t>
            </w:r>
            <w:r w:rsidRPr="003A65BE">
              <w:rPr>
                <w:rFonts w:ascii="宋体" w:hAnsi="宋体" w:hint="eastAsia"/>
                <w:szCs w:val="21"/>
              </w:rPr>
              <w:t xml:space="preserve">) </w:t>
            </w:r>
            <w:r w:rsidRPr="003A65BE">
              <w:rPr>
                <w:rFonts w:ascii="宋体" w:hAnsi="宋体" w:hint="eastAsia"/>
                <w:szCs w:val="21"/>
              </w:rPr>
              <w:t>支持对清单标记疑问病例，并在列表内进行差异化标识展示，支持搜索查询；</w:t>
            </w:r>
            <w:r w:rsidRPr="003A65BE">
              <w:rPr>
                <w:rFonts w:ascii="宋体" w:hAnsi="宋体" w:hint="eastAsia"/>
                <w:szCs w:val="21"/>
              </w:rPr>
              <w:br/>
            </w:r>
            <w:r w:rsidRPr="003A65BE">
              <w:rPr>
                <w:rFonts w:ascii="宋体" w:hAnsi="宋体"/>
                <w:szCs w:val="21"/>
              </w:rPr>
              <w:t>3</w:t>
            </w:r>
            <w:r w:rsidRPr="003A65BE">
              <w:rPr>
                <w:rFonts w:ascii="宋体" w:hAnsi="宋体" w:hint="eastAsia"/>
                <w:szCs w:val="21"/>
              </w:rPr>
              <w:t xml:space="preserve">) </w:t>
            </w:r>
            <w:r w:rsidRPr="003A65BE">
              <w:rPr>
                <w:rFonts w:ascii="宋体" w:hAnsi="宋体" w:hint="eastAsia"/>
                <w:szCs w:val="21"/>
              </w:rPr>
              <w:t>支持在列表内对于已读清单和未读清单进行差异化展示，支持搜索查询；</w:t>
            </w:r>
            <w:r w:rsidRPr="003A65BE">
              <w:rPr>
                <w:rFonts w:ascii="宋体" w:hAnsi="宋体" w:hint="eastAsia"/>
                <w:szCs w:val="21"/>
              </w:rPr>
              <w:br/>
            </w:r>
            <w:r w:rsidRPr="003A65BE">
              <w:rPr>
                <w:rFonts w:ascii="宋体" w:hAnsi="宋体"/>
                <w:szCs w:val="21"/>
              </w:rPr>
              <w:t>4</w:t>
            </w:r>
            <w:r w:rsidRPr="003A65BE">
              <w:rPr>
                <w:rFonts w:ascii="宋体" w:hAnsi="宋体" w:hint="eastAsia"/>
                <w:szCs w:val="21"/>
              </w:rPr>
              <w:t xml:space="preserve">) </w:t>
            </w:r>
            <w:r w:rsidRPr="003A65BE">
              <w:rPr>
                <w:rFonts w:ascii="宋体" w:hAnsi="宋体" w:hint="eastAsia"/>
                <w:szCs w:val="21"/>
              </w:rPr>
              <w:t>支持对符合再入院条件的患者进行差异化标识展示，支持查看上次住院信息，支持搜索查询；</w:t>
            </w:r>
            <w:r w:rsidRPr="003A65BE">
              <w:rPr>
                <w:rFonts w:ascii="宋体" w:hAnsi="宋体" w:hint="eastAsia"/>
                <w:szCs w:val="21"/>
              </w:rPr>
              <w:br/>
            </w:r>
            <w:r w:rsidRPr="003A65BE">
              <w:rPr>
                <w:rFonts w:ascii="宋体" w:hAnsi="宋体"/>
                <w:szCs w:val="21"/>
              </w:rPr>
              <w:t>5</w:t>
            </w:r>
            <w:r w:rsidRPr="003A65BE">
              <w:rPr>
                <w:rFonts w:ascii="宋体" w:hAnsi="宋体" w:hint="eastAsia"/>
                <w:szCs w:val="21"/>
              </w:rPr>
              <w:t xml:space="preserve">) </w:t>
            </w:r>
            <w:r w:rsidRPr="003A65BE">
              <w:rPr>
                <w:rFonts w:ascii="宋体" w:hAnsi="宋体" w:hint="eastAsia"/>
                <w:szCs w:val="21"/>
              </w:rPr>
              <w:t>支持对与病案首页不一致的清单进行标注，支持查看病案首页与结算清单不一致的具体对比情况；</w:t>
            </w:r>
            <w:r w:rsidRPr="003A65BE">
              <w:rPr>
                <w:rFonts w:ascii="宋体" w:hAnsi="宋体" w:hint="eastAsia"/>
                <w:szCs w:val="21"/>
              </w:rPr>
              <w:br/>
            </w:r>
            <w:r w:rsidRPr="003A65BE">
              <w:rPr>
                <w:rFonts w:ascii="宋体" w:hAnsi="宋体"/>
                <w:szCs w:val="21"/>
              </w:rPr>
              <w:t>6</w:t>
            </w:r>
            <w:r w:rsidRPr="003A65BE">
              <w:rPr>
                <w:rFonts w:ascii="宋体" w:hAnsi="宋体" w:hint="eastAsia"/>
                <w:szCs w:val="21"/>
              </w:rPr>
              <w:t xml:space="preserve">) </w:t>
            </w:r>
            <w:r w:rsidRPr="003A65BE">
              <w:rPr>
                <w:rFonts w:ascii="宋体" w:hAnsi="宋体" w:hint="eastAsia"/>
                <w:szCs w:val="21"/>
              </w:rPr>
              <w:t>支持查看每份清单的基本信息，包括患者信息、病案号、住院号、住院医师、入组情况、预计结余、病例类型等信息；支持按费用类型查看费用明细，并展示费用分布情况和费用占比。</w:t>
            </w:r>
            <w:r w:rsidRPr="003A65BE">
              <w:rPr>
                <w:rFonts w:ascii="宋体" w:hAnsi="宋体" w:hint="eastAsia"/>
                <w:b/>
                <w:bCs/>
                <w:szCs w:val="21"/>
              </w:rPr>
              <w:t>支持对于入组异常患者展示入组解析。</w:t>
            </w:r>
            <w:r w:rsidRPr="003A65BE">
              <w:rPr>
                <w:rFonts w:ascii="宋体" w:hAnsi="宋体" w:hint="eastAsia"/>
                <w:szCs w:val="21"/>
              </w:rPr>
              <w:br/>
            </w:r>
            <w:r w:rsidRPr="003A65BE">
              <w:rPr>
                <w:rFonts w:ascii="宋体" w:hAnsi="宋体"/>
                <w:szCs w:val="21"/>
              </w:rPr>
              <w:t>7</w:t>
            </w:r>
            <w:r w:rsidRPr="003A65BE">
              <w:rPr>
                <w:rFonts w:ascii="宋体" w:hAnsi="宋体" w:hint="eastAsia"/>
                <w:szCs w:val="21"/>
              </w:rPr>
              <w:t xml:space="preserve">) </w:t>
            </w:r>
            <w:r w:rsidRPr="003A65BE">
              <w:rPr>
                <w:rFonts w:ascii="宋体" w:hAnsi="宋体" w:hint="eastAsia"/>
                <w:szCs w:val="21"/>
              </w:rPr>
              <w:t>支持展示清单质检结果，对不同预警级别差异化展示；支持展示诊断手术信息；支持展示清单批注信息并进行操作；</w:t>
            </w:r>
            <w:r w:rsidRPr="003A65BE">
              <w:rPr>
                <w:rFonts w:ascii="宋体" w:hAnsi="宋体" w:hint="eastAsia"/>
                <w:szCs w:val="21"/>
              </w:rPr>
              <w:br/>
            </w:r>
            <w:r w:rsidRPr="003A65BE">
              <w:rPr>
                <w:rFonts w:ascii="宋体" w:hAnsi="宋体"/>
                <w:szCs w:val="21"/>
              </w:rPr>
              <w:t>8</w:t>
            </w:r>
            <w:r w:rsidRPr="003A65BE">
              <w:rPr>
                <w:rFonts w:ascii="宋体" w:hAnsi="宋体" w:hint="eastAsia"/>
                <w:szCs w:val="21"/>
              </w:rPr>
              <w:t xml:space="preserve">) </w:t>
            </w:r>
            <w:r w:rsidRPr="003A65BE">
              <w:rPr>
                <w:rFonts w:ascii="宋体" w:hAnsi="宋体" w:hint="eastAsia"/>
                <w:szCs w:val="21"/>
              </w:rPr>
              <w:t>支持通过大数据分析建立多维度优选策略，在保证清单合</w:t>
            </w:r>
            <w:proofErr w:type="gramStart"/>
            <w:r w:rsidRPr="003A65BE">
              <w:rPr>
                <w:rFonts w:ascii="宋体" w:hAnsi="宋体" w:hint="eastAsia"/>
                <w:szCs w:val="21"/>
              </w:rPr>
              <w:t>规</w:t>
            </w:r>
            <w:proofErr w:type="gramEnd"/>
            <w:r w:rsidRPr="003A65BE">
              <w:rPr>
                <w:rFonts w:ascii="宋体" w:hAnsi="宋体" w:hint="eastAsia"/>
                <w:szCs w:val="21"/>
              </w:rPr>
              <w:t>的前提下提供结算更多组合的参考；支持通过大数据对疑似手术缺漏进行提醒，提供对应的优选组合，并对缺漏手术进行差异化标识；</w:t>
            </w:r>
            <w:r w:rsidRPr="003A65BE">
              <w:rPr>
                <w:rFonts w:ascii="宋体" w:hAnsi="宋体" w:hint="eastAsia"/>
                <w:szCs w:val="21"/>
              </w:rPr>
              <w:br/>
            </w:r>
            <w:r w:rsidRPr="003A65BE">
              <w:rPr>
                <w:rFonts w:ascii="宋体" w:hAnsi="宋体"/>
                <w:szCs w:val="21"/>
              </w:rPr>
              <w:t>9</w:t>
            </w:r>
            <w:r w:rsidRPr="003A65BE">
              <w:rPr>
                <w:rFonts w:ascii="宋体" w:hAnsi="宋体" w:hint="eastAsia"/>
                <w:szCs w:val="21"/>
              </w:rPr>
              <w:t xml:space="preserve">) </w:t>
            </w:r>
            <w:r w:rsidRPr="003A65BE">
              <w:rPr>
                <w:rFonts w:ascii="宋体" w:hAnsi="宋体" w:hint="eastAsia"/>
                <w:szCs w:val="21"/>
              </w:rPr>
              <w:t>支持下钻查看清单详情，定位展示对应的质</w:t>
            </w:r>
            <w:proofErr w:type="gramStart"/>
            <w:r w:rsidRPr="003A65BE">
              <w:rPr>
                <w:rFonts w:ascii="宋体" w:hAnsi="宋体" w:hint="eastAsia"/>
                <w:szCs w:val="21"/>
              </w:rPr>
              <w:t>控问题</w:t>
            </w:r>
            <w:proofErr w:type="gramEnd"/>
            <w:r w:rsidRPr="003A65BE">
              <w:rPr>
                <w:rFonts w:ascii="宋体" w:hAnsi="宋体" w:hint="eastAsia"/>
                <w:szCs w:val="21"/>
              </w:rPr>
              <w:t>点，支持对诊断、手术信息进行编辑，包括顺序调整、新增、删除、修改；支持在调整清单内容后模拟质检，比对查看新旧分组预测与质</w:t>
            </w:r>
            <w:proofErr w:type="gramStart"/>
            <w:r w:rsidRPr="003A65BE">
              <w:rPr>
                <w:rFonts w:ascii="宋体" w:hAnsi="宋体" w:hint="eastAsia"/>
                <w:szCs w:val="21"/>
              </w:rPr>
              <w:t>控结果</w:t>
            </w:r>
            <w:proofErr w:type="gramEnd"/>
            <w:r w:rsidRPr="003A65BE">
              <w:rPr>
                <w:rFonts w:ascii="宋体" w:hAnsi="宋体" w:hint="eastAsia"/>
                <w:szCs w:val="21"/>
              </w:rPr>
              <w:lastRenderedPageBreak/>
              <w:t>信息；支持保存修改后的清单，保存后清单将停止自动刷新；</w:t>
            </w:r>
            <w:r w:rsidRPr="003A65BE">
              <w:rPr>
                <w:rFonts w:ascii="宋体" w:hAnsi="宋体" w:hint="eastAsia"/>
                <w:szCs w:val="21"/>
              </w:rPr>
              <w:br/>
              <w:t>1</w:t>
            </w:r>
            <w:r w:rsidRPr="003A65BE">
              <w:rPr>
                <w:rFonts w:ascii="宋体" w:hAnsi="宋体"/>
                <w:szCs w:val="21"/>
              </w:rPr>
              <w:t>0</w:t>
            </w:r>
            <w:r w:rsidRPr="003A65BE">
              <w:rPr>
                <w:rFonts w:ascii="宋体" w:hAnsi="宋体" w:hint="eastAsia"/>
                <w:szCs w:val="21"/>
              </w:rPr>
              <w:t xml:space="preserve">) </w:t>
            </w:r>
            <w:r w:rsidRPr="003A65BE">
              <w:rPr>
                <w:rFonts w:ascii="宋体" w:hAnsi="宋体" w:hint="eastAsia"/>
                <w:szCs w:val="21"/>
              </w:rPr>
              <w:t>支持对已修改的清单，手动开启清单自动更新；</w:t>
            </w:r>
            <w:r w:rsidRPr="003A65BE">
              <w:rPr>
                <w:rFonts w:ascii="宋体" w:hAnsi="宋体" w:hint="eastAsia"/>
                <w:szCs w:val="21"/>
              </w:rPr>
              <w:t xml:space="preserve"> </w:t>
            </w:r>
            <w:r w:rsidRPr="003A65BE">
              <w:rPr>
                <w:rFonts w:ascii="宋体" w:hAnsi="宋体" w:hint="eastAsia"/>
                <w:szCs w:val="21"/>
              </w:rPr>
              <w:br/>
              <w:t>1</w:t>
            </w:r>
            <w:r w:rsidRPr="003A65BE">
              <w:rPr>
                <w:rFonts w:ascii="宋体" w:hAnsi="宋体"/>
                <w:szCs w:val="21"/>
              </w:rPr>
              <w:t>1</w:t>
            </w:r>
            <w:r w:rsidRPr="003A65BE">
              <w:rPr>
                <w:rFonts w:ascii="宋体" w:hAnsi="宋体" w:hint="eastAsia"/>
                <w:szCs w:val="21"/>
              </w:rPr>
              <w:t xml:space="preserve">) </w:t>
            </w:r>
            <w:r w:rsidRPr="003A65BE">
              <w:rPr>
                <w:rFonts w:ascii="宋体" w:hAnsi="宋体" w:hint="eastAsia"/>
                <w:szCs w:val="21"/>
              </w:rPr>
              <w:t>支持对不适用的清单规则进行关闭，并记录关闭理由；支持针对于个别患者无需修改的规则进行关闭，并记录关闭理由；</w:t>
            </w:r>
            <w:r w:rsidRPr="003A65BE">
              <w:rPr>
                <w:rFonts w:ascii="宋体" w:hAnsi="宋体" w:hint="eastAsia"/>
                <w:szCs w:val="21"/>
              </w:rPr>
              <w:br/>
              <w:t>1</w:t>
            </w:r>
            <w:r w:rsidRPr="003A65BE">
              <w:rPr>
                <w:rFonts w:ascii="宋体" w:hAnsi="宋体"/>
                <w:szCs w:val="21"/>
              </w:rPr>
              <w:t>1</w:t>
            </w:r>
            <w:r w:rsidRPr="003A65BE">
              <w:rPr>
                <w:rFonts w:ascii="宋体" w:hAnsi="宋体" w:hint="eastAsia"/>
                <w:szCs w:val="21"/>
              </w:rPr>
              <w:t xml:space="preserve">) </w:t>
            </w:r>
            <w:r w:rsidRPr="003A65BE">
              <w:rPr>
                <w:rFonts w:ascii="宋体" w:hAnsi="宋体" w:hint="eastAsia"/>
                <w:szCs w:val="21"/>
              </w:rPr>
              <w:t>支持查看清单编辑日志，日志记录所有操作人员、时间、操作内容，可查看修改前后对比，支持查看与初始清单的对比；</w:t>
            </w:r>
            <w:r w:rsidRPr="003A65BE">
              <w:rPr>
                <w:rFonts w:ascii="宋体" w:hAnsi="宋体" w:hint="eastAsia"/>
                <w:szCs w:val="21"/>
              </w:rPr>
              <w:br/>
              <w:t>1</w:t>
            </w:r>
            <w:r w:rsidRPr="003A65BE">
              <w:rPr>
                <w:rFonts w:ascii="宋体" w:hAnsi="宋体"/>
                <w:szCs w:val="21"/>
              </w:rPr>
              <w:t>2</w:t>
            </w:r>
            <w:r w:rsidRPr="003A65BE">
              <w:rPr>
                <w:rFonts w:ascii="宋体" w:hAnsi="宋体" w:hint="eastAsia"/>
                <w:szCs w:val="21"/>
              </w:rPr>
              <w:t xml:space="preserve">) </w:t>
            </w:r>
            <w:r w:rsidRPr="003A65BE">
              <w:rPr>
                <w:rFonts w:ascii="宋体" w:hAnsi="宋体" w:hint="eastAsia"/>
                <w:szCs w:val="21"/>
              </w:rPr>
              <w:t>支持对清单发起批注信息，选择发送至指定用户，支持立即发送或暂不</w:t>
            </w:r>
            <w:proofErr w:type="gramStart"/>
            <w:r w:rsidRPr="003A65BE">
              <w:rPr>
                <w:rFonts w:ascii="宋体" w:hAnsi="宋体" w:hint="eastAsia"/>
                <w:szCs w:val="21"/>
              </w:rPr>
              <w:t>发送仅</w:t>
            </w:r>
            <w:proofErr w:type="gramEnd"/>
            <w:r w:rsidRPr="003A65BE">
              <w:rPr>
                <w:rFonts w:ascii="宋体" w:hAnsi="宋体" w:hint="eastAsia"/>
                <w:szCs w:val="21"/>
              </w:rPr>
              <w:t>保存；</w:t>
            </w:r>
            <w:r w:rsidRPr="003A65BE">
              <w:rPr>
                <w:rFonts w:ascii="宋体" w:hAnsi="宋体" w:hint="eastAsia"/>
                <w:szCs w:val="21"/>
              </w:rPr>
              <w:br/>
              <w:t>1</w:t>
            </w:r>
            <w:r w:rsidRPr="003A65BE">
              <w:rPr>
                <w:rFonts w:ascii="宋体" w:hAnsi="宋体"/>
                <w:szCs w:val="21"/>
              </w:rPr>
              <w:t>3</w:t>
            </w:r>
            <w:r w:rsidRPr="003A65BE">
              <w:rPr>
                <w:rFonts w:ascii="宋体" w:hAnsi="宋体" w:hint="eastAsia"/>
                <w:szCs w:val="21"/>
              </w:rPr>
              <w:t xml:space="preserve">) </w:t>
            </w:r>
            <w:r w:rsidRPr="003A65BE">
              <w:rPr>
                <w:rFonts w:ascii="宋体" w:hAnsi="宋体" w:hint="eastAsia"/>
                <w:szCs w:val="21"/>
              </w:rPr>
              <w:t>支持通过调整主次诊断、手术顺序对清单进行模拟入组，比对查看新旧分组预测与质</w:t>
            </w:r>
            <w:proofErr w:type="gramStart"/>
            <w:r w:rsidRPr="003A65BE">
              <w:rPr>
                <w:rFonts w:ascii="宋体" w:hAnsi="宋体" w:hint="eastAsia"/>
                <w:szCs w:val="21"/>
              </w:rPr>
              <w:t>控结果</w:t>
            </w:r>
            <w:proofErr w:type="gramEnd"/>
            <w:r w:rsidRPr="003A65BE">
              <w:rPr>
                <w:rFonts w:ascii="宋体" w:hAnsi="宋体" w:hint="eastAsia"/>
                <w:szCs w:val="21"/>
              </w:rPr>
              <w:t>信息，支持将模拟分组结果快捷添加至批注或详情页；</w:t>
            </w:r>
          </w:p>
          <w:p w14:paraId="7B76DBAF" w14:textId="77777777" w:rsidR="008F0713" w:rsidRPr="003A65BE" w:rsidRDefault="008F0713" w:rsidP="005300C0">
            <w:pPr>
              <w:spacing w:line="276" w:lineRule="auto"/>
              <w:rPr>
                <w:rFonts w:ascii="宋体" w:hAnsi="宋体"/>
                <w:szCs w:val="21"/>
              </w:rPr>
            </w:pPr>
            <w:r w:rsidRPr="003A65BE">
              <w:rPr>
                <w:rFonts w:ascii="宋体" w:hAnsi="宋体"/>
                <w:szCs w:val="21"/>
              </w:rPr>
              <w:t>14</w:t>
            </w:r>
            <w:r w:rsidRPr="003A65BE">
              <w:rPr>
                <w:rFonts w:ascii="宋体" w:hAnsi="宋体" w:hint="eastAsia"/>
                <w:szCs w:val="21"/>
              </w:rPr>
              <w:t xml:space="preserve">) </w:t>
            </w:r>
            <w:r w:rsidRPr="003A65BE">
              <w:rPr>
                <w:rFonts w:ascii="宋体" w:hAnsi="宋体" w:hint="eastAsia"/>
                <w:szCs w:val="21"/>
              </w:rPr>
              <w:t>支持通过手动刷新</w:t>
            </w:r>
            <w:r w:rsidRPr="003A65BE">
              <w:rPr>
                <w:rFonts w:ascii="宋体" w:hAnsi="宋体" w:hint="eastAsia"/>
                <w:szCs w:val="21"/>
              </w:rPr>
              <w:t>HIS</w:t>
            </w:r>
            <w:r w:rsidRPr="003A65BE">
              <w:rPr>
                <w:rFonts w:ascii="宋体" w:hAnsi="宋体" w:hint="eastAsia"/>
                <w:szCs w:val="21"/>
              </w:rPr>
              <w:t>实时信息，更新待审核清单数据</w:t>
            </w:r>
            <w:r w:rsidRPr="003A65BE">
              <w:rPr>
                <w:rFonts w:ascii="宋体" w:hAnsi="宋体" w:hint="eastAsia"/>
                <w:szCs w:val="21"/>
              </w:rPr>
              <w:t xml:space="preserve"> </w:t>
            </w:r>
            <w:r w:rsidRPr="003A65BE">
              <w:rPr>
                <w:rFonts w:ascii="宋体" w:hAnsi="宋体" w:hint="eastAsia"/>
                <w:szCs w:val="21"/>
              </w:rPr>
              <w:t>。</w:t>
            </w:r>
          </w:p>
        </w:tc>
      </w:tr>
      <w:tr w:rsidR="008F0713" w:rsidRPr="003A65BE" w14:paraId="72ADEE62" w14:textId="77777777" w:rsidTr="005300C0">
        <w:trPr>
          <w:jc w:val="center"/>
        </w:trPr>
        <w:tc>
          <w:tcPr>
            <w:tcW w:w="745" w:type="dxa"/>
            <w:vMerge/>
            <w:vAlign w:val="center"/>
          </w:tcPr>
          <w:p w14:paraId="5D324ADF" w14:textId="77777777" w:rsidR="008F0713" w:rsidRPr="003A65BE" w:rsidRDefault="008F0713" w:rsidP="005300C0">
            <w:pPr>
              <w:spacing w:line="276" w:lineRule="auto"/>
              <w:rPr>
                <w:rFonts w:ascii="宋体" w:hAnsi="宋体"/>
                <w:szCs w:val="21"/>
              </w:rPr>
            </w:pPr>
          </w:p>
        </w:tc>
        <w:tc>
          <w:tcPr>
            <w:tcW w:w="745" w:type="dxa"/>
            <w:vMerge/>
            <w:vAlign w:val="center"/>
          </w:tcPr>
          <w:p w14:paraId="6D6F4040" w14:textId="77777777" w:rsidR="008F0713" w:rsidRPr="003A65BE" w:rsidRDefault="008F0713" w:rsidP="005300C0">
            <w:pPr>
              <w:spacing w:line="276" w:lineRule="auto"/>
              <w:rPr>
                <w:rFonts w:ascii="宋体" w:hAnsi="宋体"/>
                <w:szCs w:val="21"/>
              </w:rPr>
            </w:pPr>
          </w:p>
        </w:tc>
        <w:tc>
          <w:tcPr>
            <w:tcW w:w="1039" w:type="dxa"/>
            <w:shd w:val="clear" w:color="auto" w:fill="auto"/>
            <w:vAlign w:val="center"/>
          </w:tcPr>
          <w:p w14:paraId="6000BF06"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我的清单</w:t>
            </w:r>
          </w:p>
        </w:tc>
        <w:tc>
          <w:tcPr>
            <w:tcW w:w="6618" w:type="dxa"/>
            <w:shd w:val="clear" w:color="auto" w:fill="auto"/>
            <w:vAlign w:val="center"/>
          </w:tcPr>
          <w:p w14:paraId="17AD390D" w14:textId="77777777" w:rsidR="008F0713" w:rsidRPr="003A65BE" w:rsidRDefault="008F0713" w:rsidP="008F0713">
            <w:pPr>
              <w:numPr>
                <w:ilvl w:val="0"/>
                <w:numId w:val="7"/>
              </w:numPr>
              <w:adjustRightInd/>
              <w:snapToGrid/>
              <w:spacing w:after="0" w:line="276" w:lineRule="auto"/>
              <w:rPr>
                <w:rFonts w:ascii="宋体" w:hAnsi="宋体"/>
                <w:szCs w:val="21"/>
              </w:rPr>
            </w:pPr>
            <w:r w:rsidRPr="003A65BE">
              <w:rPr>
                <w:rFonts w:ascii="宋体" w:hAnsi="宋体" w:hint="eastAsia"/>
                <w:szCs w:val="21"/>
              </w:rPr>
              <w:t>支持按分配的数据权限，查看本人负责的全部流程节点下的所有结算清单；</w:t>
            </w:r>
          </w:p>
          <w:p w14:paraId="6B726277" w14:textId="77777777" w:rsidR="008F0713" w:rsidRPr="003A65BE" w:rsidRDefault="008F0713" w:rsidP="008F0713">
            <w:pPr>
              <w:numPr>
                <w:ilvl w:val="0"/>
                <w:numId w:val="7"/>
              </w:numPr>
              <w:adjustRightInd/>
              <w:snapToGrid/>
              <w:spacing w:after="0" w:line="276" w:lineRule="auto"/>
              <w:rPr>
                <w:rFonts w:ascii="宋体" w:hAnsi="宋体"/>
                <w:szCs w:val="21"/>
              </w:rPr>
            </w:pPr>
            <w:r w:rsidRPr="003A65BE">
              <w:rPr>
                <w:rFonts w:ascii="宋体" w:hAnsi="宋体" w:hint="eastAsia"/>
                <w:szCs w:val="21"/>
              </w:rPr>
              <w:t>支持查看结算清单当前审核状态，支持按姓名、住院号、病案号、医生、分组、主诊断、</w:t>
            </w:r>
            <w:proofErr w:type="gramStart"/>
            <w:r w:rsidRPr="003A65BE">
              <w:rPr>
                <w:rFonts w:ascii="宋体" w:hAnsi="宋体" w:hint="eastAsia"/>
                <w:szCs w:val="21"/>
              </w:rPr>
              <w:t>主手术</w:t>
            </w:r>
            <w:proofErr w:type="gramEnd"/>
            <w:r w:rsidRPr="003A65BE">
              <w:rPr>
                <w:rFonts w:ascii="宋体" w:hAnsi="宋体" w:hint="eastAsia"/>
                <w:szCs w:val="21"/>
              </w:rPr>
              <w:t>进行搜索，支持下载导出列表。</w:t>
            </w:r>
          </w:p>
          <w:p w14:paraId="1E3858A8" w14:textId="77777777" w:rsidR="008F0713" w:rsidRPr="003A65BE" w:rsidRDefault="008F0713" w:rsidP="008F0713">
            <w:pPr>
              <w:numPr>
                <w:ilvl w:val="0"/>
                <w:numId w:val="7"/>
              </w:numPr>
              <w:adjustRightInd/>
              <w:snapToGrid/>
              <w:spacing w:after="0" w:line="276" w:lineRule="auto"/>
              <w:rPr>
                <w:rFonts w:ascii="宋体" w:hAnsi="宋体"/>
                <w:szCs w:val="21"/>
              </w:rPr>
            </w:pPr>
            <w:r w:rsidRPr="003A65BE">
              <w:rPr>
                <w:rFonts w:ascii="宋体" w:hAnsi="宋体" w:hint="eastAsia"/>
                <w:szCs w:val="21"/>
              </w:rPr>
              <w:t>支持对于重点问题主动进行推送，如已审核清单被退回、收到批注消息、清单数据源头发生变更</w:t>
            </w:r>
          </w:p>
        </w:tc>
      </w:tr>
      <w:tr w:rsidR="008F0713" w:rsidRPr="003A65BE" w14:paraId="78E5CE70" w14:textId="77777777" w:rsidTr="005300C0">
        <w:trPr>
          <w:jc w:val="center"/>
        </w:trPr>
        <w:tc>
          <w:tcPr>
            <w:tcW w:w="745" w:type="dxa"/>
            <w:vMerge/>
            <w:vAlign w:val="center"/>
          </w:tcPr>
          <w:p w14:paraId="159F1F23" w14:textId="77777777" w:rsidR="008F0713" w:rsidRPr="003A65BE" w:rsidRDefault="008F0713" w:rsidP="005300C0">
            <w:pPr>
              <w:spacing w:line="276" w:lineRule="auto"/>
              <w:rPr>
                <w:rFonts w:ascii="宋体" w:hAnsi="宋体"/>
                <w:szCs w:val="21"/>
              </w:rPr>
            </w:pPr>
          </w:p>
        </w:tc>
        <w:tc>
          <w:tcPr>
            <w:tcW w:w="745" w:type="dxa"/>
            <w:vMerge/>
            <w:vAlign w:val="center"/>
          </w:tcPr>
          <w:p w14:paraId="147A4D2C" w14:textId="77777777" w:rsidR="008F0713" w:rsidRPr="003A65BE" w:rsidRDefault="008F0713" w:rsidP="005300C0">
            <w:pPr>
              <w:spacing w:line="276" w:lineRule="auto"/>
              <w:rPr>
                <w:rFonts w:ascii="宋体" w:hAnsi="宋体"/>
                <w:szCs w:val="21"/>
              </w:rPr>
            </w:pPr>
          </w:p>
        </w:tc>
        <w:tc>
          <w:tcPr>
            <w:tcW w:w="1039" w:type="dxa"/>
            <w:shd w:val="clear" w:color="auto" w:fill="auto"/>
            <w:vAlign w:val="center"/>
          </w:tcPr>
          <w:p w14:paraId="32EF4117"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待审核清单</w:t>
            </w:r>
          </w:p>
        </w:tc>
        <w:tc>
          <w:tcPr>
            <w:tcW w:w="6618" w:type="dxa"/>
            <w:shd w:val="clear" w:color="auto" w:fill="auto"/>
            <w:vAlign w:val="center"/>
          </w:tcPr>
          <w:p w14:paraId="1FA0DA5C"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支持按分配的数据权限，查看本人负责的所有待审核的结算清单；</w:t>
            </w:r>
            <w:r w:rsidRPr="003A65BE">
              <w:rPr>
                <w:rFonts w:ascii="宋体" w:hAnsi="宋体" w:hint="eastAsia"/>
                <w:szCs w:val="21"/>
              </w:rPr>
              <w:br/>
              <w:t xml:space="preserve">2) </w:t>
            </w:r>
            <w:r w:rsidRPr="003A65BE">
              <w:rPr>
                <w:rFonts w:ascii="宋体" w:hAnsi="宋体" w:hint="eastAsia"/>
                <w:szCs w:val="21"/>
              </w:rPr>
              <w:t>支持对待审核清单操作审核通过，支持批量</w:t>
            </w:r>
            <w:proofErr w:type="gramStart"/>
            <w:r w:rsidRPr="003A65BE">
              <w:rPr>
                <w:rFonts w:ascii="宋体" w:hAnsi="宋体" w:hint="eastAsia"/>
                <w:szCs w:val="21"/>
              </w:rPr>
              <w:t>勾选操作</w:t>
            </w:r>
            <w:proofErr w:type="gramEnd"/>
            <w:r w:rsidRPr="003A65BE">
              <w:rPr>
                <w:rFonts w:ascii="宋体" w:hAnsi="宋体" w:hint="eastAsia"/>
                <w:szCs w:val="21"/>
              </w:rPr>
              <w:t>审核通过，支持一键全部审核通过；已审核通过的清单根据审核流程配置，自动分配进入下一节点审核人员的待审核列表，并自动保存固化清单数据；</w:t>
            </w:r>
            <w:r w:rsidRPr="003A65BE">
              <w:rPr>
                <w:rFonts w:ascii="宋体" w:hAnsi="宋体" w:hint="eastAsia"/>
                <w:szCs w:val="21"/>
              </w:rPr>
              <w:br/>
              <w:t xml:space="preserve">3) </w:t>
            </w:r>
            <w:r w:rsidRPr="003A65BE">
              <w:rPr>
                <w:rFonts w:ascii="宋体" w:hAnsi="宋体" w:hint="eastAsia"/>
                <w:szCs w:val="21"/>
              </w:rPr>
              <w:t>支持设置自定义校验条件，对符合条件的清单自动审核通过并进入本人审核通过列表，未通过审核的清单进入待审核列表等待人工处理审核；</w:t>
            </w:r>
            <w:r w:rsidRPr="003A65BE">
              <w:rPr>
                <w:rFonts w:ascii="宋体" w:hAnsi="宋体" w:hint="eastAsia"/>
                <w:szCs w:val="21"/>
              </w:rPr>
              <w:br/>
              <w:t xml:space="preserve">4) </w:t>
            </w:r>
            <w:r w:rsidRPr="003A65BE">
              <w:rPr>
                <w:rFonts w:ascii="宋体" w:hAnsi="宋体" w:hint="eastAsia"/>
                <w:szCs w:val="21"/>
              </w:rPr>
              <w:t>支持对审核不通过的清单进行退回操作，可选择退回至指定流程的待审核列表；</w:t>
            </w:r>
            <w:r w:rsidRPr="003A65BE">
              <w:rPr>
                <w:rFonts w:ascii="宋体" w:hAnsi="宋体" w:hint="eastAsia"/>
                <w:szCs w:val="21"/>
              </w:rPr>
              <w:br/>
              <w:t xml:space="preserve">5) </w:t>
            </w:r>
            <w:r w:rsidRPr="003A65BE">
              <w:rPr>
                <w:rFonts w:ascii="宋体" w:hAnsi="宋体" w:hint="eastAsia"/>
                <w:szCs w:val="21"/>
              </w:rPr>
              <w:t>支持下载导出本人所有待审核清单列表。</w:t>
            </w:r>
          </w:p>
        </w:tc>
      </w:tr>
      <w:tr w:rsidR="008F0713" w:rsidRPr="003A65BE" w14:paraId="503C1FD3" w14:textId="77777777" w:rsidTr="005300C0">
        <w:trPr>
          <w:jc w:val="center"/>
        </w:trPr>
        <w:tc>
          <w:tcPr>
            <w:tcW w:w="745" w:type="dxa"/>
            <w:vMerge/>
            <w:vAlign w:val="center"/>
          </w:tcPr>
          <w:p w14:paraId="232DA8C8" w14:textId="77777777" w:rsidR="008F0713" w:rsidRPr="003A65BE" w:rsidRDefault="008F0713" w:rsidP="005300C0">
            <w:pPr>
              <w:spacing w:line="276" w:lineRule="auto"/>
              <w:rPr>
                <w:rFonts w:ascii="宋体" w:hAnsi="宋体"/>
                <w:szCs w:val="21"/>
              </w:rPr>
            </w:pPr>
          </w:p>
        </w:tc>
        <w:tc>
          <w:tcPr>
            <w:tcW w:w="745" w:type="dxa"/>
            <w:vMerge/>
            <w:vAlign w:val="center"/>
          </w:tcPr>
          <w:p w14:paraId="29B0D181" w14:textId="77777777" w:rsidR="008F0713" w:rsidRPr="003A65BE" w:rsidRDefault="008F0713" w:rsidP="005300C0">
            <w:pPr>
              <w:spacing w:line="276" w:lineRule="auto"/>
              <w:rPr>
                <w:rFonts w:ascii="宋体" w:hAnsi="宋体"/>
                <w:szCs w:val="21"/>
              </w:rPr>
            </w:pPr>
          </w:p>
        </w:tc>
        <w:tc>
          <w:tcPr>
            <w:tcW w:w="1039" w:type="dxa"/>
            <w:shd w:val="clear" w:color="auto" w:fill="auto"/>
            <w:vAlign w:val="center"/>
          </w:tcPr>
          <w:p w14:paraId="7F621B53"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审核通过清单</w:t>
            </w:r>
          </w:p>
        </w:tc>
        <w:tc>
          <w:tcPr>
            <w:tcW w:w="6618" w:type="dxa"/>
            <w:shd w:val="clear" w:color="auto" w:fill="auto"/>
            <w:vAlign w:val="center"/>
          </w:tcPr>
          <w:p w14:paraId="71BF3AB5"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支持查看所有本人审核通过的清单；</w:t>
            </w:r>
            <w:r w:rsidRPr="003A65BE">
              <w:rPr>
                <w:rFonts w:ascii="宋体" w:hAnsi="宋体" w:hint="eastAsia"/>
                <w:szCs w:val="21"/>
              </w:rPr>
              <w:br/>
              <w:t xml:space="preserve">2) </w:t>
            </w:r>
            <w:r w:rsidRPr="003A65BE">
              <w:rPr>
                <w:rFonts w:ascii="宋体" w:hAnsi="宋体" w:hint="eastAsia"/>
                <w:szCs w:val="21"/>
              </w:rPr>
              <w:t>支持</w:t>
            </w:r>
            <w:proofErr w:type="gramStart"/>
            <w:r w:rsidRPr="003A65BE">
              <w:rPr>
                <w:rFonts w:ascii="宋体" w:hAnsi="宋体" w:hint="eastAsia"/>
                <w:szCs w:val="21"/>
              </w:rPr>
              <w:t>批量勾选撤销</w:t>
            </w:r>
            <w:proofErr w:type="gramEnd"/>
            <w:r w:rsidRPr="003A65BE">
              <w:rPr>
                <w:rFonts w:ascii="宋体" w:hAnsi="宋体" w:hint="eastAsia"/>
                <w:szCs w:val="21"/>
              </w:rPr>
              <w:t>本人已审核通过的清单，撤销审核后的清单变为本人待审核状态；</w:t>
            </w:r>
            <w:r w:rsidRPr="003A65BE">
              <w:rPr>
                <w:rFonts w:ascii="宋体" w:hAnsi="宋体" w:hint="eastAsia"/>
                <w:szCs w:val="21"/>
              </w:rPr>
              <w:br/>
              <w:t xml:space="preserve">3) </w:t>
            </w:r>
            <w:r w:rsidRPr="003A65BE">
              <w:rPr>
                <w:rFonts w:ascii="宋体" w:hAnsi="宋体" w:hint="eastAsia"/>
                <w:szCs w:val="21"/>
              </w:rPr>
              <w:t>支持下载导出本人所有审核通过清单列表；</w:t>
            </w:r>
          </w:p>
        </w:tc>
      </w:tr>
      <w:tr w:rsidR="008F0713" w:rsidRPr="003A65BE" w14:paraId="1941B8D6" w14:textId="77777777" w:rsidTr="005300C0">
        <w:trPr>
          <w:jc w:val="center"/>
        </w:trPr>
        <w:tc>
          <w:tcPr>
            <w:tcW w:w="745" w:type="dxa"/>
            <w:vMerge/>
            <w:vAlign w:val="center"/>
          </w:tcPr>
          <w:p w14:paraId="2D9DB50D" w14:textId="77777777" w:rsidR="008F0713" w:rsidRPr="003A65BE" w:rsidRDefault="008F0713" w:rsidP="005300C0">
            <w:pPr>
              <w:spacing w:line="276" w:lineRule="auto"/>
              <w:rPr>
                <w:rFonts w:ascii="宋体" w:hAnsi="宋体"/>
                <w:szCs w:val="21"/>
              </w:rPr>
            </w:pPr>
          </w:p>
        </w:tc>
        <w:tc>
          <w:tcPr>
            <w:tcW w:w="745" w:type="dxa"/>
            <w:vMerge/>
            <w:vAlign w:val="center"/>
          </w:tcPr>
          <w:p w14:paraId="16376D92" w14:textId="77777777" w:rsidR="008F0713" w:rsidRPr="003A65BE" w:rsidRDefault="008F0713" w:rsidP="005300C0">
            <w:pPr>
              <w:spacing w:line="276" w:lineRule="auto"/>
              <w:rPr>
                <w:rFonts w:ascii="宋体" w:hAnsi="宋体"/>
                <w:szCs w:val="21"/>
              </w:rPr>
            </w:pPr>
          </w:p>
        </w:tc>
        <w:tc>
          <w:tcPr>
            <w:tcW w:w="1039" w:type="dxa"/>
            <w:shd w:val="clear" w:color="auto" w:fill="auto"/>
            <w:vAlign w:val="center"/>
          </w:tcPr>
          <w:p w14:paraId="67733634"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审核退回清单</w:t>
            </w:r>
          </w:p>
        </w:tc>
        <w:tc>
          <w:tcPr>
            <w:tcW w:w="6618" w:type="dxa"/>
            <w:shd w:val="clear" w:color="auto" w:fill="auto"/>
            <w:vAlign w:val="center"/>
          </w:tcPr>
          <w:p w14:paraId="49F3639F"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支持查看所有本人被审核退回的清单；</w:t>
            </w:r>
            <w:r w:rsidRPr="003A65BE">
              <w:rPr>
                <w:rFonts w:ascii="宋体" w:hAnsi="宋体" w:hint="eastAsia"/>
                <w:szCs w:val="21"/>
              </w:rPr>
              <w:br/>
              <w:t xml:space="preserve">2) </w:t>
            </w:r>
            <w:r w:rsidRPr="003A65BE">
              <w:rPr>
                <w:rFonts w:ascii="宋体" w:hAnsi="宋体" w:hint="eastAsia"/>
                <w:szCs w:val="21"/>
              </w:rPr>
              <w:t>支持重新对清单进行审核通过操作，重新进入下一节点审核人员的待审核列表。</w:t>
            </w:r>
            <w:r w:rsidRPr="003A65BE">
              <w:rPr>
                <w:rFonts w:ascii="宋体" w:hAnsi="宋体" w:hint="eastAsia"/>
                <w:szCs w:val="21"/>
              </w:rPr>
              <w:br/>
              <w:t xml:space="preserve">3) </w:t>
            </w:r>
            <w:r w:rsidRPr="003A65BE">
              <w:rPr>
                <w:rFonts w:ascii="宋体" w:hAnsi="宋体" w:hint="eastAsia"/>
                <w:szCs w:val="21"/>
              </w:rPr>
              <w:t>支持下载导出本人所有审核被退回清单列表。</w:t>
            </w:r>
          </w:p>
        </w:tc>
      </w:tr>
      <w:tr w:rsidR="008F0713" w:rsidRPr="003A65BE" w14:paraId="4A890063" w14:textId="77777777" w:rsidTr="005300C0">
        <w:trPr>
          <w:jc w:val="center"/>
        </w:trPr>
        <w:tc>
          <w:tcPr>
            <w:tcW w:w="745" w:type="dxa"/>
            <w:vMerge/>
            <w:vAlign w:val="center"/>
          </w:tcPr>
          <w:p w14:paraId="095C96B4" w14:textId="77777777" w:rsidR="008F0713" w:rsidRPr="003A65BE" w:rsidRDefault="008F0713" w:rsidP="005300C0">
            <w:pPr>
              <w:spacing w:line="276" w:lineRule="auto"/>
              <w:rPr>
                <w:rFonts w:ascii="宋体" w:hAnsi="宋体"/>
                <w:szCs w:val="21"/>
              </w:rPr>
            </w:pPr>
          </w:p>
        </w:tc>
        <w:tc>
          <w:tcPr>
            <w:tcW w:w="745" w:type="dxa"/>
            <w:vMerge/>
            <w:vAlign w:val="center"/>
          </w:tcPr>
          <w:p w14:paraId="400E2A44" w14:textId="77777777" w:rsidR="008F0713" w:rsidRPr="003A65BE" w:rsidRDefault="008F0713" w:rsidP="005300C0">
            <w:pPr>
              <w:spacing w:line="276" w:lineRule="auto"/>
              <w:rPr>
                <w:rFonts w:ascii="宋体" w:hAnsi="宋体"/>
                <w:szCs w:val="21"/>
              </w:rPr>
            </w:pPr>
          </w:p>
        </w:tc>
        <w:tc>
          <w:tcPr>
            <w:tcW w:w="1039" w:type="dxa"/>
            <w:shd w:val="clear" w:color="auto" w:fill="auto"/>
            <w:vAlign w:val="center"/>
          </w:tcPr>
          <w:p w14:paraId="7A78595A" w14:textId="77777777" w:rsidR="008F0713" w:rsidRPr="003A65BE" w:rsidRDefault="008F0713" w:rsidP="005300C0">
            <w:pPr>
              <w:spacing w:line="276" w:lineRule="auto"/>
              <w:jc w:val="center"/>
              <w:rPr>
                <w:rFonts w:ascii="宋体" w:hAnsi="宋体"/>
                <w:szCs w:val="21"/>
              </w:rPr>
            </w:pPr>
            <w:proofErr w:type="gramStart"/>
            <w:r w:rsidRPr="003A65BE">
              <w:rPr>
                <w:rFonts w:ascii="宋体" w:hAnsi="宋体" w:hint="eastAsia"/>
                <w:szCs w:val="21"/>
              </w:rPr>
              <w:t>超时未</w:t>
            </w:r>
            <w:proofErr w:type="gramEnd"/>
            <w:r w:rsidRPr="003A65BE">
              <w:rPr>
                <w:rFonts w:ascii="宋体" w:hAnsi="宋体" w:hint="eastAsia"/>
                <w:szCs w:val="21"/>
              </w:rPr>
              <w:t>审核清单</w:t>
            </w:r>
          </w:p>
        </w:tc>
        <w:tc>
          <w:tcPr>
            <w:tcW w:w="6618" w:type="dxa"/>
            <w:shd w:val="clear" w:color="auto" w:fill="auto"/>
            <w:vAlign w:val="center"/>
          </w:tcPr>
          <w:p w14:paraId="7608CC0D"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根据每个审核节点设置的时限要求，系统自动将超过时限的清单置为</w:t>
            </w:r>
            <w:proofErr w:type="gramStart"/>
            <w:r w:rsidRPr="003A65BE">
              <w:rPr>
                <w:rFonts w:ascii="宋体" w:hAnsi="宋体" w:hint="eastAsia"/>
                <w:szCs w:val="21"/>
              </w:rPr>
              <w:t>超时未</w:t>
            </w:r>
            <w:proofErr w:type="gramEnd"/>
            <w:r w:rsidRPr="003A65BE">
              <w:rPr>
                <w:rFonts w:ascii="宋体" w:hAnsi="宋体" w:hint="eastAsia"/>
                <w:szCs w:val="21"/>
              </w:rPr>
              <w:t>审核；</w:t>
            </w:r>
            <w:r w:rsidRPr="003A65BE">
              <w:rPr>
                <w:rFonts w:ascii="宋体" w:hAnsi="宋体" w:hint="eastAsia"/>
                <w:szCs w:val="21"/>
              </w:rPr>
              <w:br/>
              <w:t xml:space="preserve">2) </w:t>
            </w:r>
            <w:r w:rsidRPr="003A65BE">
              <w:rPr>
                <w:rFonts w:ascii="宋体" w:hAnsi="宋体" w:hint="eastAsia"/>
                <w:szCs w:val="21"/>
              </w:rPr>
              <w:t>支持查看所有本人</w:t>
            </w:r>
            <w:proofErr w:type="gramStart"/>
            <w:r w:rsidRPr="003A65BE">
              <w:rPr>
                <w:rFonts w:ascii="宋体" w:hAnsi="宋体" w:hint="eastAsia"/>
                <w:szCs w:val="21"/>
              </w:rPr>
              <w:t>超时未</w:t>
            </w:r>
            <w:proofErr w:type="gramEnd"/>
            <w:r w:rsidRPr="003A65BE">
              <w:rPr>
                <w:rFonts w:ascii="宋体" w:hAnsi="宋体" w:hint="eastAsia"/>
                <w:szCs w:val="21"/>
              </w:rPr>
              <w:t>审核的清单；</w:t>
            </w:r>
            <w:r w:rsidRPr="003A65BE">
              <w:rPr>
                <w:rFonts w:ascii="宋体" w:hAnsi="宋体" w:hint="eastAsia"/>
                <w:szCs w:val="21"/>
              </w:rPr>
              <w:br/>
              <w:t xml:space="preserve">3) </w:t>
            </w:r>
            <w:r w:rsidRPr="003A65BE">
              <w:rPr>
                <w:rFonts w:ascii="宋体" w:hAnsi="宋体" w:hint="eastAsia"/>
                <w:szCs w:val="21"/>
              </w:rPr>
              <w:t>支持对清单进行审核通过操作，进入下一节点审核人员的待审核列表。</w:t>
            </w:r>
            <w:r w:rsidRPr="003A65BE">
              <w:rPr>
                <w:rFonts w:ascii="宋体" w:hAnsi="宋体" w:hint="eastAsia"/>
                <w:szCs w:val="21"/>
              </w:rPr>
              <w:br/>
              <w:t xml:space="preserve">4) </w:t>
            </w:r>
            <w:r w:rsidRPr="003A65BE">
              <w:rPr>
                <w:rFonts w:ascii="宋体" w:hAnsi="宋体" w:hint="eastAsia"/>
                <w:szCs w:val="21"/>
              </w:rPr>
              <w:t>支持下载导出本人所有</w:t>
            </w:r>
            <w:proofErr w:type="gramStart"/>
            <w:r w:rsidRPr="003A65BE">
              <w:rPr>
                <w:rFonts w:ascii="宋体" w:hAnsi="宋体" w:hint="eastAsia"/>
                <w:szCs w:val="21"/>
              </w:rPr>
              <w:t>超时未</w:t>
            </w:r>
            <w:proofErr w:type="gramEnd"/>
            <w:r w:rsidRPr="003A65BE">
              <w:rPr>
                <w:rFonts w:ascii="宋体" w:hAnsi="宋体" w:hint="eastAsia"/>
                <w:szCs w:val="21"/>
              </w:rPr>
              <w:t>审核清单列表。</w:t>
            </w:r>
          </w:p>
        </w:tc>
      </w:tr>
      <w:tr w:rsidR="008F0713" w:rsidRPr="003A65BE" w14:paraId="006CF5F0" w14:textId="77777777" w:rsidTr="005300C0">
        <w:trPr>
          <w:jc w:val="center"/>
        </w:trPr>
        <w:tc>
          <w:tcPr>
            <w:tcW w:w="745" w:type="dxa"/>
            <w:vMerge/>
            <w:vAlign w:val="center"/>
          </w:tcPr>
          <w:p w14:paraId="04E0C4F0" w14:textId="77777777" w:rsidR="008F0713" w:rsidRPr="003A65BE" w:rsidRDefault="008F0713" w:rsidP="005300C0">
            <w:pPr>
              <w:spacing w:line="276" w:lineRule="auto"/>
              <w:rPr>
                <w:rFonts w:ascii="宋体" w:hAnsi="宋体"/>
                <w:szCs w:val="21"/>
              </w:rPr>
            </w:pPr>
          </w:p>
        </w:tc>
        <w:tc>
          <w:tcPr>
            <w:tcW w:w="745" w:type="dxa"/>
            <w:vMerge/>
            <w:vAlign w:val="center"/>
          </w:tcPr>
          <w:p w14:paraId="3DEFDF0A" w14:textId="77777777" w:rsidR="008F0713" w:rsidRPr="003A65BE" w:rsidRDefault="008F0713" w:rsidP="005300C0">
            <w:pPr>
              <w:spacing w:line="276" w:lineRule="auto"/>
              <w:rPr>
                <w:rFonts w:ascii="宋体" w:hAnsi="宋体"/>
                <w:szCs w:val="21"/>
              </w:rPr>
            </w:pPr>
          </w:p>
        </w:tc>
        <w:tc>
          <w:tcPr>
            <w:tcW w:w="1039" w:type="dxa"/>
            <w:shd w:val="clear" w:color="auto" w:fill="auto"/>
            <w:vAlign w:val="center"/>
          </w:tcPr>
          <w:p w14:paraId="364C50C9"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自定义快捷筛选</w:t>
            </w:r>
          </w:p>
        </w:tc>
        <w:tc>
          <w:tcPr>
            <w:tcW w:w="6618" w:type="dxa"/>
            <w:shd w:val="clear" w:color="auto" w:fill="auto"/>
            <w:vAlign w:val="center"/>
          </w:tcPr>
          <w:p w14:paraId="28C3F3CE"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支持按照病例类型、质控问题、异常住院、特殊患者、费用相关条件类型，选择对应的指标，组合形成自定义快捷</w:t>
            </w:r>
            <w:proofErr w:type="gramStart"/>
            <w:r w:rsidRPr="003A65BE">
              <w:rPr>
                <w:rFonts w:ascii="宋体" w:hAnsi="宋体" w:hint="eastAsia"/>
                <w:szCs w:val="21"/>
              </w:rPr>
              <w:t>筛</w:t>
            </w:r>
            <w:proofErr w:type="gramEnd"/>
            <w:r w:rsidRPr="003A65BE">
              <w:rPr>
                <w:rFonts w:ascii="宋体" w:hAnsi="宋体" w:hint="eastAsia"/>
                <w:szCs w:val="21"/>
              </w:rPr>
              <w:t>类型，针对每个审核环节，筛选出对应的清单列表；</w:t>
            </w:r>
            <w:r w:rsidRPr="003A65BE">
              <w:rPr>
                <w:rFonts w:ascii="宋体" w:hAnsi="宋体" w:hint="eastAsia"/>
                <w:szCs w:val="21"/>
              </w:rPr>
              <w:br/>
              <w:t xml:space="preserve">2) </w:t>
            </w:r>
            <w:r w:rsidRPr="003A65BE">
              <w:rPr>
                <w:rFonts w:ascii="宋体" w:hAnsi="宋体" w:hint="eastAsia"/>
                <w:szCs w:val="21"/>
              </w:rPr>
              <w:t>支持对筛选类型进行重命名；</w:t>
            </w:r>
            <w:r w:rsidRPr="003A65BE">
              <w:rPr>
                <w:rFonts w:ascii="宋体" w:hAnsi="宋体" w:hint="eastAsia"/>
                <w:szCs w:val="21"/>
              </w:rPr>
              <w:br/>
              <w:t xml:space="preserve">3) </w:t>
            </w:r>
            <w:r w:rsidRPr="003A65BE">
              <w:rPr>
                <w:rFonts w:ascii="宋体" w:hAnsi="宋体" w:hint="eastAsia"/>
                <w:szCs w:val="21"/>
              </w:rPr>
              <w:t>支持自定义添加多个快捷筛选类型；</w:t>
            </w:r>
            <w:r w:rsidRPr="003A65BE">
              <w:rPr>
                <w:rFonts w:ascii="宋体" w:hAnsi="宋体" w:hint="eastAsia"/>
                <w:szCs w:val="21"/>
              </w:rPr>
              <w:br/>
              <w:t xml:space="preserve">4) </w:t>
            </w:r>
            <w:r w:rsidRPr="003A65BE">
              <w:rPr>
                <w:rFonts w:ascii="宋体" w:hAnsi="宋体" w:hint="eastAsia"/>
                <w:szCs w:val="21"/>
              </w:rPr>
              <w:t>支持初始化重点问题清单的快捷筛选类型；</w:t>
            </w:r>
            <w:r w:rsidRPr="003A65BE">
              <w:rPr>
                <w:rFonts w:ascii="宋体" w:hAnsi="宋体" w:hint="eastAsia"/>
                <w:szCs w:val="21"/>
              </w:rPr>
              <w:br/>
              <w:t xml:space="preserve">5) </w:t>
            </w:r>
            <w:r w:rsidRPr="003A65BE">
              <w:rPr>
                <w:rFonts w:ascii="宋体" w:hAnsi="宋体" w:hint="eastAsia"/>
                <w:szCs w:val="21"/>
              </w:rPr>
              <w:t>支持下载导出快捷筛选类型下的清单列表。</w:t>
            </w:r>
          </w:p>
        </w:tc>
      </w:tr>
      <w:tr w:rsidR="008F0713" w:rsidRPr="003A65BE" w14:paraId="0351D762" w14:textId="77777777" w:rsidTr="005300C0">
        <w:trPr>
          <w:jc w:val="center"/>
        </w:trPr>
        <w:tc>
          <w:tcPr>
            <w:tcW w:w="745" w:type="dxa"/>
            <w:vMerge/>
            <w:vAlign w:val="center"/>
          </w:tcPr>
          <w:p w14:paraId="6F23B254" w14:textId="77777777" w:rsidR="008F0713" w:rsidRPr="003A65BE" w:rsidRDefault="008F0713" w:rsidP="005300C0">
            <w:pPr>
              <w:spacing w:line="276" w:lineRule="auto"/>
              <w:rPr>
                <w:rFonts w:ascii="宋体" w:hAnsi="宋体"/>
                <w:szCs w:val="21"/>
              </w:rPr>
            </w:pPr>
          </w:p>
        </w:tc>
        <w:tc>
          <w:tcPr>
            <w:tcW w:w="745" w:type="dxa"/>
            <w:vMerge/>
            <w:vAlign w:val="center"/>
          </w:tcPr>
          <w:p w14:paraId="477D3EEC" w14:textId="77777777" w:rsidR="008F0713" w:rsidRPr="003A65BE" w:rsidRDefault="008F0713" w:rsidP="005300C0">
            <w:pPr>
              <w:spacing w:line="276" w:lineRule="auto"/>
              <w:rPr>
                <w:rFonts w:ascii="宋体" w:hAnsi="宋体"/>
                <w:szCs w:val="21"/>
              </w:rPr>
            </w:pPr>
          </w:p>
        </w:tc>
        <w:tc>
          <w:tcPr>
            <w:tcW w:w="1039" w:type="dxa"/>
            <w:shd w:val="clear" w:color="auto" w:fill="auto"/>
            <w:vAlign w:val="center"/>
          </w:tcPr>
          <w:p w14:paraId="2AE3B33C"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其他筛选</w:t>
            </w:r>
          </w:p>
        </w:tc>
        <w:tc>
          <w:tcPr>
            <w:tcW w:w="6618" w:type="dxa"/>
            <w:shd w:val="clear" w:color="auto" w:fill="auto"/>
            <w:vAlign w:val="center"/>
          </w:tcPr>
          <w:p w14:paraId="7C5FD3EB"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支持对未读清单、疑问病例的筛选；</w:t>
            </w:r>
            <w:r w:rsidRPr="003A65BE">
              <w:rPr>
                <w:rFonts w:ascii="宋体" w:hAnsi="宋体" w:hint="eastAsia"/>
                <w:szCs w:val="21"/>
              </w:rPr>
              <w:br/>
              <w:t xml:space="preserve">2) </w:t>
            </w:r>
            <w:r w:rsidRPr="003A65BE">
              <w:rPr>
                <w:rFonts w:ascii="宋体" w:hAnsi="宋体" w:hint="eastAsia"/>
                <w:szCs w:val="21"/>
              </w:rPr>
              <w:t>支持筛选与病案首页不一致的清单；</w:t>
            </w:r>
            <w:r w:rsidRPr="003A65BE">
              <w:rPr>
                <w:rFonts w:ascii="宋体" w:hAnsi="宋体" w:hint="eastAsia"/>
                <w:szCs w:val="21"/>
              </w:rPr>
              <w:br/>
              <w:t xml:space="preserve">3) </w:t>
            </w:r>
            <w:r w:rsidRPr="003A65BE">
              <w:rPr>
                <w:rFonts w:ascii="宋体" w:hAnsi="宋体" w:hint="eastAsia"/>
                <w:szCs w:val="21"/>
              </w:rPr>
              <w:t>支持筛选与初始清单不一致的清单，</w:t>
            </w:r>
            <w:proofErr w:type="gramStart"/>
            <w:r w:rsidRPr="003A65BE">
              <w:rPr>
                <w:rFonts w:ascii="宋体" w:hAnsi="宋体" w:hint="eastAsia"/>
                <w:szCs w:val="21"/>
              </w:rPr>
              <w:t>区分因</w:t>
            </w:r>
            <w:proofErr w:type="gramEnd"/>
            <w:r w:rsidRPr="003A65BE">
              <w:rPr>
                <w:rFonts w:ascii="宋体" w:hAnsi="宋体" w:hint="eastAsia"/>
                <w:szCs w:val="21"/>
              </w:rPr>
              <w:t>数据源变更、清单调整变更原因导致的不一致清单。</w:t>
            </w:r>
          </w:p>
        </w:tc>
      </w:tr>
      <w:tr w:rsidR="008F0713" w:rsidRPr="003A65BE" w14:paraId="35090EBB" w14:textId="77777777" w:rsidTr="005300C0">
        <w:trPr>
          <w:jc w:val="center"/>
        </w:trPr>
        <w:tc>
          <w:tcPr>
            <w:tcW w:w="745" w:type="dxa"/>
            <w:vMerge/>
            <w:shd w:val="clear" w:color="auto" w:fill="auto"/>
            <w:vAlign w:val="center"/>
          </w:tcPr>
          <w:p w14:paraId="75C08B90" w14:textId="77777777" w:rsidR="008F0713" w:rsidRPr="003A65BE" w:rsidRDefault="008F0713" w:rsidP="005300C0">
            <w:pPr>
              <w:spacing w:line="276" w:lineRule="auto"/>
              <w:jc w:val="center"/>
              <w:rPr>
                <w:rFonts w:ascii="宋体" w:hAnsi="宋体"/>
                <w:szCs w:val="21"/>
              </w:rPr>
            </w:pPr>
          </w:p>
        </w:tc>
        <w:tc>
          <w:tcPr>
            <w:tcW w:w="1784" w:type="dxa"/>
            <w:gridSpan w:val="2"/>
            <w:shd w:val="clear" w:color="auto" w:fill="auto"/>
            <w:vAlign w:val="center"/>
          </w:tcPr>
          <w:p w14:paraId="76B6FFA8"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消息中心</w:t>
            </w:r>
          </w:p>
        </w:tc>
        <w:tc>
          <w:tcPr>
            <w:tcW w:w="6618" w:type="dxa"/>
            <w:shd w:val="clear" w:color="auto" w:fill="auto"/>
            <w:vAlign w:val="center"/>
          </w:tcPr>
          <w:p w14:paraId="657AD9F9"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支持分类查看当前用户收到的、发起的、仅保存的批注，同时支持按照待处理、已接受、不接受进行分类筛选；</w:t>
            </w:r>
            <w:r w:rsidRPr="003A65BE">
              <w:rPr>
                <w:rFonts w:ascii="宋体" w:hAnsi="宋体" w:hint="eastAsia"/>
                <w:szCs w:val="21"/>
              </w:rPr>
              <w:br/>
              <w:t xml:space="preserve">2) </w:t>
            </w:r>
            <w:r w:rsidRPr="003A65BE">
              <w:rPr>
                <w:rFonts w:ascii="宋体" w:hAnsi="宋体" w:hint="eastAsia"/>
                <w:szCs w:val="21"/>
              </w:rPr>
              <w:t>支持对于整改批注消息进行处理，选择是否接受，支持填写不接受理由；</w:t>
            </w:r>
            <w:r w:rsidRPr="003A65BE">
              <w:rPr>
                <w:rFonts w:ascii="宋体" w:hAnsi="宋体" w:hint="eastAsia"/>
                <w:szCs w:val="21"/>
              </w:rPr>
              <w:br/>
            </w:r>
            <w:r w:rsidRPr="003A65BE">
              <w:rPr>
                <w:rFonts w:ascii="宋体" w:hAnsi="宋体" w:hint="eastAsia"/>
                <w:szCs w:val="21"/>
              </w:rPr>
              <w:lastRenderedPageBreak/>
              <w:t xml:space="preserve">3) </w:t>
            </w:r>
            <w:r w:rsidRPr="003A65BE">
              <w:rPr>
                <w:rFonts w:ascii="宋体" w:hAnsi="宋体" w:hint="eastAsia"/>
                <w:szCs w:val="21"/>
              </w:rPr>
              <w:t>消息列表支持直接打开清单详情页，支持对清单进行编辑与审核操作；</w:t>
            </w:r>
            <w:r w:rsidRPr="003A65BE">
              <w:rPr>
                <w:rFonts w:ascii="宋体" w:hAnsi="宋体" w:hint="eastAsia"/>
                <w:szCs w:val="21"/>
              </w:rPr>
              <w:br/>
              <w:t xml:space="preserve">4) </w:t>
            </w:r>
            <w:r w:rsidRPr="003A65BE">
              <w:rPr>
                <w:rFonts w:ascii="宋体" w:hAnsi="宋体" w:hint="eastAsia"/>
                <w:szCs w:val="21"/>
              </w:rPr>
              <w:t>支持在收到批注、批注回复消息时在系统内主动弹窗提示。</w:t>
            </w:r>
          </w:p>
        </w:tc>
      </w:tr>
      <w:tr w:rsidR="008F0713" w:rsidRPr="003A65BE" w14:paraId="261DF518" w14:textId="77777777" w:rsidTr="005300C0">
        <w:trPr>
          <w:jc w:val="center"/>
        </w:trPr>
        <w:tc>
          <w:tcPr>
            <w:tcW w:w="745" w:type="dxa"/>
            <w:vMerge/>
            <w:shd w:val="clear" w:color="auto" w:fill="auto"/>
            <w:vAlign w:val="center"/>
          </w:tcPr>
          <w:p w14:paraId="3786FDA4" w14:textId="77777777" w:rsidR="008F0713" w:rsidRPr="003A65BE" w:rsidRDefault="008F0713" w:rsidP="005300C0">
            <w:pPr>
              <w:spacing w:line="276" w:lineRule="auto"/>
              <w:jc w:val="center"/>
              <w:rPr>
                <w:rFonts w:ascii="宋体" w:hAnsi="宋体"/>
                <w:szCs w:val="21"/>
              </w:rPr>
            </w:pPr>
          </w:p>
        </w:tc>
        <w:tc>
          <w:tcPr>
            <w:tcW w:w="745" w:type="dxa"/>
            <w:vMerge w:val="restart"/>
            <w:shd w:val="clear" w:color="auto" w:fill="auto"/>
            <w:vAlign w:val="center"/>
          </w:tcPr>
          <w:p w14:paraId="50BD5106"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清单质量分析</w:t>
            </w:r>
          </w:p>
        </w:tc>
        <w:tc>
          <w:tcPr>
            <w:tcW w:w="1039" w:type="dxa"/>
            <w:shd w:val="clear" w:color="auto" w:fill="auto"/>
            <w:vAlign w:val="center"/>
          </w:tcPr>
          <w:p w14:paraId="09DA21DC"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问题分布情况</w:t>
            </w:r>
          </w:p>
        </w:tc>
        <w:tc>
          <w:tcPr>
            <w:tcW w:w="6618" w:type="dxa"/>
            <w:shd w:val="clear" w:color="auto" w:fill="auto"/>
            <w:vAlign w:val="center"/>
          </w:tcPr>
          <w:p w14:paraId="10519DC3"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支持以月、季、年为统计区间，按院内结算时间或出院时间、科室、医疗组等维度分析问题清单。</w:t>
            </w:r>
            <w:r w:rsidRPr="003A65BE">
              <w:rPr>
                <w:rFonts w:ascii="宋体" w:hAnsi="宋体" w:hint="eastAsia"/>
                <w:szCs w:val="21"/>
              </w:rPr>
              <w:br/>
              <w:t xml:space="preserve">1) </w:t>
            </w:r>
            <w:r w:rsidRPr="003A65BE">
              <w:rPr>
                <w:rFonts w:ascii="宋体" w:hAnsi="宋体" w:hint="eastAsia"/>
                <w:szCs w:val="21"/>
              </w:rPr>
              <w:t>支持按重要性、质控内容、影响范围维度查看问题清单分布概况，包括强制性问题、提示性问题、编码问题、非编码问题、影响入组问题、可能影响入组问题、不影响入组问题清单的数量和占比；</w:t>
            </w:r>
            <w:r w:rsidRPr="003A65BE">
              <w:rPr>
                <w:rFonts w:ascii="宋体" w:hAnsi="宋体" w:hint="eastAsia"/>
                <w:szCs w:val="21"/>
              </w:rPr>
              <w:br/>
              <w:t xml:space="preserve">2) </w:t>
            </w:r>
            <w:r w:rsidRPr="003A65BE">
              <w:rPr>
                <w:rFonts w:ascii="宋体" w:hAnsi="宋体" w:hint="eastAsia"/>
                <w:szCs w:val="21"/>
              </w:rPr>
              <w:t>支持按问题清单类型，查看各科室的分布情况及占比，支持查看科室下对应的清单问题类型分布及占比情况，可下钻查看对应的清单详情；</w:t>
            </w:r>
            <w:r w:rsidRPr="003A65BE">
              <w:rPr>
                <w:rFonts w:ascii="宋体" w:hAnsi="宋体" w:hint="eastAsia"/>
                <w:szCs w:val="21"/>
              </w:rPr>
              <w:br/>
              <w:t xml:space="preserve">3) </w:t>
            </w:r>
            <w:r w:rsidRPr="003A65BE">
              <w:rPr>
                <w:rFonts w:ascii="宋体" w:hAnsi="宋体" w:hint="eastAsia"/>
                <w:szCs w:val="21"/>
              </w:rPr>
              <w:t>支持按主治医师、编码</w:t>
            </w:r>
            <w:proofErr w:type="gramStart"/>
            <w:r w:rsidRPr="003A65BE">
              <w:rPr>
                <w:rFonts w:ascii="宋体" w:hAnsi="宋体" w:hint="eastAsia"/>
                <w:szCs w:val="21"/>
              </w:rPr>
              <w:t>员分析</w:t>
            </w:r>
            <w:proofErr w:type="gramEnd"/>
            <w:r w:rsidRPr="003A65BE">
              <w:rPr>
                <w:rFonts w:ascii="宋体" w:hAnsi="宋体" w:hint="eastAsia"/>
                <w:szCs w:val="21"/>
              </w:rPr>
              <w:t>问题清单的数量，可下钻查看对应的清单详情，支持下载导出列表。</w:t>
            </w:r>
          </w:p>
        </w:tc>
      </w:tr>
      <w:tr w:rsidR="008F0713" w:rsidRPr="003A65BE" w14:paraId="1C1AC447" w14:textId="77777777" w:rsidTr="005300C0">
        <w:trPr>
          <w:jc w:val="center"/>
        </w:trPr>
        <w:tc>
          <w:tcPr>
            <w:tcW w:w="745" w:type="dxa"/>
            <w:vMerge/>
            <w:vAlign w:val="center"/>
          </w:tcPr>
          <w:p w14:paraId="6650567C" w14:textId="77777777" w:rsidR="008F0713" w:rsidRPr="003A65BE" w:rsidRDefault="008F0713" w:rsidP="005300C0">
            <w:pPr>
              <w:spacing w:line="276" w:lineRule="auto"/>
              <w:rPr>
                <w:rFonts w:ascii="宋体" w:hAnsi="宋体"/>
                <w:szCs w:val="21"/>
              </w:rPr>
            </w:pPr>
          </w:p>
        </w:tc>
        <w:tc>
          <w:tcPr>
            <w:tcW w:w="745" w:type="dxa"/>
            <w:vMerge/>
            <w:vAlign w:val="center"/>
          </w:tcPr>
          <w:p w14:paraId="3312B8CD" w14:textId="77777777" w:rsidR="008F0713" w:rsidRPr="003A65BE" w:rsidRDefault="008F0713" w:rsidP="005300C0">
            <w:pPr>
              <w:spacing w:line="276" w:lineRule="auto"/>
              <w:rPr>
                <w:rFonts w:ascii="宋体" w:hAnsi="宋体"/>
                <w:szCs w:val="21"/>
              </w:rPr>
            </w:pPr>
          </w:p>
        </w:tc>
        <w:tc>
          <w:tcPr>
            <w:tcW w:w="1039" w:type="dxa"/>
            <w:shd w:val="clear" w:color="auto" w:fill="auto"/>
            <w:vAlign w:val="center"/>
          </w:tcPr>
          <w:p w14:paraId="70485D92"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问题清单趋势</w:t>
            </w:r>
          </w:p>
        </w:tc>
        <w:tc>
          <w:tcPr>
            <w:tcW w:w="6618" w:type="dxa"/>
            <w:shd w:val="clear" w:color="auto" w:fill="auto"/>
            <w:vAlign w:val="center"/>
          </w:tcPr>
          <w:p w14:paraId="233AA6B9"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支持多维度筛选条件，通过图表展示问题清单数量、占比的变化趋势。</w:t>
            </w:r>
          </w:p>
        </w:tc>
      </w:tr>
      <w:tr w:rsidR="008F0713" w:rsidRPr="003A65BE" w14:paraId="0846C11F" w14:textId="77777777" w:rsidTr="005300C0">
        <w:trPr>
          <w:jc w:val="center"/>
        </w:trPr>
        <w:tc>
          <w:tcPr>
            <w:tcW w:w="745" w:type="dxa"/>
            <w:vMerge/>
            <w:shd w:val="clear" w:color="auto" w:fill="auto"/>
            <w:vAlign w:val="center"/>
          </w:tcPr>
          <w:p w14:paraId="49E88CB1" w14:textId="77777777" w:rsidR="008F0713" w:rsidRPr="003A65BE" w:rsidRDefault="008F0713" w:rsidP="005300C0">
            <w:pPr>
              <w:spacing w:line="276" w:lineRule="auto"/>
              <w:jc w:val="center"/>
              <w:rPr>
                <w:rFonts w:ascii="宋体" w:hAnsi="宋体"/>
                <w:szCs w:val="21"/>
              </w:rPr>
            </w:pPr>
          </w:p>
        </w:tc>
        <w:tc>
          <w:tcPr>
            <w:tcW w:w="745" w:type="dxa"/>
            <w:vMerge w:val="restart"/>
            <w:shd w:val="clear" w:color="auto" w:fill="auto"/>
            <w:vAlign w:val="center"/>
          </w:tcPr>
          <w:p w14:paraId="796A4547"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清单成就分析</w:t>
            </w:r>
          </w:p>
        </w:tc>
        <w:tc>
          <w:tcPr>
            <w:tcW w:w="1039" w:type="dxa"/>
            <w:shd w:val="clear" w:color="auto" w:fill="auto"/>
            <w:vAlign w:val="center"/>
          </w:tcPr>
          <w:p w14:paraId="7CF0B2F8"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清单调整情况</w:t>
            </w:r>
          </w:p>
        </w:tc>
        <w:tc>
          <w:tcPr>
            <w:tcW w:w="6618" w:type="dxa"/>
            <w:shd w:val="clear" w:color="auto" w:fill="auto"/>
            <w:vAlign w:val="center"/>
          </w:tcPr>
          <w:p w14:paraId="390ECFCD"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支持以月、季、年为统计区间，按院内结算时间或出院时间、科室、医疗组等维度分析清单调整情况。</w:t>
            </w:r>
            <w:r w:rsidRPr="003A65BE">
              <w:rPr>
                <w:rFonts w:ascii="宋体" w:hAnsi="宋体" w:hint="eastAsia"/>
                <w:szCs w:val="21"/>
              </w:rPr>
              <w:br/>
              <w:t xml:space="preserve">1) </w:t>
            </w:r>
            <w:r w:rsidRPr="003A65BE">
              <w:rPr>
                <w:rFonts w:ascii="宋体" w:hAnsi="宋体" w:hint="eastAsia"/>
                <w:szCs w:val="21"/>
              </w:rPr>
              <w:t>支持多维度筛选结算清单，可视化展示已调整清单和未调整清单的具体数量及占比。</w:t>
            </w:r>
            <w:r w:rsidRPr="003A65BE">
              <w:rPr>
                <w:rFonts w:ascii="宋体" w:hAnsi="宋体" w:hint="eastAsia"/>
                <w:szCs w:val="21"/>
              </w:rPr>
              <w:br/>
              <w:t xml:space="preserve">2) </w:t>
            </w:r>
            <w:r w:rsidRPr="003A65BE">
              <w:rPr>
                <w:rFonts w:ascii="宋体" w:hAnsi="宋体" w:hint="eastAsia"/>
                <w:szCs w:val="21"/>
              </w:rPr>
              <w:t>支持对已调整清单进行分类筛选，包括调整前后分组不一致、主要诊断不一致、其它诊断不一致、主要手术不一致、其它手术不一致；</w:t>
            </w:r>
            <w:r w:rsidRPr="003A65BE">
              <w:rPr>
                <w:rFonts w:ascii="宋体" w:hAnsi="宋体" w:hint="eastAsia"/>
                <w:szCs w:val="21"/>
              </w:rPr>
              <w:br/>
              <w:t xml:space="preserve">3) </w:t>
            </w:r>
            <w:r w:rsidRPr="003A65BE">
              <w:rPr>
                <w:rFonts w:ascii="宋体" w:hAnsi="宋体" w:hint="eastAsia"/>
                <w:szCs w:val="21"/>
              </w:rPr>
              <w:t>支持查看调整清单分类的具体数量及占比，支持查看每一分类下具体科室和病例情况，支持查看具体科室清单调整前后权重差、结余差、修正问题数，支持查看清单调整前后具体对比，支持下载导出列表。</w:t>
            </w:r>
          </w:p>
        </w:tc>
      </w:tr>
      <w:tr w:rsidR="008F0713" w:rsidRPr="003A65BE" w14:paraId="15C8BD62" w14:textId="77777777" w:rsidTr="005300C0">
        <w:trPr>
          <w:jc w:val="center"/>
        </w:trPr>
        <w:tc>
          <w:tcPr>
            <w:tcW w:w="745" w:type="dxa"/>
            <w:vMerge/>
            <w:vAlign w:val="center"/>
          </w:tcPr>
          <w:p w14:paraId="1D6B66FB" w14:textId="77777777" w:rsidR="008F0713" w:rsidRPr="003A65BE" w:rsidRDefault="008F0713" w:rsidP="005300C0">
            <w:pPr>
              <w:spacing w:line="276" w:lineRule="auto"/>
              <w:rPr>
                <w:rFonts w:ascii="宋体" w:hAnsi="宋体"/>
                <w:szCs w:val="21"/>
              </w:rPr>
            </w:pPr>
          </w:p>
        </w:tc>
        <w:tc>
          <w:tcPr>
            <w:tcW w:w="745" w:type="dxa"/>
            <w:vMerge/>
            <w:vAlign w:val="center"/>
          </w:tcPr>
          <w:p w14:paraId="3C5A5ECF" w14:textId="77777777" w:rsidR="008F0713" w:rsidRPr="003A65BE" w:rsidRDefault="008F0713" w:rsidP="005300C0">
            <w:pPr>
              <w:spacing w:line="276" w:lineRule="auto"/>
              <w:rPr>
                <w:rFonts w:ascii="宋体" w:hAnsi="宋体"/>
                <w:szCs w:val="21"/>
              </w:rPr>
            </w:pPr>
          </w:p>
        </w:tc>
        <w:tc>
          <w:tcPr>
            <w:tcW w:w="1039" w:type="dxa"/>
            <w:shd w:val="clear" w:color="auto" w:fill="auto"/>
            <w:vAlign w:val="center"/>
          </w:tcPr>
          <w:p w14:paraId="71F40ACE"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清单调整前后</w:t>
            </w:r>
            <w:r w:rsidRPr="003A65BE">
              <w:rPr>
                <w:rFonts w:ascii="宋体" w:hAnsi="宋体" w:hint="eastAsia"/>
                <w:szCs w:val="21"/>
              </w:rPr>
              <w:lastRenderedPageBreak/>
              <w:t>对比分析</w:t>
            </w:r>
          </w:p>
        </w:tc>
        <w:tc>
          <w:tcPr>
            <w:tcW w:w="6618" w:type="dxa"/>
            <w:shd w:val="clear" w:color="auto" w:fill="auto"/>
            <w:vAlign w:val="center"/>
          </w:tcPr>
          <w:p w14:paraId="3A4F7859" w14:textId="77777777" w:rsidR="008F0713" w:rsidRPr="003A65BE" w:rsidRDefault="008F0713" w:rsidP="005300C0">
            <w:pPr>
              <w:spacing w:line="276" w:lineRule="auto"/>
              <w:rPr>
                <w:rFonts w:ascii="宋体" w:hAnsi="宋体"/>
                <w:szCs w:val="21"/>
              </w:rPr>
            </w:pPr>
            <w:r w:rsidRPr="003A65BE">
              <w:rPr>
                <w:rFonts w:ascii="宋体" w:hAnsi="宋体" w:hint="eastAsia"/>
                <w:szCs w:val="21"/>
              </w:rPr>
              <w:lastRenderedPageBreak/>
              <w:t xml:space="preserve">1) </w:t>
            </w:r>
            <w:r w:rsidRPr="003A65BE">
              <w:rPr>
                <w:rFonts w:ascii="宋体" w:hAnsi="宋体" w:hint="eastAsia"/>
                <w:szCs w:val="21"/>
              </w:rPr>
              <w:t>支持多维度筛选条件，通过图表展示清单调整前后结余分析、质</w:t>
            </w:r>
            <w:proofErr w:type="gramStart"/>
            <w:r w:rsidRPr="003A65BE">
              <w:rPr>
                <w:rFonts w:ascii="宋体" w:hAnsi="宋体" w:hint="eastAsia"/>
                <w:szCs w:val="21"/>
              </w:rPr>
              <w:t>控问题</w:t>
            </w:r>
            <w:proofErr w:type="gramEnd"/>
            <w:r w:rsidRPr="003A65BE">
              <w:rPr>
                <w:rFonts w:ascii="宋体" w:hAnsi="宋体" w:hint="eastAsia"/>
                <w:szCs w:val="21"/>
              </w:rPr>
              <w:t>分析，支持</w:t>
            </w:r>
            <w:proofErr w:type="gramStart"/>
            <w:r w:rsidRPr="003A65BE">
              <w:rPr>
                <w:rFonts w:ascii="宋体" w:hAnsi="宋体" w:hint="eastAsia"/>
                <w:szCs w:val="21"/>
              </w:rPr>
              <w:t>查看总</w:t>
            </w:r>
            <w:proofErr w:type="gramEnd"/>
            <w:r w:rsidRPr="003A65BE">
              <w:rPr>
                <w:rFonts w:ascii="宋体" w:hAnsi="宋体" w:hint="eastAsia"/>
                <w:szCs w:val="21"/>
              </w:rPr>
              <w:t>权重、结余差、修正问题数。</w:t>
            </w:r>
          </w:p>
        </w:tc>
      </w:tr>
      <w:tr w:rsidR="008F0713" w:rsidRPr="003A65BE" w14:paraId="7B9FF335" w14:textId="77777777" w:rsidTr="005300C0">
        <w:trPr>
          <w:jc w:val="center"/>
        </w:trPr>
        <w:tc>
          <w:tcPr>
            <w:tcW w:w="745" w:type="dxa"/>
            <w:vMerge/>
            <w:shd w:val="clear" w:color="auto" w:fill="auto"/>
            <w:vAlign w:val="center"/>
          </w:tcPr>
          <w:p w14:paraId="51162447" w14:textId="77777777" w:rsidR="008F0713" w:rsidRPr="003A65BE" w:rsidRDefault="008F0713" w:rsidP="005300C0">
            <w:pPr>
              <w:spacing w:line="276" w:lineRule="auto"/>
              <w:jc w:val="center"/>
              <w:rPr>
                <w:rFonts w:ascii="宋体" w:hAnsi="宋体"/>
                <w:szCs w:val="21"/>
              </w:rPr>
            </w:pPr>
          </w:p>
        </w:tc>
        <w:tc>
          <w:tcPr>
            <w:tcW w:w="745" w:type="dxa"/>
            <w:vMerge w:val="restart"/>
            <w:shd w:val="clear" w:color="auto" w:fill="auto"/>
            <w:vAlign w:val="center"/>
          </w:tcPr>
          <w:p w14:paraId="597AA32A"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系统设置</w:t>
            </w:r>
          </w:p>
        </w:tc>
        <w:tc>
          <w:tcPr>
            <w:tcW w:w="1039" w:type="dxa"/>
            <w:shd w:val="clear" w:color="auto" w:fill="auto"/>
            <w:vAlign w:val="center"/>
          </w:tcPr>
          <w:p w14:paraId="50D26743" w14:textId="77777777" w:rsidR="008F0713" w:rsidRPr="003A65BE" w:rsidRDefault="008F0713" w:rsidP="005300C0">
            <w:pPr>
              <w:spacing w:line="276" w:lineRule="auto"/>
              <w:jc w:val="center"/>
              <w:rPr>
                <w:rFonts w:ascii="宋体" w:hAnsi="宋体"/>
                <w:szCs w:val="21"/>
              </w:rPr>
            </w:pPr>
            <w:proofErr w:type="gramStart"/>
            <w:r w:rsidRPr="003A65BE">
              <w:rPr>
                <w:rFonts w:ascii="宋体" w:hAnsi="宋体" w:hint="eastAsia"/>
                <w:szCs w:val="21"/>
              </w:rPr>
              <w:t>医</w:t>
            </w:r>
            <w:proofErr w:type="gramEnd"/>
            <w:r w:rsidRPr="003A65BE">
              <w:rPr>
                <w:rFonts w:ascii="宋体" w:hAnsi="宋体" w:hint="eastAsia"/>
                <w:szCs w:val="21"/>
              </w:rPr>
              <w:t>保结算清单质控规则</w:t>
            </w:r>
          </w:p>
        </w:tc>
        <w:tc>
          <w:tcPr>
            <w:tcW w:w="6618" w:type="dxa"/>
            <w:shd w:val="clear" w:color="auto" w:fill="auto"/>
            <w:vAlign w:val="center"/>
          </w:tcPr>
          <w:p w14:paraId="32D0497C"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 xml:space="preserve">1) </w:t>
            </w:r>
            <w:r w:rsidRPr="003A65BE">
              <w:rPr>
                <w:rFonts w:ascii="宋体" w:hAnsi="宋体" w:hint="eastAsia"/>
                <w:szCs w:val="21"/>
              </w:rPr>
              <w:t>系统提供专家知识库规则、</w:t>
            </w:r>
            <w:r w:rsidRPr="003A65BE">
              <w:rPr>
                <w:rFonts w:ascii="宋体" w:hAnsi="宋体" w:hint="eastAsia"/>
                <w:szCs w:val="21"/>
              </w:rPr>
              <w:t>DRG</w:t>
            </w:r>
            <w:r w:rsidRPr="003A65BE">
              <w:rPr>
                <w:rFonts w:ascii="宋体" w:hAnsi="宋体" w:hint="eastAsia"/>
                <w:szCs w:val="21"/>
              </w:rPr>
              <w:t>专项规则，费用专项规则，通过实时质</w:t>
            </w:r>
            <w:proofErr w:type="gramStart"/>
            <w:r w:rsidRPr="003A65BE">
              <w:rPr>
                <w:rFonts w:ascii="宋体" w:hAnsi="宋体" w:hint="eastAsia"/>
                <w:szCs w:val="21"/>
              </w:rPr>
              <w:t>控保证</w:t>
            </w:r>
            <w:proofErr w:type="gramEnd"/>
            <w:r w:rsidRPr="003A65BE">
              <w:rPr>
                <w:rFonts w:ascii="宋体" w:hAnsi="宋体" w:hint="eastAsia"/>
                <w:szCs w:val="21"/>
              </w:rPr>
              <w:t>清单的完整性、逻辑性和准确性；</w:t>
            </w:r>
            <w:r w:rsidRPr="003A65BE">
              <w:rPr>
                <w:rFonts w:ascii="宋体" w:hAnsi="宋体" w:hint="eastAsia"/>
                <w:szCs w:val="21"/>
              </w:rPr>
              <w:br/>
              <w:t xml:space="preserve">2) </w:t>
            </w:r>
            <w:r w:rsidRPr="003A65BE">
              <w:rPr>
                <w:rFonts w:ascii="宋体" w:hAnsi="宋体" w:hint="eastAsia"/>
                <w:szCs w:val="21"/>
              </w:rPr>
              <w:t>支持个性化开启</w:t>
            </w:r>
            <w:r w:rsidRPr="003A65BE">
              <w:rPr>
                <w:rFonts w:ascii="宋体" w:hAnsi="宋体" w:hint="eastAsia"/>
                <w:szCs w:val="21"/>
              </w:rPr>
              <w:t>/</w:t>
            </w:r>
            <w:r w:rsidRPr="003A65BE">
              <w:rPr>
                <w:rFonts w:ascii="宋体" w:hAnsi="宋体" w:hint="eastAsia"/>
                <w:szCs w:val="21"/>
              </w:rPr>
              <w:t>关闭质控规则，支持批量启用</w:t>
            </w:r>
            <w:r w:rsidRPr="003A65BE">
              <w:rPr>
                <w:rFonts w:ascii="宋体" w:hAnsi="宋体" w:hint="eastAsia"/>
                <w:szCs w:val="21"/>
              </w:rPr>
              <w:t>/</w:t>
            </w:r>
            <w:r w:rsidRPr="003A65BE">
              <w:rPr>
                <w:rFonts w:ascii="宋体" w:hAnsi="宋体" w:hint="eastAsia"/>
                <w:szCs w:val="21"/>
              </w:rPr>
              <w:t>停用；</w:t>
            </w:r>
            <w:r w:rsidRPr="003A65BE">
              <w:rPr>
                <w:rFonts w:ascii="宋体" w:hAnsi="宋体" w:hint="eastAsia"/>
                <w:szCs w:val="21"/>
              </w:rPr>
              <w:br/>
              <w:t xml:space="preserve">3) </w:t>
            </w:r>
            <w:r w:rsidRPr="003A65BE">
              <w:rPr>
                <w:rFonts w:ascii="宋体" w:hAnsi="宋体" w:hint="eastAsia"/>
                <w:szCs w:val="21"/>
              </w:rPr>
              <w:t>支持个性化配置质控规则的强制性</w:t>
            </w:r>
            <w:r w:rsidRPr="003A65BE">
              <w:rPr>
                <w:rFonts w:ascii="宋体" w:hAnsi="宋体" w:hint="eastAsia"/>
                <w:szCs w:val="21"/>
              </w:rPr>
              <w:t>/</w:t>
            </w:r>
            <w:r w:rsidRPr="003A65BE">
              <w:rPr>
                <w:rFonts w:ascii="宋体" w:hAnsi="宋体" w:hint="eastAsia"/>
                <w:szCs w:val="21"/>
              </w:rPr>
              <w:t>提示性属性，强制性规则校验不通过时，不允许提交结算清单。</w:t>
            </w:r>
          </w:p>
        </w:tc>
      </w:tr>
      <w:tr w:rsidR="008F0713" w:rsidRPr="003A65BE" w14:paraId="26897F35" w14:textId="77777777" w:rsidTr="005300C0">
        <w:trPr>
          <w:jc w:val="center"/>
        </w:trPr>
        <w:tc>
          <w:tcPr>
            <w:tcW w:w="745" w:type="dxa"/>
            <w:vMerge/>
            <w:vAlign w:val="center"/>
          </w:tcPr>
          <w:p w14:paraId="42423E4D" w14:textId="77777777" w:rsidR="008F0713" w:rsidRPr="003A65BE" w:rsidRDefault="008F0713" w:rsidP="005300C0">
            <w:pPr>
              <w:spacing w:line="276" w:lineRule="auto"/>
              <w:rPr>
                <w:rFonts w:ascii="宋体" w:hAnsi="宋体"/>
                <w:szCs w:val="21"/>
              </w:rPr>
            </w:pPr>
          </w:p>
        </w:tc>
        <w:tc>
          <w:tcPr>
            <w:tcW w:w="745" w:type="dxa"/>
            <w:vMerge/>
            <w:vAlign w:val="center"/>
          </w:tcPr>
          <w:p w14:paraId="025CE82B" w14:textId="77777777" w:rsidR="008F0713" w:rsidRPr="003A65BE" w:rsidRDefault="008F0713" w:rsidP="005300C0">
            <w:pPr>
              <w:spacing w:line="276" w:lineRule="auto"/>
              <w:rPr>
                <w:rFonts w:ascii="宋体" w:hAnsi="宋体"/>
                <w:szCs w:val="21"/>
              </w:rPr>
            </w:pPr>
          </w:p>
        </w:tc>
        <w:tc>
          <w:tcPr>
            <w:tcW w:w="1039" w:type="dxa"/>
            <w:shd w:val="clear" w:color="auto" w:fill="auto"/>
            <w:vAlign w:val="center"/>
          </w:tcPr>
          <w:p w14:paraId="41436514" w14:textId="77777777" w:rsidR="008F0713" w:rsidRPr="003A65BE" w:rsidRDefault="008F0713" w:rsidP="005300C0">
            <w:pPr>
              <w:spacing w:line="276" w:lineRule="auto"/>
              <w:jc w:val="center"/>
              <w:rPr>
                <w:rFonts w:ascii="宋体" w:hAnsi="宋体"/>
                <w:szCs w:val="21"/>
              </w:rPr>
            </w:pPr>
            <w:r w:rsidRPr="003A65BE">
              <w:rPr>
                <w:rFonts w:ascii="宋体" w:hAnsi="宋体" w:hint="eastAsia"/>
                <w:szCs w:val="21"/>
              </w:rPr>
              <w:t>清单流程设置</w:t>
            </w:r>
          </w:p>
        </w:tc>
        <w:tc>
          <w:tcPr>
            <w:tcW w:w="6618" w:type="dxa"/>
            <w:shd w:val="clear" w:color="auto" w:fill="auto"/>
            <w:vAlign w:val="center"/>
          </w:tcPr>
          <w:p w14:paraId="51899798"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支持根据医院实际情况，自定义配置结算清单管理流程；</w:t>
            </w:r>
            <w:r w:rsidRPr="003A65BE">
              <w:rPr>
                <w:rFonts w:ascii="宋体" w:hAnsi="宋体" w:hint="eastAsia"/>
                <w:szCs w:val="21"/>
              </w:rPr>
              <w:br/>
              <w:t xml:space="preserve">1) </w:t>
            </w:r>
            <w:r w:rsidRPr="003A65BE">
              <w:rPr>
                <w:rFonts w:ascii="宋体" w:hAnsi="宋体" w:hint="eastAsia"/>
                <w:szCs w:val="21"/>
              </w:rPr>
              <w:t>支持个性化配置结算清单管理全流程，例如：生成</w:t>
            </w:r>
            <w:r w:rsidRPr="003A65BE">
              <w:rPr>
                <w:rFonts w:ascii="宋体" w:hAnsi="宋体" w:hint="eastAsia"/>
                <w:szCs w:val="21"/>
              </w:rPr>
              <w:t>-</w:t>
            </w:r>
            <w:r w:rsidRPr="003A65BE">
              <w:rPr>
                <w:rFonts w:ascii="宋体" w:hAnsi="宋体" w:hint="eastAsia"/>
                <w:szCs w:val="21"/>
              </w:rPr>
              <w:t>初审</w:t>
            </w:r>
            <w:r w:rsidRPr="003A65BE">
              <w:rPr>
                <w:rFonts w:ascii="宋体" w:hAnsi="宋体" w:hint="eastAsia"/>
                <w:szCs w:val="21"/>
              </w:rPr>
              <w:t>-</w:t>
            </w:r>
            <w:r w:rsidRPr="003A65BE">
              <w:rPr>
                <w:rFonts w:ascii="宋体" w:hAnsi="宋体" w:hint="eastAsia"/>
                <w:szCs w:val="21"/>
              </w:rPr>
              <w:t>上报、生成</w:t>
            </w:r>
            <w:r w:rsidRPr="003A65BE">
              <w:rPr>
                <w:rFonts w:ascii="宋体" w:hAnsi="宋体" w:hint="eastAsia"/>
                <w:szCs w:val="21"/>
              </w:rPr>
              <w:t>-</w:t>
            </w:r>
            <w:r w:rsidRPr="003A65BE">
              <w:rPr>
                <w:rFonts w:ascii="宋体" w:hAnsi="宋体" w:hint="eastAsia"/>
                <w:szCs w:val="21"/>
              </w:rPr>
              <w:t>初审</w:t>
            </w:r>
            <w:r w:rsidRPr="003A65BE">
              <w:rPr>
                <w:rFonts w:ascii="宋体" w:hAnsi="宋体" w:hint="eastAsia"/>
                <w:szCs w:val="21"/>
              </w:rPr>
              <w:t>-</w:t>
            </w:r>
            <w:r w:rsidRPr="003A65BE">
              <w:rPr>
                <w:rFonts w:ascii="宋体" w:hAnsi="宋体" w:hint="eastAsia"/>
                <w:szCs w:val="21"/>
              </w:rPr>
              <w:t>复审</w:t>
            </w:r>
            <w:r w:rsidRPr="003A65BE">
              <w:rPr>
                <w:rFonts w:ascii="宋体" w:hAnsi="宋体" w:hint="eastAsia"/>
                <w:szCs w:val="21"/>
              </w:rPr>
              <w:t>-</w:t>
            </w:r>
            <w:r w:rsidRPr="003A65BE">
              <w:rPr>
                <w:rFonts w:ascii="宋体" w:hAnsi="宋体" w:hint="eastAsia"/>
                <w:szCs w:val="21"/>
              </w:rPr>
              <w:t>上报、生成</w:t>
            </w:r>
            <w:r w:rsidRPr="003A65BE">
              <w:rPr>
                <w:rFonts w:ascii="宋体" w:hAnsi="宋体" w:hint="eastAsia"/>
                <w:szCs w:val="21"/>
              </w:rPr>
              <w:t>-</w:t>
            </w:r>
            <w:r w:rsidRPr="003A65BE">
              <w:rPr>
                <w:rFonts w:ascii="宋体" w:hAnsi="宋体" w:hint="eastAsia"/>
                <w:szCs w:val="21"/>
              </w:rPr>
              <w:t>初审</w:t>
            </w:r>
            <w:r w:rsidRPr="003A65BE">
              <w:rPr>
                <w:rFonts w:ascii="宋体" w:hAnsi="宋体" w:hint="eastAsia"/>
                <w:szCs w:val="21"/>
              </w:rPr>
              <w:t>-</w:t>
            </w:r>
            <w:r w:rsidRPr="003A65BE">
              <w:rPr>
                <w:rFonts w:ascii="宋体" w:hAnsi="宋体" w:hint="eastAsia"/>
                <w:szCs w:val="21"/>
              </w:rPr>
              <w:t>复审</w:t>
            </w:r>
            <w:r w:rsidRPr="003A65BE">
              <w:rPr>
                <w:rFonts w:ascii="宋体" w:hAnsi="宋体" w:hint="eastAsia"/>
                <w:szCs w:val="21"/>
              </w:rPr>
              <w:t>-</w:t>
            </w:r>
            <w:r w:rsidRPr="003A65BE">
              <w:rPr>
                <w:rFonts w:ascii="宋体" w:hAnsi="宋体" w:hint="eastAsia"/>
                <w:szCs w:val="21"/>
              </w:rPr>
              <w:t>终审</w:t>
            </w:r>
            <w:r w:rsidRPr="003A65BE">
              <w:rPr>
                <w:rFonts w:ascii="宋体" w:hAnsi="宋体" w:hint="eastAsia"/>
                <w:szCs w:val="21"/>
              </w:rPr>
              <w:t>-</w:t>
            </w:r>
            <w:r w:rsidRPr="003A65BE">
              <w:rPr>
                <w:rFonts w:ascii="宋体" w:hAnsi="宋体" w:hint="eastAsia"/>
                <w:szCs w:val="21"/>
              </w:rPr>
              <w:t>上报；</w:t>
            </w:r>
            <w:r w:rsidRPr="003A65BE">
              <w:rPr>
                <w:rFonts w:ascii="宋体" w:hAnsi="宋体" w:hint="eastAsia"/>
                <w:szCs w:val="21"/>
              </w:rPr>
              <w:br/>
              <w:t xml:space="preserve">2) </w:t>
            </w:r>
            <w:r w:rsidRPr="003A65BE">
              <w:rPr>
                <w:rFonts w:ascii="宋体" w:hAnsi="宋体" w:hint="eastAsia"/>
                <w:szCs w:val="21"/>
              </w:rPr>
              <w:t>支持在结算清单管理流程节点中配置对应角色和用户；</w:t>
            </w:r>
            <w:r w:rsidRPr="003A65BE">
              <w:rPr>
                <w:rFonts w:ascii="宋体" w:hAnsi="宋体" w:hint="eastAsia"/>
                <w:szCs w:val="21"/>
              </w:rPr>
              <w:br/>
              <w:t xml:space="preserve">3) </w:t>
            </w:r>
            <w:r w:rsidRPr="003A65BE">
              <w:rPr>
                <w:rFonts w:ascii="宋体" w:hAnsi="宋体" w:hint="eastAsia"/>
                <w:szCs w:val="21"/>
              </w:rPr>
              <w:t>流程节点支持多种审核类型，包括全量人工审核、人工</w:t>
            </w:r>
            <w:r w:rsidRPr="003A65BE">
              <w:rPr>
                <w:rFonts w:ascii="宋体" w:hAnsi="宋体" w:hint="eastAsia"/>
                <w:szCs w:val="21"/>
              </w:rPr>
              <w:t>+</w:t>
            </w:r>
            <w:r w:rsidRPr="003A65BE">
              <w:rPr>
                <w:rFonts w:ascii="宋体" w:hAnsi="宋体" w:hint="eastAsia"/>
                <w:szCs w:val="21"/>
              </w:rPr>
              <w:t>条件自动审核、无条件自动审核；</w:t>
            </w:r>
            <w:r w:rsidRPr="003A65BE">
              <w:rPr>
                <w:rFonts w:ascii="宋体" w:hAnsi="宋体" w:hint="eastAsia"/>
                <w:szCs w:val="21"/>
              </w:rPr>
              <w:br/>
              <w:t xml:space="preserve">4) </w:t>
            </w:r>
            <w:r w:rsidRPr="003A65BE">
              <w:rPr>
                <w:rFonts w:ascii="宋体" w:hAnsi="宋体" w:hint="eastAsia"/>
                <w:szCs w:val="21"/>
              </w:rPr>
              <w:t>支持按照患者结算时间、出院时间、上报日期设置审核时限；支持对审核超时的清单配置进入下一流程或保持当前流程；</w:t>
            </w:r>
            <w:r w:rsidRPr="003A65BE">
              <w:rPr>
                <w:rFonts w:ascii="宋体" w:hAnsi="宋体" w:hint="eastAsia"/>
                <w:szCs w:val="21"/>
              </w:rPr>
              <w:br/>
              <w:t xml:space="preserve">5) </w:t>
            </w:r>
            <w:r w:rsidRPr="003A65BE">
              <w:rPr>
                <w:rFonts w:ascii="宋体" w:hAnsi="宋体" w:hint="eastAsia"/>
                <w:szCs w:val="21"/>
              </w:rPr>
              <w:t>支持按病例类型、质控问题、异常入院的维度配置自动审核条件；满足校验条件通过的清单可自动进入下一个流程。</w:t>
            </w:r>
          </w:p>
        </w:tc>
      </w:tr>
      <w:tr w:rsidR="008F0713" w:rsidRPr="003A65BE" w14:paraId="6F3FF570" w14:textId="77777777" w:rsidTr="005300C0">
        <w:trPr>
          <w:jc w:val="center"/>
        </w:trPr>
        <w:tc>
          <w:tcPr>
            <w:tcW w:w="745" w:type="dxa"/>
            <w:vMerge/>
            <w:vAlign w:val="center"/>
          </w:tcPr>
          <w:p w14:paraId="03E1D7B2" w14:textId="77777777" w:rsidR="008F0713" w:rsidRPr="003A65BE" w:rsidRDefault="008F0713" w:rsidP="005300C0">
            <w:pPr>
              <w:spacing w:line="276" w:lineRule="auto"/>
              <w:jc w:val="center"/>
              <w:rPr>
                <w:rFonts w:ascii="宋体" w:hAnsi="宋体"/>
                <w:szCs w:val="21"/>
              </w:rPr>
            </w:pPr>
          </w:p>
        </w:tc>
        <w:tc>
          <w:tcPr>
            <w:tcW w:w="1784" w:type="dxa"/>
            <w:gridSpan w:val="2"/>
            <w:vAlign w:val="center"/>
          </w:tcPr>
          <w:p w14:paraId="0A1C6710" w14:textId="77777777" w:rsidR="008F0713" w:rsidRPr="003A65BE" w:rsidRDefault="008F0713" w:rsidP="005300C0">
            <w:pPr>
              <w:spacing w:line="276" w:lineRule="auto"/>
              <w:jc w:val="center"/>
              <w:rPr>
                <w:rFonts w:ascii="宋体" w:hAnsi="宋体"/>
                <w:szCs w:val="21"/>
              </w:rPr>
            </w:pPr>
            <w:r w:rsidRPr="003A65BE">
              <w:rPr>
                <w:rFonts w:ascii="宋体" w:hAnsi="宋体"/>
                <w:szCs w:val="21"/>
              </w:rPr>
              <w:t>结算清单开放</w:t>
            </w:r>
            <w:r w:rsidRPr="003A65BE">
              <w:rPr>
                <w:rFonts w:ascii="宋体" w:hAnsi="宋体" w:hint="eastAsia"/>
                <w:szCs w:val="21"/>
              </w:rPr>
              <w:t>标准</w:t>
            </w:r>
            <w:r w:rsidRPr="003A65BE">
              <w:rPr>
                <w:rFonts w:ascii="宋体" w:hAnsi="宋体"/>
                <w:szCs w:val="21"/>
              </w:rPr>
              <w:t>接口</w:t>
            </w:r>
          </w:p>
        </w:tc>
        <w:tc>
          <w:tcPr>
            <w:tcW w:w="6618" w:type="dxa"/>
            <w:shd w:val="clear" w:color="auto" w:fill="auto"/>
            <w:vAlign w:val="center"/>
          </w:tcPr>
          <w:p w14:paraId="7EAA8868" w14:textId="77777777" w:rsidR="008F0713" w:rsidRPr="003A65BE" w:rsidRDefault="008F0713" w:rsidP="005300C0">
            <w:pPr>
              <w:spacing w:line="276" w:lineRule="auto"/>
              <w:rPr>
                <w:rFonts w:ascii="宋体" w:hAnsi="宋体"/>
                <w:szCs w:val="21"/>
              </w:rPr>
            </w:pPr>
            <w:r w:rsidRPr="003A65BE">
              <w:rPr>
                <w:rFonts w:ascii="宋体" w:hAnsi="宋体" w:hint="eastAsia"/>
                <w:szCs w:val="21"/>
              </w:rPr>
              <w:t>以标准视图方式提供质</w:t>
            </w:r>
            <w:proofErr w:type="gramStart"/>
            <w:r w:rsidRPr="003A65BE">
              <w:rPr>
                <w:rFonts w:ascii="宋体" w:hAnsi="宋体" w:hint="eastAsia"/>
                <w:szCs w:val="21"/>
              </w:rPr>
              <w:t>控完成</w:t>
            </w:r>
            <w:proofErr w:type="gramEnd"/>
            <w:r w:rsidRPr="003A65BE">
              <w:rPr>
                <w:rFonts w:ascii="宋体" w:hAnsi="宋体" w:hint="eastAsia"/>
                <w:szCs w:val="21"/>
              </w:rPr>
              <w:t>的清单数据，支持</w:t>
            </w:r>
            <w:r w:rsidRPr="003A65BE">
              <w:rPr>
                <w:rFonts w:ascii="宋体" w:hAnsi="宋体"/>
                <w:szCs w:val="21"/>
              </w:rPr>
              <w:t>HIS</w:t>
            </w:r>
            <w:r w:rsidRPr="003A65BE">
              <w:rPr>
                <w:rFonts w:ascii="宋体" w:hAnsi="宋体"/>
                <w:szCs w:val="21"/>
              </w:rPr>
              <w:t>及第三方调用获取并上传</w:t>
            </w:r>
            <w:proofErr w:type="gramStart"/>
            <w:r w:rsidRPr="003A65BE">
              <w:rPr>
                <w:rFonts w:ascii="宋体" w:hAnsi="宋体"/>
                <w:szCs w:val="21"/>
              </w:rPr>
              <w:t>医</w:t>
            </w:r>
            <w:proofErr w:type="gramEnd"/>
            <w:r w:rsidRPr="003A65BE">
              <w:rPr>
                <w:rFonts w:ascii="宋体" w:hAnsi="宋体"/>
                <w:szCs w:val="21"/>
              </w:rPr>
              <w:t>保局。</w:t>
            </w:r>
          </w:p>
        </w:tc>
      </w:tr>
    </w:tbl>
    <w:p w14:paraId="03B7CD0A" w14:textId="48D62072" w:rsidR="008F0713" w:rsidRPr="0002119B" w:rsidRDefault="008F0713" w:rsidP="008F0713">
      <w:pPr>
        <w:pStyle w:val="3"/>
        <w:numPr>
          <w:ilvl w:val="2"/>
          <w:numId w:val="5"/>
        </w:numPr>
        <w:adjustRightInd/>
        <w:snapToGrid/>
        <w:spacing w:before="0" w:after="0" w:line="360" w:lineRule="auto"/>
        <w:jc w:val="both"/>
        <w:rPr>
          <w:rFonts w:ascii="宋体" w:hAnsi="宋体"/>
          <w:b w:val="0"/>
          <w:sz w:val="21"/>
          <w:szCs w:val="21"/>
        </w:rPr>
      </w:pPr>
      <w:bookmarkStart w:id="21" w:name="_Toc199926366"/>
      <w:r w:rsidRPr="0002119B">
        <w:rPr>
          <w:rFonts w:ascii="宋体" w:hAnsi="宋体" w:hint="eastAsia"/>
          <w:b w:val="0"/>
          <w:sz w:val="21"/>
          <w:szCs w:val="21"/>
        </w:rPr>
        <w:t>运维服务要求</w:t>
      </w:r>
      <w:bookmarkEnd w:id="17"/>
      <w:bookmarkEnd w:id="18"/>
      <w:bookmarkEnd w:id="19"/>
      <w:bookmarkEnd w:id="21"/>
    </w:p>
    <w:tbl>
      <w:tblPr>
        <w:tblW w:w="53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834"/>
        <w:gridCol w:w="1193"/>
        <w:gridCol w:w="6435"/>
      </w:tblGrid>
      <w:tr w:rsidR="008F0713" w:rsidRPr="003A65BE" w14:paraId="43CA838A" w14:textId="77777777" w:rsidTr="005300C0">
        <w:trPr>
          <w:trHeight w:val="454"/>
          <w:jc w:val="center"/>
        </w:trPr>
        <w:tc>
          <w:tcPr>
            <w:tcW w:w="250" w:type="pct"/>
            <w:shd w:val="clear" w:color="auto" w:fill="D7D7D7"/>
            <w:vAlign w:val="center"/>
          </w:tcPr>
          <w:p w14:paraId="3D41BC25" w14:textId="77777777" w:rsidR="008F0713" w:rsidRPr="003A65BE" w:rsidRDefault="008F0713" w:rsidP="005300C0">
            <w:pPr>
              <w:pStyle w:val="Default"/>
              <w:spacing w:after="160" w:line="360" w:lineRule="auto"/>
              <w:jc w:val="center"/>
              <w:rPr>
                <w:rFonts w:hAnsi="宋体" w:cs="宋体"/>
                <w:b/>
                <w:bCs/>
                <w:color w:val="auto"/>
                <w:kern w:val="2"/>
                <w:sz w:val="21"/>
                <w:szCs w:val="21"/>
              </w:rPr>
            </w:pPr>
            <w:r w:rsidRPr="003A65BE">
              <w:rPr>
                <w:rFonts w:hAnsi="宋体" w:cs="宋体" w:hint="eastAsia"/>
                <w:b/>
                <w:bCs/>
                <w:color w:val="auto"/>
                <w:kern w:val="2"/>
                <w:sz w:val="21"/>
                <w:szCs w:val="21"/>
              </w:rPr>
              <w:t>序号</w:t>
            </w:r>
          </w:p>
        </w:tc>
        <w:tc>
          <w:tcPr>
            <w:tcW w:w="1138" w:type="pct"/>
            <w:gridSpan w:val="2"/>
            <w:shd w:val="clear" w:color="auto" w:fill="D7D7D7"/>
            <w:vAlign w:val="center"/>
          </w:tcPr>
          <w:p w14:paraId="1DDBA42C" w14:textId="77777777" w:rsidR="008F0713" w:rsidRPr="003A65BE" w:rsidRDefault="008F0713" w:rsidP="005300C0">
            <w:pPr>
              <w:pStyle w:val="Default"/>
              <w:spacing w:after="160" w:line="360" w:lineRule="auto"/>
              <w:jc w:val="center"/>
              <w:rPr>
                <w:rFonts w:hAnsi="宋体" w:cs="宋体"/>
                <w:b/>
                <w:bCs/>
                <w:color w:val="auto"/>
                <w:kern w:val="2"/>
                <w:sz w:val="21"/>
                <w:szCs w:val="21"/>
              </w:rPr>
            </w:pPr>
            <w:r w:rsidRPr="003A65BE">
              <w:rPr>
                <w:rFonts w:hAnsi="宋体" w:cs="宋体" w:hint="eastAsia"/>
                <w:b/>
                <w:bCs/>
                <w:color w:val="auto"/>
                <w:kern w:val="2"/>
                <w:sz w:val="21"/>
                <w:szCs w:val="21"/>
              </w:rPr>
              <w:t>运维服务项</w:t>
            </w:r>
          </w:p>
        </w:tc>
        <w:tc>
          <w:tcPr>
            <w:tcW w:w="3612" w:type="pct"/>
            <w:shd w:val="clear" w:color="auto" w:fill="D7D7D7"/>
            <w:vAlign w:val="center"/>
          </w:tcPr>
          <w:p w14:paraId="0E35DF77" w14:textId="77777777" w:rsidR="008F0713" w:rsidRPr="003A65BE" w:rsidRDefault="008F0713" w:rsidP="005300C0">
            <w:pPr>
              <w:pStyle w:val="Default"/>
              <w:spacing w:after="160" w:line="360" w:lineRule="auto"/>
              <w:jc w:val="center"/>
              <w:rPr>
                <w:rFonts w:hAnsi="宋体" w:cs="宋体"/>
                <w:b/>
                <w:bCs/>
                <w:color w:val="auto"/>
                <w:kern w:val="2"/>
                <w:sz w:val="21"/>
                <w:szCs w:val="21"/>
              </w:rPr>
            </w:pPr>
            <w:r w:rsidRPr="003A65BE">
              <w:rPr>
                <w:rFonts w:hAnsi="宋体" w:cs="宋体" w:hint="eastAsia"/>
                <w:b/>
                <w:bCs/>
                <w:color w:val="auto"/>
                <w:kern w:val="2"/>
                <w:sz w:val="21"/>
                <w:szCs w:val="21"/>
              </w:rPr>
              <w:t>服务内容</w:t>
            </w:r>
          </w:p>
        </w:tc>
      </w:tr>
      <w:tr w:rsidR="008F0713" w:rsidRPr="003A65BE" w14:paraId="6D8A7D3F" w14:textId="77777777" w:rsidTr="005300C0">
        <w:trPr>
          <w:trHeight w:val="454"/>
          <w:jc w:val="center"/>
        </w:trPr>
        <w:tc>
          <w:tcPr>
            <w:tcW w:w="250" w:type="pct"/>
            <w:vAlign w:val="center"/>
          </w:tcPr>
          <w:p w14:paraId="4B251E86" w14:textId="77777777" w:rsidR="008F0713" w:rsidRPr="003A65BE" w:rsidRDefault="008F0713" w:rsidP="005300C0">
            <w:pPr>
              <w:pStyle w:val="Default"/>
              <w:spacing w:after="160" w:line="360" w:lineRule="auto"/>
              <w:jc w:val="center"/>
              <w:rPr>
                <w:rFonts w:hAnsi="宋体" w:cs="宋体"/>
                <w:color w:val="auto"/>
                <w:kern w:val="2"/>
                <w:sz w:val="21"/>
                <w:szCs w:val="21"/>
              </w:rPr>
            </w:pPr>
            <w:r w:rsidRPr="003A65BE">
              <w:rPr>
                <w:rFonts w:hAnsi="宋体" w:cs="宋体" w:hint="eastAsia"/>
                <w:color w:val="auto"/>
                <w:kern w:val="2"/>
                <w:sz w:val="21"/>
                <w:szCs w:val="21"/>
              </w:rPr>
              <w:t>1</w:t>
            </w:r>
          </w:p>
        </w:tc>
        <w:tc>
          <w:tcPr>
            <w:tcW w:w="1138" w:type="pct"/>
            <w:gridSpan w:val="2"/>
            <w:vAlign w:val="center"/>
          </w:tcPr>
          <w:p w14:paraId="6A10C8E7" w14:textId="77777777" w:rsidR="008F0713" w:rsidRPr="003A65BE" w:rsidRDefault="008F0713" w:rsidP="005300C0">
            <w:pPr>
              <w:pStyle w:val="Default"/>
              <w:spacing w:after="160" w:line="360" w:lineRule="auto"/>
              <w:jc w:val="center"/>
              <w:rPr>
                <w:rFonts w:hAnsi="宋体" w:cs="宋体"/>
                <w:color w:val="auto"/>
                <w:kern w:val="2"/>
                <w:sz w:val="21"/>
                <w:szCs w:val="21"/>
              </w:rPr>
            </w:pPr>
            <w:r w:rsidRPr="003A65BE">
              <w:rPr>
                <w:rFonts w:hAnsi="宋体" w:cs="宋体" w:hint="eastAsia"/>
                <w:color w:val="auto"/>
                <w:kern w:val="2"/>
                <w:sz w:val="21"/>
                <w:szCs w:val="21"/>
              </w:rPr>
              <w:t>服务期</w:t>
            </w:r>
          </w:p>
        </w:tc>
        <w:tc>
          <w:tcPr>
            <w:tcW w:w="3612" w:type="pct"/>
            <w:vAlign w:val="center"/>
          </w:tcPr>
          <w:p w14:paraId="20F83809" w14:textId="77777777" w:rsidR="008F0713" w:rsidRPr="003A65BE" w:rsidRDefault="008F0713" w:rsidP="005300C0">
            <w:pPr>
              <w:pStyle w:val="Default"/>
              <w:spacing w:after="160" w:line="360" w:lineRule="auto"/>
              <w:jc w:val="center"/>
              <w:rPr>
                <w:rFonts w:hAnsi="宋体" w:cs="宋体"/>
                <w:color w:val="auto"/>
                <w:kern w:val="2"/>
                <w:sz w:val="21"/>
                <w:szCs w:val="21"/>
              </w:rPr>
            </w:pPr>
            <w:r w:rsidRPr="003A65BE">
              <w:rPr>
                <w:rFonts w:hAnsi="宋体" w:cs="宋体" w:hint="eastAsia"/>
                <w:color w:val="auto"/>
                <w:kern w:val="2"/>
                <w:sz w:val="21"/>
                <w:szCs w:val="21"/>
              </w:rPr>
              <w:t>提供一年维保服务</w:t>
            </w:r>
          </w:p>
        </w:tc>
      </w:tr>
      <w:tr w:rsidR="008F0713" w:rsidRPr="003A65BE" w14:paraId="1BADF5F9" w14:textId="77777777" w:rsidTr="005300C0">
        <w:trPr>
          <w:trHeight w:val="454"/>
          <w:jc w:val="center"/>
        </w:trPr>
        <w:tc>
          <w:tcPr>
            <w:tcW w:w="250" w:type="pct"/>
            <w:vAlign w:val="center"/>
          </w:tcPr>
          <w:p w14:paraId="74F3BAC4" w14:textId="77777777" w:rsidR="008F0713" w:rsidRPr="003A65BE" w:rsidRDefault="008F0713" w:rsidP="005300C0">
            <w:pPr>
              <w:pStyle w:val="Default"/>
              <w:spacing w:after="160" w:line="360" w:lineRule="auto"/>
              <w:jc w:val="center"/>
              <w:rPr>
                <w:rFonts w:hAnsi="宋体" w:cs="宋体"/>
                <w:color w:val="auto"/>
                <w:kern w:val="2"/>
                <w:sz w:val="21"/>
                <w:szCs w:val="21"/>
              </w:rPr>
            </w:pPr>
            <w:r w:rsidRPr="003A65BE">
              <w:rPr>
                <w:rFonts w:hAnsi="宋体" w:cs="宋体" w:hint="eastAsia"/>
                <w:color w:val="auto"/>
                <w:kern w:val="2"/>
                <w:sz w:val="21"/>
                <w:szCs w:val="21"/>
              </w:rPr>
              <w:t>2</w:t>
            </w:r>
          </w:p>
        </w:tc>
        <w:tc>
          <w:tcPr>
            <w:tcW w:w="469" w:type="pct"/>
            <w:vMerge w:val="restart"/>
            <w:vAlign w:val="center"/>
          </w:tcPr>
          <w:p w14:paraId="4550EC29"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kern w:val="2"/>
                <w:sz w:val="21"/>
                <w:szCs w:val="21"/>
              </w:rPr>
              <w:t>日常运维服务</w:t>
            </w:r>
          </w:p>
        </w:tc>
        <w:tc>
          <w:tcPr>
            <w:tcW w:w="670" w:type="pct"/>
            <w:vAlign w:val="center"/>
          </w:tcPr>
          <w:p w14:paraId="4C80BD95"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kern w:val="2"/>
                <w:sz w:val="21"/>
                <w:szCs w:val="21"/>
              </w:rPr>
              <w:t>服务人员</w:t>
            </w:r>
          </w:p>
        </w:tc>
        <w:tc>
          <w:tcPr>
            <w:tcW w:w="3612" w:type="pct"/>
            <w:vAlign w:val="center"/>
          </w:tcPr>
          <w:p w14:paraId="01F5CB0F" w14:textId="77777777" w:rsidR="008F0713" w:rsidRPr="003A65BE" w:rsidRDefault="008F0713" w:rsidP="005300C0">
            <w:pPr>
              <w:pStyle w:val="Default"/>
              <w:spacing w:after="160" w:line="360" w:lineRule="auto"/>
              <w:rPr>
                <w:rFonts w:hAnsi="宋体" w:cs="宋体"/>
                <w:color w:val="auto"/>
                <w:spacing w:val="-2"/>
                <w:kern w:val="2"/>
                <w:sz w:val="21"/>
                <w:szCs w:val="21"/>
              </w:rPr>
            </w:pPr>
            <w:r w:rsidRPr="003A65BE">
              <w:rPr>
                <w:rFonts w:hAnsi="宋体" w:cs="宋体" w:hint="eastAsia"/>
                <w:color w:val="auto"/>
                <w:spacing w:val="-2"/>
                <w:kern w:val="2"/>
                <w:sz w:val="21"/>
                <w:szCs w:val="21"/>
              </w:rPr>
              <w:t>服务期内，投标人应成立不少于5人的专业运维服务团队，以协助用户日常维护工作。</w:t>
            </w:r>
          </w:p>
          <w:p w14:paraId="4D7BAE54"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kern w:val="2"/>
                <w:sz w:val="21"/>
                <w:szCs w:val="21"/>
              </w:rPr>
              <w:t>日常工作服从医院项目负责人调派。</w:t>
            </w:r>
          </w:p>
          <w:p w14:paraId="1CDBA8FB"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kern w:val="2"/>
                <w:sz w:val="21"/>
                <w:szCs w:val="21"/>
              </w:rPr>
              <w:lastRenderedPageBreak/>
              <w:t>遵守用户的各项规章制度，严格按照用户相应的规章制度办事。</w:t>
            </w:r>
          </w:p>
          <w:p w14:paraId="31EE7535"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kern w:val="2"/>
                <w:sz w:val="21"/>
                <w:szCs w:val="21"/>
              </w:rPr>
              <w:t>与用户运行维护体系其他部门和环节协同工作，密切配合，共同开展技术支持工作。</w:t>
            </w:r>
          </w:p>
          <w:p w14:paraId="24134BCC"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kern w:val="2"/>
                <w:sz w:val="21"/>
                <w:szCs w:val="21"/>
              </w:rPr>
              <w:t>出现疑难技术、业务问题和重大紧急情况时，及时向医院项目负责人和公司项目经理报告。</w:t>
            </w:r>
          </w:p>
          <w:p w14:paraId="134F86E9"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kern w:val="2"/>
                <w:sz w:val="21"/>
                <w:szCs w:val="21"/>
              </w:rPr>
              <w:t>遵守保密原则。对医院的网络、主机、系统软件、应用软件等的密码、核心参数、业务数据等负有保密责任，未经医院书面同意不得随意复制和传播。公司及派驻人员和医院签署信息安全保密协议。</w:t>
            </w:r>
          </w:p>
          <w:p w14:paraId="6CF75C27"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kern w:val="2"/>
                <w:sz w:val="21"/>
                <w:szCs w:val="21"/>
              </w:rPr>
              <w:t>对发生重大差错或工作不负责任的服务人员，医院有权要求公司变更人员。公司在接到医院书面通知后，10个工作日内变更人员。</w:t>
            </w:r>
          </w:p>
          <w:p w14:paraId="68973741"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kern w:val="2"/>
                <w:sz w:val="21"/>
                <w:szCs w:val="21"/>
              </w:rPr>
              <w:t>现场支持工程师在进行现场支持工作时必须在保证数据和系统安全的前提下开展工作。</w:t>
            </w:r>
          </w:p>
          <w:p w14:paraId="0C2FB8D2"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kern w:val="2"/>
                <w:sz w:val="21"/>
                <w:szCs w:val="21"/>
              </w:rPr>
              <w:t>现场支持时出现暂时无法解决的故障或其他新的故障时，应告知用户并及时上报负责人，寻找其他解决途径。</w:t>
            </w:r>
          </w:p>
          <w:p w14:paraId="1DD1FB9A"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kern w:val="2"/>
                <w:sz w:val="21"/>
                <w:szCs w:val="21"/>
              </w:rPr>
              <w:t>故障解决后，现场支持工程师要详细记录问题的发生时间、地点、提出人和问题描述，并形成书面文档，必要时应向用户介绍故障出现的原因及预防方法和解决技巧。</w:t>
            </w:r>
          </w:p>
        </w:tc>
      </w:tr>
      <w:tr w:rsidR="008F0713" w:rsidRPr="003A65BE" w14:paraId="63A93F70" w14:textId="77777777" w:rsidTr="005300C0">
        <w:trPr>
          <w:trHeight w:val="454"/>
          <w:jc w:val="center"/>
        </w:trPr>
        <w:tc>
          <w:tcPr>
            <w:tcW w:w="250" w:type="pct"/>
            <w:vAlign w:val="center"/>
          </w:tcPr>
          <w:p w14:paraId="7BC21FAE" w14:textId="77777777" w:rsidR="008F0713" w:rsidRPr="003A65BE" w:rsidRDefault="008F0713" w:rsidP="005300C0">
            <w:pPr>
              <w:pStyle w:val="Default"/>
              <w:spacing w:after="160" w:line="360" w:lineRule="auto"/>
              <w:jc w:val="center"/>
              <w:rPr>
                <w:rFonts w:hAnsi="宋体" w:cs="宋体"/>
                <w:color w:val="auto"/>
                <w:kern w:val="2"/>
                <w:sz w:val="21"/>
                <w:szCs w:val="21"/>
              </w:rPr>
            </w:pPr>
            <w:r w:rsidRPr="003A65BE">
              <w:rPr>
                <w:rFonts w:hAnsi="宋体" w:cs="宋体" w:hint="eastAsia"/>
                <w:color w:val="auto"/>
                <w:kern w:val="2"/>
                <w:sz w:val="21"/>
                <w:szCs w:val="21"/>
              </w:rPr>
              <w:lastRenderedPageBreak/>
              <w:t>3</w:t>
            </w:r>
          </w:p>
        </w:tc>
        <w:tc>
          <w:tcPr>
            <w:tcW w:w="469" w:type="pct"/>
            <w:vMerge/>
            <w:vAlign w:val="center"/>
          </w:tcPr>
          <w:p w14:paraId="61464853" w14:textId="77777777" w:rsidR="008F0713" w:rsidRPr="003A65BE" w:rsidRDefault="008F0713" w:rsidP="005300C0">
            <w:pPr>
              <w:pStyle w:val="Default"/>
              <w:spacing w:after="160" w:line="360" w:lineRule="auto"/>
              <w:rPr>
                <w:rFonts w:hAnsi="宋体" w:cs="宋体"/>
                <w:color w:val="auto"/>
                <w:kern w:val="2"/>
                <w:sz w:val="21"/>
                <w:szCs w:val="21"/>
              </w:rPr>
            </w:pPr>
          </w:p>
        </w:tc>
        <w:tc>
          <w:tcPr>
            <w:tcW w:w="670" w:type="pct"/>
            <w:vAlign w:val="center"/>
          </w:tcPr>
          <w:p w14:paraId="60518A91"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kern w:val="2"/>
                <w:sz w:val="21"/>
                <w:szCs w:val="21"/>
              </w:rPr>
              <w:t>服务响应</w:t>
            </w:r>
          </w:p>
        </w:tc>
        <w:tc>
          <w:tcPr>
            <w:tcW w:w="3612" w:type="pct"/>
            <w:vAlign w:val="center"/>
          </w:tcPr>
          <w:p w14:paraId="333DC487" w14:textId="77777777" w:rsidR="008F0713" w:rsidRPr="003A65BE" w:rsidRDefault="008F0713" w:rsidP="005300C0">
            <w:pPr>
              <w:pStyle w:val="Default"/>
              <w:spacing w:after="160" w:line="360" w:lineRule="auto"/>
              <w:rPr>
                <w:rFonts w:hAnsi="宋体" w:cs="宋体"/>
                <w:color w:val="auto"/>
                <w:spacing w:val="-2"/>
                <w:kern w:val="2"/>
                <w:sz w:val="21"/>
                <w:szCs w:val="21"/>
              </w:rPr>
            </w:pPr>
            <w:r w:rsidRPr="003A65BE">
              <w:rPr>
                <w:rFonts w:hAnsi="宋体" w:cs="宋体" w:hint="eastAsia"/>
                <w:color w:val="auto"/>
                <w:kern w:val="2"/>
                <w:sz w:val="21"/>
                <w:szCs w:val="21"/>
              </w:rPr>
              <w:t>用户业务问题咨询，投标人</w:t>
            </w:r>
            <w:r w:rsidRPr="003A65BE">
              <w:rPr>
                <w:rFonts w:hAnsi="宋体" w:cs="宋体" w:hint="eastAsia"/>
                <w:color w:val="auto"/>
                <w:spacing w:val="-2"/>
                <w:kern w:val="2"/>
                <w:sz w:val="21"/>
                <w:szCs w:val="21"/>
              </w:rPr>
              <w:t>半小时内响应；</w:t>
            </w:r>
            <w:r w:rsidRPr="003A65BE">
              <w:rPr>
                <w:rFonts w:hAnsi="宋体" w:cs="宋体" w:hint="eastAsia"/>
                <w:color w:val="auto"/>
                <w:kern w:val="2"/>
                <w:sz w:val="21"/>
                <w:szCs w:val="21"/>
              </w:rPr>
              <w:t>如远程服务无法解决需提供现场服务的，</w:t>
            </w:r>
            <w:r w:rsidRPr="003A65BE">
              <w:rPr>
                <w:rFonts w:hAnsi="宋体" w:cs="宋体" w:hint="eastAsia"/>
                <w:color w:val="auto"/>
                <w:spacing w:val="-2"/>
                <w:kern w:val="2"/>
                <w:sz w:val="21"/>
                <w:szCs w:val="21"/>
              </w:rPr>
              <w:t>4小时内到达现场，24小时内解决故障。</w:t>
            </w:r>
          </w:p>
        </w:tc>
      </w:tr>
      <w:tr w:rsidR="008F0713" w:rsidRPr="003A65BE" w14:paraId="2A27E1E9" w14:textId="77777777" w:rsidTr="005300C0">
        <w:trPr>
          <w:trHeight w:val="454"/>
          <w:jc w:val="center"/>
        </w:trPr>
        <w:tc>
          <w:tcPr>
            <w:tcW w:w="250" w:type="pct"/>
            <w:vAlign w:val="center"/>
          </w:tcPr>
          <w:p w14:paraId="6EF3A811" w14:textId="77777777" w:rsidR="008F0713" w:rsidRPr="003A65BE" w:rsidRDefault="008F0713" w:rsidP="005300C0">
            <w:pPr>
              <w:pStyle w:val="Default"/>
              <w:spacing w:after="160" w:line="360" w:lineRule="auto"/>
              <w:jc w:val="center"/>
              <w:rPr>
                <w:rFonts w:hAnsi="宋体" w:cs="宋体"/>
                <w:color w:val="auto"/>
                <w:kern w:val="2"/>
                <w:sz w:val="21"/>
                <w:szCs w:val="21"/>
              </w:rPr>
            </w:pPr>
            <w:r w:rsidRPr="003A65BE">
              <w:rPr>
                <w:rFonts w:hAnsi="宋体" w:cs="宋体" w:hint="eastAsia"/>
                <w:color w:val="auto"/>
                <w:kern w:val="2"/>
                <w:sz w:val="21"/>
                <w:szCs w:val="21"/>
              </w:rPr>
              <w:t>4</w:t>
            </w:r>
          </w:p>
        </w:tc>
        <w:tc>
          <w:tcPr>
            <w:tcW w:w="469" w:type="pct"/>
            <w:vMerge/>
            <w:vAlign w:val="center"/>
          </w:tcPr>
          <w:p w14:paraId="14838219" w14:textId="77777777" w:rsidR="008F0713" w:rsidRPr="003A65BE" w:rsidRDefault="008F0713" w:rsidP="005300C0">
            <w:pPr>
              <w:pStyle w:val="Default"/>
              <w:spacing w:after="160" w:line="360" w:lineRule="auto"/>
              <w:rPr>
                <w:rFonts w:hAnsi="宋体" w:cs="宋体"/>
                <w:color w:val="auto"/>
                <w:kern w:val="2"/>
                <w:sz w:val="21"/>
                <w:szCs w:val="21"/>
              </w:rPr>
            </w:pPr>
          </w:p>
        </w:tc>
        <w:tc>
          <w:tcPr>
            <w:tcW w:w="670" w:type="pct"/>
            <w:vAlign w:val="center"/>
          </w:tcPr>
          <w:p w14:paraId="1422BE8B"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kern w:val="2"/>
                <w:sz w:val="21"/>
                <w:szCs w:val="21"/>
              </w:rPr>
              <w:t>服务时间</w:t>
            </w:r>
          </w:p>
        </w:tc>
        <w:tc>
          <w:tcPr>
            <w:tcW w:w="3612" w:type="pct"/>
            <w:vAlign w:val="center"/>
          </w:tcPr>
          <w:p w14:paraId="13F49C96"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spacing w:val="-2"/>
                <w:kern w:val="2"/>
                <w:sz w:val="21"/>
                <w:szCs w:val="21"/>
              </w:rPr>
              <w:t>提供本地化运营维护服务团队，</w:t>
            </w:r>
            <w:r w:rsidRPr="003A65BE">
              <w:rPr>
                <w:rFonts w:hAnsi="宋体" w:cs="宋体" w:hint="eastAsia"/>
                <w:color w:val="auto"/>
                <w:kern w:val="2"/>
                <w:sz w:val="21"/>
                <w:szCs w:val="21"/>
              </w:rPr>
              <w:t>提供7*24小时的故障处理。</w:t>
            </w:r>
          </w:p>
        </w:tc>
      </w:tr>
      <w:tr w:rsidR="008F0713" w:rsidRPr="003A65BE" w14:paraId="4140537F" w14:textId="77777777" w:rsidTr="005300C0">
        <w:trPr>
          <w:trHeight w:val="454"/>
          <w:jc w:val="center"/>
        </w:trPr>
        <w:tc>
          <w:tcPr>
            <w:tcW w:w="250" w:type="pct"/>
            <w:vAlign w:val="center"/>
          </w:tcPr>
          <w:p w14:paraId="5712830E" w14:textId="77777777" w:rsidR="008F0713" w:rsidRPr="003A65BE" w:rsidRDefault="008F0713" w:rsidP="005300C0">
            <w:pPr>
              <w:pStyle w:val="Default"/>
              <w:spacing w:after="160" w:line="360" w:lineRule="auto"/>
              <w:jc w:val="center"/>
              <w:rPr>
                <w:rFonts w:hAnsi="宋体" w:cs="宋体"/>
                <w:color w:val="auto"/>
                <w:kern w:val="2"/>
                <w:sz w:val="21"/>
                <w:szCs w:val="21"/>
              </w:rPr>
            </w:pPr>
            <w:r w:rsidRPr="003A65BE">
              <w:rPr>
                <w:rFonts w:hAnsi="宋体" w:cs="宋体" w:hint="eastAsia"/>
                <w:color w:val="auto"/>
                <w:kern w:val="2"/>
                <w:sz w:val="21"/>
                <w:szCs w:val="21"/>
              </w:rPr>
              <w:t>5</w:t>
            </w:r>
          </w:p>
        </w:tc>
        <w:tc>
          <w:tcPr>
            <w:tcW w:w="469" w:type="pct"/>
            <w:vMerge/>
            <w:vAlign w:val="center"/>
          </w:tcPr>
          <w:p w14:paraId="7C3AA100" w14:textId="77777777" w:rsidR="008F0713" w:rsidRPr="003A65BE" w:rsidRDefault="008F0713" w:rsidP="005300C0">
            <w:pPr>
              <w:pStyle w:val="Default"/>
              <w:spacing w:after="160" w:line="360" w:lineRule="auto"/>
              <w:rPr>
                <w:rFonts w:hAnsi="宋体" w:cs="宋体"/>
                <w:color w:val="auto"/>
                <w:kern w:val="2"/>
                <w:sz w:val="21"/>
                <w:szCs w:val="21"/>
              </w:rPr>
            </w:pPr>
          </w:p>
        </w:tc>
        <w:tc>
          <w:tcPr>
            <w:tcW w:w="670" w:type="pct"/>
            <w:vAlign w:val="center"/>
          </w:tcPr>
          <w:p w14:paraId="703F72EF"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kern w:val="2"/>
                <w:sz w:val="21"/>
                <w:szCs w:val="21"/>
              </w:rPr>
              <w:t>服务热线</w:t>
            </w:r>
          </w:p>
        </w:tc>
        <w:tc>
          <w:tcPr>
            <w:tcW w:w="3612" w:type="pct"/>
            <w:vAlign w:val="center"/>
          </w:tcPr>
          <w:p w14:paraId="4D29376E"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spacing w:val="-2"/>
                <w:kern w:val="2"/>
                <w:sz w:val="21"/>
                <w:szCs w:val="21"/>
              </w:rPr>
              <w:t>电话服务提供技术咨询、故障诊断、故障排除、以及现场支持等具体的技术支持工作，并对用户投诉做出相应处理。</w:t>
            </w:r>
          </w:p>
        </w:tc>
      </w:tr>
      <w:tr w:rsidR="008F0713" w:rsidRPr="003A65BE" w14:paraId="27F4B76C" w14:textId="77777777" w:rsidTr="005300C0">
        <w:trPr>
          <w:trHeight w:val="454"/>
          <w:jc w:val="center"/>
        </w:trPr>
        <w:tc>
          <w:tcPr>
            <w:tcW w:w="250" w:type="pct"/>
            <w:vAlign w:val="center"/>
          </w:tcPr>
          <w:p w14:paraId="5BD0157D" w14:textId="77777777" w:rsidR="008F0713" w:rsidRPr="003A65BE" w:rsidRDefault="008F0713" w:rsidP="005300C0">
            <w:pPr>
              <w:pStyle w:val="Default"/>
              <w:spacing w:after="160" w:line="360" w:lineRule="auto"/>
              <w:jc w:val="center"/>
              <w:rPr>
                <w:rFonts w:hAnsi="宋体" w:cs="宋体"/>
                <w:color w:val="auto"/>
                <w:kern w:val="2"/>
                <w:sz w:val="21"/>
                <w:szCs w:val="21"/>
              </w:rPr>
            </w:pPr>
            <w:r w:rsidRPr="003A65BE">
              <w:rPr>
                <w:rFonts w:hAnsi="宋体" w:cs="宋体" w:hint="eastAsia"/>
                <w:color w:val="auto"/>
                <w:kern w:val="2"/>
                <w:sz w:val="21"/>
                <w:szCs w:val="21"/>
              </w:rPr>
              <w:lastRenderedPageBreak/>
              <w:t>6</w:t>
            </w:r>
          </w:p>
        </w:tc>
        <w:tc>
          <w:tcPr>
            <w:tcW w:w="469" w:type="pct"/>
            <w:vMerge/>
            <w:vAlign w:val="center"/>
          </w:tcPr>
          <w:p w14:paraId="58D53AE5" w14:textId="77777777" w:rsidR="008F0713" w:rsidRPr="003A65BE" w:rsidRDefault="008F0713" w:rsidP="005300C0">
            <w:pPr>
              <w:pStyle w:val="Default"/>
              <w:spacing w:after="160" w:line="360" w:lineRule="auto"/>
              <w:rPr>
                <w:rFonts w:hAnsi="宋体" w:cs="宋体"/>
                <w:color w:val="auto"/>
                <w:kern w:val="2"/>
                <w:sz w:val="21"/>
                <w:szCs w:val="21"/>
              </w:rPr>
            </w:pPr>
          </w:p>
        </w:tc>
        <w:tc>
          <w:tcPr>
            <w:tcW w:w="670" w:type="pct"/>
            <w:vAlign w:val="center"/>
          </w:tcPr>
          <w:p w14:paraId="07413EE8"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sz w:val="21"/>
                <w:szCs w:val="21"/>
                <w:lang w:bidi="ar"/>
              </w:rPr>
              <w:t>产品缺陷修复服务</w:t>
            </w:r>
          </w:p>
        </w:tc>
        <w:tc>
          <w:tcPr>
            <w:tcW w:w="3612" w:type="pct"/>
            <w:vAlign w:val="center"/>
          </w:tcPr>
          <w:p w14:paraId="6D170A58" w14:textId="77777777" w:rsidR="008F0713" w:rsidRPr="003A65BE" w:rsidRDefault="008F0713" w:rsidP="005300C0">
            <w:pPr>
              <w:pStyle w:val="Default"/>
              <w:spacing w:after="160" w:line="360" w:lineRule="auto"/>
              <w:rPr>
                <w:rFonts w:hAnsi="宋体" w:cs="宋体"/>
                <w:color w:val="auto"/>
                <w:spacing w:val="-2"/>
                <w:kern w:val="2"/>
                <w:sz w:val="21"/>
                <w:szCs w:val="21"/>
              </w:rPr>
            </w:pPr>
            <w:r w:rsidRPr="003A65BE">
              <w:rPr>
                <w:rFonts w:hAnsi="宋体" w:cs="宋体" w:hint="eastAsia"/>
                <w:color w:val="auto"/>
                <w:sz w:val="21"/>
                <w:szCs w:val="21"/>
                <w:lang w:bidi="ar"/>
              </w:rPr>
              <w:t>为客户修改在使用产品过程中发现产品有关的缺陷或错误。</w:t>
            </w:r>
          </w:p>
        </w:tc>
      </w:tr>
      <w:tr w:rsidR="008F0713" w:rsidRPr="003A65BE" w14:paraId="1E760CD0" w14:textId="77777777" w:rsidTr="005300C0">
        <w:trPr>
          <w:trHeight w:val="454"/>
          <w:jc w:val="center"/>
        </w:trPr>
        <w:tc>
          <w:tcPr>
            <w:tcW w:w="250" w:type="pct"/>
            <w:vAlign w:val="center"/>
          </w:tcPr>
          <w:p w14:paraId="722D81F9" w14:textId="77777777" w:rsidR="008F0713" w:rsidRPr="003A65BE" w:rsidRDefault="008F0713" w:rsidP="005300C0">
            <w:pPr>
              <w:pStyle w:val="Default"/>
              <w:spacing w:after="160" w:line="360" w:lineRule="auto"/>
              <w:jc w:val="center"/>
              <w:rPr>
                <w:rFonts w:hAnsi="宋体" w:cs="宋体"/>
                <w:color w:val="auto"/>
                <w:kern w:val="2"/>
                <w:sz w:val="21"/>
                <w:szCs w:val="21"/>
              </w:rPr>
            </w:pPr>
            <w:r w:rsidRPr="003A65BE">
              <w:rPr>
                <w:rFonts w:hAnsi="宋体" w:cs="宋体" w:hint="eastAsia"/>
                <w:color w:val="auto"/>
                <w:kern w:val="2"/>
                <w:sz w:val="21"/>
                <w:szCs w:val="21"/>
              </w:rPr>
              <w:lastRenderedPageBreak/>
              <w:t>7</w:t>
            </w:r>
          </w:p>
        </w:tc>
        <w:tc>
          <w:tcPr>
            <w:tcW w:w="469" w:type="pct"/>
            <w:vMerge/>
            <w:vAlign w:val="center"/>
          </w:tcPr>
          <w:p w14:paraId="56E02232" w14:textId="77777777" w:rsidR="008F0713" w:rsidRPr="003A65BE" w:rsidRDefault="008F0713" w:rsidP="005300C0">
            <w:pPr>
              <w:pStyle w:val="Default"/>
              <w:spacing w:after="160" w:line="360" w:lineRule="auto"/>
              <w:rPr>
                <w:rFonts w:hAnsi="宋体" w:cs="宋体"/>
                <w:color w:val="auto"/>
                <w:kern w:val="2"/>
                <w:sz w:val="21"/>
                <w:szCs w:val="21"/>
              </w:rPr>
            </w:pPr>
          </w:p>
        </w:tc>
        <w:tc>
          <w:tcPr>
            <w:tcW w:w="670" w:type="pct"/>
            <w:vAlign w:val="center"/>
          </w:tcPr>
          <w:p w14:paraId="6F8CB200"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sz w:val="21"/>
                <w:szCs w:val="21"/>
                <w:lang w:bidi="ar"/>
              </w:rPr>
              <w:t>需求响应服务</w:t>
            </w:r>
          </w:p>
        </w:tc>
        <w:tc>
          <w:tcPr>
            <w:tcW w:w="3612" w:type="pct"/>
            <w:vAlign w:val="center"/>
          </w:tcPr>
          <w:p w14:paraId="0395A20A" w14:textId="77777777" w:rsidR="008F0713" w:rsidRPr="003A65BE" w:rsidRDefault="008F0713" w:rsidP="005300C0">
            <w:pPr>
              <w:pStyle w:val="Default"/>
              <w:spacing w:after="160" w:line="360" w:lineRule="auto"/>
              <w:rPr>
                <w:rFonts w:hAnsi="宋体" w:cs="宋体"/>
                <w:color w:val="auto"/>
                <w:spacing w:val="-2"/>
                <w:kern w:val="2"/>
                <w:sz w:val="21"/>
                <w:szCs w:val="21"/>
              </w:rPr>
            </w:pPr>
            <w:r w:rsidRPr="003A65BE">
              <w:rPr>
                <w:rFonts w:hAnsi="宋体" w:cs="宋体" w:hint="eastAsia"/>
                <w:color w:val="auto"/>
                <w:sz w:val="21"/>
                <w:szCs w:val="21"/>
                <w:lang w:bidi="ar"/>
              </w:rPr>
              <w:t>在使用过程中如用户产生新的需求，投标人应具备有一整套的需求服务体系，投标人需在规定的时间内给予响应，包括：新需求的受理或不受理以及原因的反馈和其他解决方案的反馈。</w:t>
            </w:r>
          </w:p>
        </w:tc>
      </w:tr>
      <w:tr w:rsidR="008F0713" w:rsidRPr="003A65BE" w14:paraId="25B5B34E" w14:textId="77777777" w:rsidTr="005300C0">
        <w:trPr>
          <w:trHeight w:val="454"/>
          <w:jc w:val="center"/>
        </w:trPr>
        <w:tc>
          <w:tcPr>
            <w:tcW w:w="250" w:type="pct"/>
            <w:vAlign w:val="center"/>
          </w:tcPr>
          <w:p w14:paraId="31D63D5D" w14:textId="77777777" w:rsidR="008F0713" w:rsidRPr="003A65BE" w:rsidRDefault="008F0713" w:rsidP="005300C0">
            <w:pPr>
              <w:pStyle w:val="Default"/>
              <w:spacing w:after="160" w:line="360" w:lineRule="auto"/>
              <w:jc w:val="center"/>
              <w:rPr>
                <w:rFonts w:hAnsi="宋体" w:cs="宋体"/>
                <w:color w:val="auto"/>
                <w:kern w:val="2"/>
                <w:sz w:val="21"/>
                <w:szCs w:val="21"/>
              </w:rPr>
            </w:pPr>
            <w:r w:rsidRPr="003A65BE">
              <w:rPr>
                <w:rFonts w:hAnsi="宋体" w:cs="宋体" w:hint="eastAsia"/>
                <w:color w:val="auto"/>
                <w:kern w:val="2"/>
                <w:sz w:val="21"/>
                <w:szCs w:val="21"/>
              </w:rPr>
              <w:t>8</w:t>
            </w:r>
          </w:p>
        </w:tc>
        <w:tc>
          <w:tcPr>
            <w:tcW w:w="469" w:type="pct"/>
            <w:vMerge/>
            <w:vAlign w:val="center"/>
          </w:tcPr>
          <w:p w14:paraId="02FCDC4D" w14:textId="77777777" w:rsidR="008F0713" w:rsidRPr="003A65BE" w:rsidRDefault="008F0713" w:rsidP="005300C0">
            <w:pPr>
              <w:pStyle w:val="Default"/>
              <w:spacing w:after="160" w:line="360" w:lineRule="auto"/>
              <w:rPr>
                <w:rFonts w:hAnsi="宋体" w:cs="宋体"/>
                <w:color w:val="auto"/>
                <w:kern w:val="2"/>
                <w:sz w:val="21"/>
                <w:szCs w:val="21"/>
              </w:rPr>
            </w:pPr>
          </w:p>
        </w:tc>
        <w:tc>
          <w:tcPr>
            <w:tcW w:w="670" w:type="pct"/>
            <w:vAlign w:val="center"/>
          </w:tcPr>
          <w:p w14:paraId="399C1C56"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sz w:val="21"/>
                <w:szCs w:val="21"/>
                <w:lang w:bidi="ar"/>
              </w:rPr>
              <w:t>技术支援专家服务</w:t>
            </w:r>
          </w:p>
        </w:tc>
        <w:tc>
          <w:tcPr>
            <w:tcW w:w="3612" w:type="pct"/>
            <w:vAlign w:val="center"/>
          </w:tcPr>
          <w:p w14:paraId="34F7E916" w14:textId="77777777" w:rsidR="008F0713" w:rsidRPr="003A65BE" w:rsidRDefault="008F0713" w:rsidP="005300C0">
            <w:pPr>
              <w:pStyle w:val="Default"/>
              <w:spacing w:after="160" w:line="360" w:lineRule="auto"/>
              <w:rPr>
                <w:rFonts w:hAnsi="宋体" w:cs="宋体"/>
                <w:color w:val="auto"/>
                <w:spacing w:val="-2"/>
                <w:kern w:val="2"/>
                <w:sz w:val="21"/>
                <w:szCs w:val="21"/>
              </w:rPr>
            </w:pPr>
            <w:r w:rsidRPr="003A65BE">
              <w:rPr>
                <w:rFonts w:hAnsi="宋体" w:cs="宋体" w:hint="eastAsia"/>
                <w:color w:val="auto"/>
                <w:sz w:val="21"/>
                <w:szCs w:val="21"/>
                <w:lang w:bidi="ar"/>
              </w:rPr>
              <w:t>为客户指定专属服务经理，提供技术咨询、故障诊断、故障排除、以及现场支持等具体的技术支持工作，并提供解决措施，对用户投诉做出相应处理。</w:t>
            </w:r>
          </w:p>
        </w:tc>
      </w:tr>
      <w:tr w:rsidR="008F0713" w:rsidRPr="003A65BE" w14:paraId="6BF51792" w14:textId="77777777" w:rsidTr="005300C0">
        <w:trPr>
          <w:trHeight w:val="454"/>
          <w:jc w:val="center"/>
        </w:trPr>
        <w:tc>
          <w:tcPr>
            <w:tcW w:w="250" w:type="pct"/>
            <w:vAlign w:val="center"/>
          </w:tcPr>
          <w:p w14:paraId="46AC87A9" w14:textId="77777777" w:rsidR="008F0713" w:rsidRPr="003A65BE" w:rsidRDefault="008F0713" w:rsidP="005300C0">
            <w:pPr>
              <w:pStyle w:val="Default"/>
              <w:spacing w:after="160" w:line="360" w:lineRule="auto"/>
              <w:jc w:val="center"/>
              <w:rPr>
                <w:rFonts w:hAnsi="宋体" w:cs="宋体"/>
                <w:color w:val="auto"/>
                <w:kern w:val="2"/>
                <w:sz w:val="21"/>
                <w:szCs w:val="21"/>
              </w:rPr>
            </w:pPr>
            <w:r w:rsidRPr="003A65BE">
              <w:rPr>
                <w:rFonts w:hAnsi="宋体" w:cs="宋体" w:hint="eastAsia"/>
                <w:color w:val="auto"/>
                <w:kern w:val="2"/>
                <w:sz w:val="21"/>
                <w:szCs w:val="21"/>
              </w:rPr>
              <w:t>9</w:t>
            </w:r>
          </w:p>
        </w:tc>
        <w:tc>
          <w:tcPr>
            <w:tcW w:w="469" w:type="pct"/>
            <w:vMerge/>
            <w:vAlign w:val="center"/>
          </w:tcPr>
          <w:p w14:paraId="63DD2D71" w14:textId="77777777" w:rsidR="008F0713" w:rsidRPr="003A65BE" w:rsidRDefault="008F0713" w:rsidP="005300C0">
            <w:pPr>
              <w:pStyle w:val="Default"/>
              <w:spacing w:after="160" w:line="360" w:lineRule="auto"/>
              <w:rPr>
                <w:rFonts w:hAnsi="宋体" w:cs="宋体"/>
                <w:color w:val="auto"/>
                <w:kern w:val="2"/>
                <w:sz w:val="21"/>
                <w:szCs w:val="21"/>
              </w:rPr>
            </w:pPr>
          </w:p>
        </w:tc>
        <w:tc>
          <w:tcPr>
            <w:tcW w:w="670" w:type="pct"/>
            <w:vAlign w:val="center"/>
          </w:tcPr>
          <w:p w14:paraId="37253A18"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kern w:val="2"/>
                <w:sz w:val="21"/>
                <w:szCs w:val="21"/>
              </w:rPr>
              <w:t>巡检服务</w:t>
            </w:r>
          </w:p>
        </w:tc>
        <w:tc>
          <w:tcPr>
            <w:tcW w:w="3612" w:type="pct"/>
            <w:vAlign w:val="center"/>
          </w:tcPr>
          <w:p w14:paraId="2A326FBB" w14:textId="77777777" w:rsidR="008F0713" w:rsidRPr="003A65BE" w:rsidRDefault="008F0713" w:rsidP="005300C0">
            <w:pPr>
              <w:pStyle w:val="Default"/>
              <w:spacing w:after="160" w:line="360" w:lineRule="auto"/>
              <w:rPr>
                <w:rFonts w:hAnsi="宋体" w:cs="宋体"/>
                <w:color w:val="auto"/>
                <w:spacing w:val="-2"/>
                <w:kern w:val="2"/>
                <w:sz w:val="21"/>
                <w:szCs w:val="21"/>
              </w:rPr>
            </w:pPr>
            <w:r w:rsidRPr="003A65BE">
              <w:rPr>
                <w:rFonts w:hAnsi="宋体" w:cs="宋体" w:hint="eastAsia"/>
                <w:color w:val="auto"/>
                <w:sz w:val="21"/>
                <w:szCs w:val="21"/>
                <w:lang w:bidi="ar"/>
              </w:rPr>
              <w:t>定期对软件系统进行功能和性能的全面检查，包括但不限于软件功能、权限设置等；定期检查软件系统的运行状态和资源使用情况，包括但不限于CPU使用率、内存利用率、磁盘空间等；定期检查软件系统的异常情况，包括但不限于日志记录、错误信息、警报状态等。分析软件系统的巡检结果，发现问题。月度提交《巡检服务记录单》。</w:t>
            </w:r>
          </w:p>
        </w:tc>
      </w:tr>
      <w:tr w:rsidR="008F0713" w:rsidRPr="003A65BE" w14:paraId="0384E67B" w14:textId="77777777" w:rsidTr="005300C0">
        <w:trPr>
          <w:trHeight w:val="454"/>
          <w:jc w:val="center"/>
        </w:trPr>
        <w:tc>
          <w:tcPr>
            <w:tcW w:w="250" w:type="pct"/>
            <w:vAlign w:val="center"/>
          </w:tcPr>
          <w:p w14:paraId="3496368C" w14:textId="77777777" w:rsidR="008F0713" w:rsidRPr="003A65BE" w:rsidRDefault="008F0713" w:rsidP="005300C0">
            <w:pPr>
              <w:pStyle w:val="Default"/>
              <w:spacing w:after="160" w:line="360" w:lineRule="auto"/>
              <w:jc w:val="center"/>
              <w:rPr>
                <w:rFonts w:hAnsi="宋体" w:cs="宋体"/>
                <w:color w:val="auto"/>
                <w:kern w:val="2"/>
                <w:sz w:val="21"/>
                <w:szCs w:val="21"/>
              </w:rPr>
            </w:pPr>
            <w:r w:rsidRPr="003A65BE">
              <w:rPr>
                <w:rFonts w:hAnsi="宋体" w:cs="宋体" w:hint="eastAsia"/>
                <w:color w:val="auto"/>
                <w:kern w:val="2"/>
                <w:sz w:val="21"/>
                <w:szCs w:val="21"/>
              </w:rPr>
              <w:t>10</w:t>
            </w:r>
          </w:p>
        </w:tc>
        <w:tc>
          <w:tcPr>
            <w:tcW w:w="469" w:type="pct"/>
            <w:vMerge w:val="restart"/>
            <w:vAlign w:val="center"/>
          </w:tcPr>
          <w:p w14:paraId="01B7721A"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kern w:val="2"/>
                <w:sz w:val="21"/>
                <w:szCs w:val="21"/>
              </w:rPr>
              <w:t>特殊保障</w:t>
            </w:r>
          </w:p>
        </w:tc>
        <w:tc>
          <w:tcPr>
            <w:tcW w:w="670" w:type="pct"/>
            <w:vAlign w:val="center"/>
          </w:tcPr>
          <w:p w14:paraId="75A10FBB"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kern w:val="2"/>
                <w:sz w:val="21"/>
                <w:szCs w:val="21"/>
              </w:rPr>
              <w:t>应急保障</w:t>
            </w:r>
          </w:p>
        </w:tc>
        <w:tc>
          <w:tcPr>
            <w:tcW w:w="3612" w:type="pct"/>
            <w:vAlign w:val="center"/>
          </w:tcPr>
          <w:p w14:paraId="3EE5734B"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kern w:val="2"/>
                <w:sz w:val="21"/>
                <w:szCs w:val="21"/>
              </w:rPr>
              <w:t>用户如有重大事件、临时软件服务改造等较特殊的保障措施，投标人按时提供服务。</w:t>
            </w:r>
          </w:p>
        </w:tc>
      </w:tr>
      <w:tr w:rsidR="008F0713" w:rsidRPr="003A65BE" w14:paraId="6826FCE4" w14:textId="77777777" w:rsidTr="005300C0">
        <w:trPr>
          <w:trHeight w:val="454"/>
          <w:jc w:val="center"/>
        </w:trPr>
        <w:tc>
          <w:tcPr>
            <w:tcW w:w="250" w:type="pct"/>
            <w:vAlign w:val="center"/>
          </w:tcPr>
          <w:p w14:paraId="1C8AB52F" w14:textId="77777777" w:rsidR="008F0713" w:rsidRPr="003A65BE" w:rsidRDefault="008F0713" w:rsidP="005300C0">
            <w:pPr>
              <w:pStyle w:val="Default"/>
              <w:spacing w:after="160" w:line="360" w:lineRule="auto"/>
              <w:jc w:val="center"/>
              <w:rPr>
                <w:rFonts w:hAnsi="宋体" w:cs="宋体"/>
                <w:color w:val="auto"/>
                <w:kern w:val="2"/>
                <w:sz w:val="21"/>
                <w:szCs w:val="21"/>
              </w:rPr>
            </w:pPr>
            <w:r w:rsidRPr="003A65BE">
              <w:rPr>
                <w:rFonts w:hAnsi="宋体" w:cs="宋体" w:hint="eastAsia"/>
                <w:color w:val="auto"/>
                <w:kern w:val="2"/>
                <w:sz w:val="21"/>
                <w:szCs w:val="21"/>
              </w:rPr>
              <w:t>11</w:t>
            </w:r>
          </w:p>
        </w:tc>
        <w:tc>
          <w:tcPr>
            <w:tcW w:w="469" w:type="pct"/>
            <w:vMerge/>
            <w:vAlign w:val="center"/>
          </w:tcPr>
          <w:p w14:paraId="10557DE8" w14:textId="77777777" w:rsidR="008F0713" w:rsidRPr="003A65BE" w:rsidRDefault="008F0713" w:rsidP="005300C0">
            <w:pPr>
              <w:pStyle w:val="Default"/>
              <w:spacing w:after="160" w:line="360" w:lineRule="auto"/>
              <w:rPr>
                <w:rFonts w:hAnsi="宋体" w:cs="宋体"/>
                <w:color w:val="auto"/>
                <w:kern w:val="2"/>
                <w:sz w:val="21"/>
                <w:szCs w:val="21"/>
              </w:rPr>
            </w:pPr>
          </w:p>
        </w:tc>
        <w:tc>
          <w:tcPr>
            <w:tcW w:w="670" w:type="pct"/>
            <w:vAlign w:val="center"/>
          </w:tcPr>
          <w:p w14:paraId="3ACBD8BE"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kern w:val="2"/>
                <w:sz w:val="21"/>
                <w:szCs w:val="21"/>
              </w:rPr>
              <w:t>安全保障</w:t>
            </w:r>
          </w:p>
        </w:tc>
        <w:tc>
          <w:tcPr>
            <w:tcW w:w="3612" w:type="pct"/>
            <w:vAlign w:val="center"/>
          </w:tcPr>
          <w:p w14:paraId="3946B1FD"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kern w:val="2"/>
                <w:sz w:val="21"/>
                <w:szCs w:val="21"/>
              </w:rPr>
              <w:t>用户如有数据安全等较特殊的要求，投标人按照要求提供服务。</w:t>
            </w:r>
          </w:p>
        </w:tc>
      </w:tr>
      <w:tr w:rsidR="008F0713" w:rsidRPr="003A65BE" w14:paraId="7B774AA9" w14:textId="77777777" w:rsidTr="005300C0">
        <w:trPr>
          <w:trHeight w:val="454"/>
          <w:jc w:val="center"/>
        </w:trPr>
        <w:tc>
          <w:tcPr>
            <w:tcW w:w="250" w:type="pct"/>
            <w:vAlign w:val="center"/>
          </w:tcPr>
          <w:p w14:paraId="3AC0A9B2" w14:textId="77777777" w:rsidR="008F0713" w:rsidRPr="003A65BE" w:rsidRDefault="008F0713" w:rsidP="005300C0">
            <w:pPr>
              <w:pStyle w:val="Default"/>
              <w:spacing w:after="160" w:line="360" w:lineRule="auto"/>
              <w:jc w:val="center"/>
              <w:rPr>
                <w:rFonts w:hAnsi="宋体" w:cs="宋体"/>
                <w:color w:val="auto"/>
                <w:kern w:val="2"/>
                <w:sz w:val="21"/>
                <w:szCs w:val="21"/>
              </w:rPr>
            </w:pPr>
            <w:r w:rsidRPr="003A65BE">
              <w:rPr>
                <w:rFonts w:hAnsi="宋体" w:cs="宋体" w:hint="eastAsia"/>
                <w:color w:val="auto"/>
                <w:kern w:val="2"/>
                <w:sz w:val="21"/>
                <w:szCs w:val="21"/>
              </w:rPr>
              <w:t>12</w:t>
            </w:r>
          </w:p>
        </w:tc>
        <w:tc>
          <w:tcPr>
            <w:tcW w:w="1138" w:type="pct"/>
            <w:gridSpan w:val="2"/>
            <w:vAlign w:val="center"/>
          </w:tcPr>
          <w:p w14:paraId="0C3AD69A"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kern w:val="2"/>
                <w:sz w:val="21"/>
                <w:szCs w:val="21"/>
              </w:rPr>
              <w:t>产品培训</w:t>
            </w:r>
          </w:p>
        </w:tc>
        <w:tc>
          <w:tcPr>
            <w:tcW w:w="3612" w:type="pct"/>
            <w:vAlign w:val="center"/>
          </w:tcPr>
          <w:p w14:paraId="4847899E"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kern w:val="2"/>
                <w:sz w:val="21"/>
                <w:szCs w:val="21"/>
              </w:rPr>
              <w:t>充分了解项目培训需求，根据</w:t>
            </w:r>
            <w:proofErr w:type="gramStart"/>
            <w:r w:rsidRPr="003A65BE">
              <w:rPr>
                <w:rFonts w:hAnsi="宋体" w:cs="宋体" w:hint="eastAsia"/>
                <w:color w:val="auto"/>
                <w:kern w:val="2"/>
                <w:sz w:val="21"/>
                <w:szCs w:val="21"/>
              </w:rPr>
              <w:t>医保办排科室</w:t>
            </w:r>
            <w:proofErr w:type="gramEnd"/>
            <w:r w:rsidRPr="003A65BE">
              <w:rPr>
                <w:rFonts w:hAnsi="宋体" w:cs="宋体" w:hint="eastAsia"/>
                <w:color w:val="auto"/>
                <w:kern w:val="2"/>
                <w:sz w:val="21"/>
                <w:szCs w:val="21"/>
              </w:rPr>
              <w:t>提供季度培训，输出季度培训等级表，通过培训确保本项目相关人员能够熟练操作使用系统，并对系统进行日常维护。</w:t>
            </w:r>
          </w:p>
        </w:tc>
      </w:tr>
      <w:tr w:rsidR="008F0713" w:rsidRPr="003A65BE" w14:paraId="2D9AD6A4" w14:textId="77777777" w:rsidTr="005300C0">
        <w:trPr>
          <w:trHeight w:val="454"/>
          <w:jc w:val="center"/>
        </w:trPr>
        <w:tc>
          <w:tcPr>
            <w:tcW w:w="250" w:type="pct"/>
            <w:vAlign w:val="center"/>
          </w:tcPr>
          <w:p w14:paraId="2A78348D" w14:textId="77777777" w:rsidR="008F0713" w:rsidRPr="003A65BE" w:rsidRDefault="008F0713" w:rsidP="005300C0">
            <w:pPr>
              <w:pStyle w:val="Default"/>
              <w:spacing w:after="160" w:line="360" w:lineRule="auto"/>
              <w:jc w:val="center"/>
              <w:rPr>
                <w:rFonts w:hAnsi="宋体" w:cs="宋体"/>
                <w:color w:val="auto"/>
                <w:kern w:val="2"/>
                <w:sz w:val="21"/>
                <w:szCs w:val="21"/>
              </w:rPr>
            </w:pPr>
            <w:r w:rsidRPr="003A65BE">
              <w:rPr>
                <w:rFonts w:hAnsi="宋体" w:cs="宋体" w:hint="eastAsia"/>
                <w:color w:val="auto"/>
                <w:kern w:val="2"/>
                <w:sz w:val="21"/>
                <w:szCs w:val="21"/>
              </w:rPr>
              <w:t>13</w:t>
            </w:r>
          </w:p>
        </w:tc>
        <w:tc>
          <w:tcPr>
            <w:tcW w:w="1138" w:type="pct"/>
            <w:gridSpan w:val="2"/>
            <w:vAlign w:val="center"/>
          </w:tcPr>
          <w:p w14:paraId="6084C223"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kern w:val="2"/>
                <w:sz w:val="21"/>
                <w:szCs w:val="21"/>
              </w:rPr>
              <w:t>数据质量监控</w:t>
            </w:r>
          </w:p>
        </w:tc>
        <w:tc>
          <w:tcPr>
            <w:tcW w:w="3612" w:type="pct"/>
            <w:vAlign w:val="center"/>
          </w:tcPr>
          <w:p w14:paraId="6018AC67"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kern w:val="2"/>
                <w:sz w:val="21"/>
                <w:szCs w:val="21"/>
              </w:rPr>
              <w:t>实时监控系统数据质量，以提高系统使用的稳定性。</w:t>
            </w:r>
          </w:p>
        </w:tc>
      </w:tr>
      <w:tr w:rsidR="008F0713" w:rsidRPr="003A65BE" w14:paraId="1C101531" w14:textId="77777777" w:rsidTr="005300C0">
        <w:trPr>
          <w:trHeight w:val="454"/>
          <w:jc w:val="center"/>
        </w:trPr>
        <w:tc>
          <w:tcPr>
            <w:tcW w:w="250" w:type="pct"/>
            <w:vAlign w:val="center"/>
          </w:tcPr>
          <w:p w14:paraId="282928A6" w14:textId="77777777" w:rsidR="008F0713" w:rsidRPr="003A65BE" w:rsidRDefault="008F0713" w:rsidP="005300C0">
            <w:pPr>
              <w:pStyle w:val="Default"/>
              <w:spacing w:after="160" w:line="360" w:lineRule="auto"/>
              <w:jc w:val="center"/>
              <w:rPr>
                <w:rFonts w:hAnsi="宋体" w:cs="宋体"/>
                <w:color w:val="auto"/>
                <w:kern w:val="2"/>
                <w:sz w:val="21"/>
                <w:szCs w:val="21"/>
              </w:rPr>
            </w:pPr>
            <w:r w:rsidRPr="003A65BE">
              <w:rPr>
                <w:rFonts w:hAnsi="宋体" w:cs="宋体" w:hint="eastAsia"/>
                <w:color w:val="auto"/>
                <w:kern w:val="2"/>
                <w:sz w:val="21"/>
                <w:szCs w:val="21"/>
              </w:rPr>
              <w:t>14</w:t>
            </w:r>
          </w:p>
        </w:tc>
        <w:tc>
          <w:tcPr>
            <w:tcW w:w="1138" w:type="pct"/>
            <w:gridSpan w:val="2"/>
            <w:vAlign w:val="center"/>
          </w:tcPr>
          <w:p w14:paraId="4E091E54"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kern w:val="2"/>
                <w:sz w:val="21"/>
                <w:szCs w:val="21"/>
              </w:rPr>
              <w:t>算法升级</w:t>
            </w:r>
          </w:p>
        </w:tc>
        <w:tc>
          <w:tcPr>
            <w:tcW w:w="3612" w:type="pct"/>
            <w:vAlign w:val="center"/>
          </w:tcPr>
          <w:p w14:paraId="4EDD54EE"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Style w:val="font51"/>
                <w:rFonts w:hint="default"/>
                <w:color w:val="auto"/>
                <w:sz w:val="21"/>
                <w:szCs w:val="21"/>
                <w:lang w:bidi="ar"/>
              </w:rPr>
              <w:t>DRG</w:t>
            </w:r>
            <w:proofErr w:type="gramStart"/>
            <w:r w:rsidRPr="003A65BE">
              <w:rPr>
                <w:rStyle w:val="font51"/>
                <w:rFonts w:hint="default"/>
                <w:color w:val="auto"/>
                <w:sz w:val="21"/>
                <w:szCs w:val="21"/>
                <w:lang w:bidi="ar"/>
              </w:rPr>
              <w:t>分组器</w:t>
            </w:r>
            <w:proofErr w:type="gramEnd"/>
            <w:r w:rsidRPr="003A65BE">
              <w:rPr>
                <w:rStyle w:val="font51"/>
                <w:rFonts w:hint="default"/>
                <w:color w:val="auto"/>
                <w:sz w:val="21"/>
                <w:szCs w:val="21"/>
                <w:lang w:bidi="ar"/>
              </w:rPr>
              <w:t>跟随政策变化或分组优化进行升级</w:t>
            </w:r>
          </w:p>
        </w:tc>
      </w:tr>
      <w:tr w:rsidR="008F0713" w:rsidRPr="003A65BE" w14:paraId="58F2C407" w14:textId="77777777" w:rsidTr="005300C0">
        <w:trPr>
          <w:trHeight w:val="454"/>
          <w:jc w:val="center"/>
        </w:trPr>
        <w:tc>
          <w:tcPr>
            <w:tcW w:w="250" w:type="pct"/>
            <w:vAlign w:val="center"/>
          </w:tcPr>
          <w:p w14:paraId="3009AD67" w14:textId="77777777" w:rsidR="008F0713" w:rsidRPr="003A65BE" w:rsidRDefault="008F0713" w:rsidP="005300C0">
            <w:pPr>
              <w:pStyle w:val="Default"/>
              <w:spacing w:after="160" w:line="360" w:lineRule="auto"/>
              <w:jc w:val="center"/>
              <w:rPr>
                <w:rFonts w:hAnsi="宋体" w:cs="宋体"/>
                <w:color w:val="auto"/>
                <w:kern w:val="2"/>
                <w:sz w:val="21"/>
                <w:szCs w:val="21"/>
              </w:rPr>
            </w:pPr>
            <w:r w:rsidRPr="003A65BE">
              <w:rPr>
                <w:rFonts w:hAnsi="宋体" w:cs="宋体" w:hint="eastAsia"/>
                <w:color w:val="auto"/>
                <w:kern w:val="2"/>
                <w:sz w:val="21"/>
                <w:szCs w:val="21"/>
              </w:rPr>
              <w:lastRenderedPageBreak/>
              <w:t>15</w:t>
            </w:r>
          </w:p>
        </w:tc>
        <w:tc>
          <w:tcPr>
            <w:tcW w:w="1138" w:type="pct"/>
            <w:gridSpan w:val="2"/>
            <w:vAlign w:val="center"/>
          </w:tcPr>
          <w:p w14:paraId="7E4E0F85" w14:textId="77777777" w:rsidR="008F0713" w:rsidRPr="003A65BE" w:rsidRDefault="008F0713" w:rsidP="005300C0">
            <w:pPr>
              <w:pStyle w:val="Default"/>
              <w:spacing w:after="160" w:line="360" w:lineRule="auto"/>
              <w:rPr>
                <w:rFonts w:hAnsi="宋体" w:cs="宋体"/>
                <w:color w:val="auto"/>
                <w:kern w:val="2"/>
                <w:sz w:val="21"/>
                <w:szCs w:val="21"/>
              </w:rPr>
            </w:pPr>
            <w:r w:rsidRPr="003A65BE">
              <w:rPr>
                <w:rFonts w:hAnsi="宋体" w:cs="宋体" w:hint="eastAsia"/>
                <w:color w:val="auto"/>
                <w:kern w:val="2"/>
                <w:sz w:val="21"/>
                <w:szCs w:val="21"/>
              </w:rPr>
              <w:t>病案规则升级</w:t>
            </w:r>
          </w:p>
        </w:tc>
        <w:tc>
          <w:tcPr>
            <w:tcW w:w="3612" w:type="pct"/>
            <w:vAlign w:val="center"/>
          </w:tcPr>
          <w:p w14:paraId="13B66FFC" w14:textId="77777777" w:rsidR="008F0713" w:rsidRPr="003A65BE" w:rsidRDefault="008F0713" w:rsidP="005300C0">
            <w:pPr>
              <w:pStyle w:val="Default"/>
              <w:spacing w:after="160" w:line="360" w:lineRule="auto"/>
              <w:rPr>
                <w:rFonts w:hAnsi="宋体"/>
                <w:color w:val="auto"/>
                <w:sz w:val="21"/>
                <w:szCs w:val="21"/>
                <w:lang w:bidi="ar"/>
              </w:rPr>
            </w:pPr>
            <w:r w:rsidRPr="003A65BE">
              <w:rPr>
                <w:rFonts w:hAnsi="宋体" w:cs="宋体" w:hint="eastAsia"/>
                <w:color w:val="auto"/>
                <w:sz w:val="21"/>
                <w:szCs w:val="21"/>
              </w:rPr>
              <w:t>病案</w:t>
            </w:r>
            <w:proofErr w:type="gramStart"/>
            <w:r w:rsidRPr="003A65BE">
              <w:rPr>
                <w:rFonts w:hAnsi="宋体" w:cs="宋体" w:hint="eastAsia"/>
                <w:color w:val="auto"/>
                <w:sz w:val="21"/>
                <w:szCs w:val="21"/>
              </w:rPr>
              <w:t>规则服务</w:t>
            </w:r>
            <w:proofErr w:type="gramEnd"/>
            <w:r w:rsidRPr="003A65BE">
              <w:rPr>
                <w:rFonts w:hAnsi="宋体" w:cs="宋体" w:hint="eastAsia"/>
                <w:color w:val="auto"/>
                <w:sz w:val="21"/>
                <w:szCs w:val="21"/>
              </w:rPr>
              <w:t>升级</w:t>
            </w:r>
          </w:p>
        </w:tc>
      </w:tr>
    </w:tbl>
    <w:p w14:paraId="4E148255" w14:textId="43FD31AC" w:rsidR="008F0713" w:rsidRDefault="008F0713" w:rsidP="008F0713">
      <w:pPr>
        <w:spacing w:line="360" w:lineRule="auto"/>
        <w:rPr>
          <w:rFonts w:ascii="宋体" w:hAnsi="宋体"/>
          <w:sz w:val="24"/>
          <w:szCs w:val="24"/>
        </w:rPr>
      </w:pPr>
      <w:r>
        <w:rPr>
          <w:rFonts w:ascii="宋体" w:hAnsi="宋体" w:hint="eastAsia"/>
          <w:sz w:val="24"/>
          <w:szCs w:val="24"/>
        </w:rPr>
        <w:t>说明：投标人所提供的材料或者填写的内容必须真实、可靠，如有虚假或隐瞒，一经查实将导致投标被拒绝，并按照《中华人民共和国政府采购法》第七十七条第一款“提供虚假材料谋取中标、成交的”进行处罚，给采购人造成损失的应承担赔偿责任。</w:t>
      </w:r>
    </w:p>
    <w:p w14:paraId="14B6C383" w14:textId="06B10696" w:rsidR="00D87FF2" w:rsidRPr="008C0A78" w:rsidRDefault="00803B74" w:rsidP="008C0A78">
      <w:pPr>
        <w:spacing w:after="0" w:line="56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八</w:t>
      </w:r>
      <w:r w:rsidR="00687954" w:rsidRPr="008C0A78">
        <w:rPr>
          <w:rFonts w:asciiTheme="minorEastAsia" w:eastAsiaTheme="minorEastAsia" w:hAnsiTheme="minorEastAsia" w:hint="eastAsia"/>
          <w:b/>
          <w:sz w:val="28"/>
          <w:szCs w:val="28"/>
        </w:rPr>
        <w:t>、投标文件编制要求</w:t>
      </w:r>
    </w:p>
    <w:p w14:paraId="42773129" w14:textId="7CF8B716" w:rsidR="00D87FF2" w:rsidRPr="008C0A78" w:rsidRDefault="00687954" w:rsidP="008C0A78">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1、投标文件必须采用</w:t>
      </w:r>
      <w:r w:rsidR="00CE4F75" w:rsidRPr="008C0A78">
        <w:rPr>
          <w:rFonts w:asciiTheme="minorEastAsia" w:eastAsiaTheme="minorEastAsia" w:hAnsiTheme="minorEastAsia" w:hint="eastAsia"/>
          <w:sz w:val="28"/>
          <w:szCs w:val="28"/>
        </w:rPr>
        <w:t>胶装</w:t>
      </w:r>
      <w:r w:rsidRPr="008C0A78">
        <w:rPr>
          <w:rFonts w:asciiTheme="minorEastAsia" w:eastAsiaTheme="minorEastAsia" w:hAnsiTheme="minorEastAsia" w:hint="eastAsia"/>
          <w:sz w:val="28"/>
          <w:szCs w:val="28"/>
        </w:rPr>
        <w:t>成册，一式三份（一份正本，两份副本）。投标文件制作格式见附件1。</w:t>
      </w:r>
    </w:p>
    <w:p w14:paraId="71A5D10D" w14:textId="77777777" w:rsidR="00D87FF2" w:rsidRPr="008C0A78" w:rsidRDefault="00687954" w:rsidP="008C0A78">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2、投标文件必须加盖投标单位公章和法人代表签字或委托代理人签字，并用密封袋密封，密封袋上也必须加盖投标单位公章，否则作废标处理。</w:t>
      </w:r>
    </w:p>
    <w:p w14:paraId="0151D3CA" w14:textId="0DD14351" w:rsidR="00D87FF2" w:rsidRPr="008C0A78" w:rsidRDefault="00803B74" w:rsidP="008C0A78">
      <w:pPr>
        <w:spacing w:after="0" w:line="56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九</w:t>
      </w:r>
      <w:r w:rsidR="00770F3D" w:rsidRPr="008C0A78">
        <w:rPr>
          <w:rFonts w:asciiTheme="minorEastAsia" w:eastAsiaTheme="minorEastAsia" w:hAnsiTheme="minorEastAsia" w:hint="eastAsia"/>
          <w:b/>
          <w:sz w:val="28"/>
          <w:szCs w:val="28"/>
        </w:rPr>
        <w:t>、投标截止时间、开标时间及地点</w:t>
      </w:r>
    </w:p>
    <w:p w14:paraId="3B36ADCC" w14:textId="4A249AB6" w:rsidR="00D87FF2" w:rsidRPr="008C0A78" w:rsidRDefault="00687954" w:rsidP="008C0A78">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1、投标截止及开标时间：202</w:t>
      </w:r>
      <w:r w:rsidR="005F6883" w:rsidRPr="008C0A78">
        <w:rPr>
          <w:rFonts w:asciiTheme="minorEastAsia" w:eastAsiaTheme="minorEastAsia" w:hAnsiTheme="minorEastAsia" w:hint="eastAsia"/>
          <w:sz w:val="28"/>
          <w:szCs w:val="28"/>
        </w:rPr>
        <w:t>6</w:t>
      </w:r>
      <w:r w:rsidRPr="008C0A78">
        <w:rPr>
          <w:rFonts w:asciiTheme="minorEastAsia" w:eastAsiaTheme="minorEastAsia" w:hAnsiTheme="minorEastAsia" w:hint="eastAsia"/>
          <w:sz w:val="28"/>
          <w:szCs w:val="28"/>
        </w:rPr>
        <w:t>年</w:t>
      </w:r>
      <w:r w:rsidR="00CE4F75" w:rsidRPr="008C0A78">
        <w:rPr>
          <w:rFonts w:asciiTheme="minorEastAsia" w:eastAsiaTheme="minorEastAsia" w:hAnsiTheme="minorEastAsia" w:hint="eastAsia"/>
          <w:sz w:val="28"/>
          <w:szCs w:val="28"/>
        </w:rPr>
        <w:t>6</w:t>
      </w:r>
      <w:r w:rsidRPr="008C0A78">
        <w:rPr>
          <w:rFonts w:asciiTheme="minorEastAsia" w:eastAsiaTheme="minorEastAsia" w:hAnsiTheme="minorEastAsia" w:hint="eastAsia"/>
          <w:sz w:val="28"/>
          <w:szCs w:val="28"/>
        </w:rPr>
        <w:t>月</w:t>
      </w:r>
      <w:r w:rsidR="00776351">
        <w:rPr>
          <w:rFonts w:asciiTheme="minorEastAsia" w:eastAsiaTheme="minorEastAsia" w:hAnsiTheme="minorEastAsia"/>
          <w:sz w:val="28"/>
          <w:szCs w:val="28"/>
        </w:rPr>
        <w:t>18</w:t>
      </w:r>
      <w:r w:rsidRPr="008C0A78">
        <w:rPr>
          <w:rFonts w:asciiTheme="minorEastAsia" w:eastAsiaTheme="minorEastAsia" w:hAnsiTheme="minorEastAsia" w:hint="eastAsia"/>
          <w:sz w:val="28"/>
          <w:szCs w:val="28"/>
        </w:rPr>
        <w:t>日09:00，超过截止时间的投标将被拒绝（★）。</w:t>
      </w:r>
    </w:p>
    <w:p w14:paraId="3BB6348A" w14:textId="77777777" w:rsidR="00D87FF2" w:rsidRPr="008C0A78" w:rsidRDefault="00687954" w:rsidP="008C0A78">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2、开标地点：浏阳市人民医院中央区四楼二会议室</w:t>
      </w:r>
    </w:p>
    <w:p w14:paraId="580A77BC" w14:textId="77777777" w:rsidR="00D87FF2" w:rsidRPr="008C0A78" w:rsidRDefault="00687954" w:rsidP="008C0A78">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逾期送达或未送达指定地点的或未按招标文件要求密封的投标文件，招标人可拒绝接收。投标人法定代表人或授权委托人须亲自到场参加投标。</w:t>
      </w:r>
    </w:p>
    <w:p w14:paraId="24A04CD4" w14:textId="77AF693C" w:rsidR="00D87FF2" w:rsidRPr="008C0A78" w:rsidRDefault="00803B74" w:rsidP="008C0A78">
      <w:pPr>
        <w:spacing w:after="0" w:line="56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十</w:t>
      </w:r>
      <w:r w:rsidR="00CA70EA" w:rsidRPr="008C0A78">
        <w:rPr>
          <w:rFonts w:asciiTheme="minorEastAsia" w:eastAsiaTheme="minorEastAsia" w:hAnsiTheme="minorEastAsia" w:hint="eastAsia"/>
          <w:b/>
          <w:sz w:val="28"/>
          <w:szCs w:val="28"/>
        </w:rPr>
        <w:t>、有关此次招标事宜，可与下列人员联系</w:t>
      </w:r>
    </w:p>
    <w:p w14:paraId="34B01936" w14:textId="0800E256" w:rsidR="00D87FF2" w:rsidRPr="008C0A78" w:rsidRDefault="00687954" w:rsidP="008C0A78">
      <w:pPr>
        <w:spacing w:after="0" w:line="560" w:lineRule="exac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联系电话：</w:t>
      </w:r>
      <w:r w:rsidR="00CE4F75" w:rsidRPr="008C0A78">
        <w:rPr>
          <w:rFonts w:asciiTheme="minorEastAsia" w:eastAsiaTheme="minorEastAsia" w:hAnsiTheme="minorEastAsia" w:hint="eastAsia"/>
          <w:sz w:val="28"/>
          <w:szCs w:val="28"/>
        </w:rPr>
        <w:t>张女士17708431023</w:t>
      </w:r>
      <w:r w:rsidRPr="008C0A78">
        <w:rPr>
          <w:rFonts w:asciiTheme="minorEastAsia" w:eastAsiaTheme="minorEastAsia" w:hAnsiTheme="minorEastAsia" w:hint="eastAsia"/>
          <w:sz w:val="28"/>
          <w:szCs w:val="28"/>
        </w:rPr>
        <w:t xml:space="preserve">  </w:t>
      </w:r>
    </w:p>
    <w:p w14:paraId="251B3EF0" w14:textId="128EF2AE" w:rsidR="00CE4F75" w:rsidRPr="008C0A78" w:rsidRDefault="00687954" w:rsidP="008C0A78">
      <w:pPr>
        <w:spacing w:after="0" w:line="560" w:lineRule="exact"/>
        <w:rPr>
          <w:rFonts w:asciiTheme="minorEastAsia" w:eastAsiaTheme="minorEastAsia" w:hAnsiTheme="minorEastAsia" w:hint="eastAsia"/>
          <w:sz w:val="28"/>
          <w:szCs w:val="28"/>
        </w:rPr>
      </w:pPr>
      <w:r w:rsidRPr="008C0A78">
        <w:rPr>
          <w:rFonts w:asciiTheme="minorEastAsia" w:eastAsiaTheme="minorEastAsia" w:hAnsiTheme="minorEastAsia" w:hint="eastAsia"/>
          <w:sz w:val="28"/>
          <w:szCs w:val="28"/>
        </w:rPr>
        <w:t>地址：浏阳市道吾西路452号</w:t>
      </w:r>
      <w:bookmarkStart w:id="22" w:name="_GoBack"/>
      <w:bookmarkEnd w:id="22"/>
    </w:p>
    <w:p w14:paraId="0941CED7" w14:textId="4D8291AB" w:rsidR="00D87FF2" w:rsidRPr="008C0A78" w:rsidRDefault="00687954" w:rsidP="008C0A78">
      <w:pPr>
        <w:spacing w:after="0" w:line="560" w:lineRule="exact"/>
        <w:jc w:val="righ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浏阳市人民医院</w:t>
      </w:r>
    </w:p>
    <w:p w14:paraId="3CA8BBD0" w14:textId="632FB216" w:rsidR="00D87FF2" w:rsidRPr="008C0A78" w:rsidRDefault="00687954" w:rsidP="008C0A78">
      <w:pPr>
        <w:spacing w:after="0" w:line="560" w:lineRule="exact"/>
        <w:jc w:val="right"/>
        <w:rPr>
          <w:rFonts w:asciiTheme="minorEastAsia" w:eastAsiaTheme="minorEastAsia" w:hAnsiTheme="minorEastAsia"/>
          <w:sz w:val="28"/>
          <w:szCs w:val="28"/>
        </w:rPr>
      </w:pPr>
      <w:r w:rsidRPr="008C0A78">
        <w:rPr>
          <w:rFonts w:asciiTheme="minorEastAsia" w:eastAsiaTheme="minorEastAsia" w:hAnsiTheme="minorEastAsia" w:hint="eastAsia"/>
          <w:sz w:val="28"/>
          <w:szCs w:val="28"/>
        </w:rPr>
        <w:t>202</w:t>
      </w:r>
      <w:r w:rsidR="005F6883" w:rsidRPr="008C0A78">
        <w:rPr>
          <w:rFonts w:asciiTheme="minorEastAsia" w:eastAsiaTheme="minorEastAsia" w:hAnsiTheme="minorEastAsia" w:hint="eastAsia"/>
          <w:sz w:val="28"/>
          <w:szCs w:val="28"/>
        </w:rPr>
        <w:t>6</w:t>
      </w:r>
      <w:r w:rsidR="00CE4F75" w:rsidRPr="008C0A78">
        <w:rPr>
          <w:rFonts w:asciiTheme="minorEastAsia" w:eastAsiaTheme="minorEastAsia" w:hAnsiTheme="minorEastAsia" w:hint="eastAsia"/>
          <w:sz w:val="28"/>
          <w:szCs w:val="28"/>
        </w:rPr>
        <w:t>年</w:t>
      </w:r>
      <w:r w:rsidR="00D70727">
        <w:rPr>
          <w:rFonts w:asciiTheme="minorEastAsia" w:eastAsiaTheme="minorEastAsia" w:hAnsiTheme="minorEastAsia"/>
          <w:sz w:val="28"/>
          <w:szCs w:val="28"/>
        </w:rPr>
        <w:t>6</w:t>
      </w:r>
      <w:r w:rsidR="00CE4F75" w:rsidRPr="008C0A78">
        <w:rPr>
          <w:rFonts w:asciiTheme="minorEastAsia" w:eastAsiaTheme="minorEastAsia" w:hAnsiTheme="minorEastAsia" w:hint="eastAsia"/>
          <w:sz w:val="28"/>
          <w:szCs w:val="28"/>
        </w:rPr>
        <w:t>月</w:t>
      </w:r>
      <w:r w:rsidR="00790816">
        <w:rPr>
          <w:rFonts w:asciiTheme="minorEastAsia" w:eastAsiaTheme="minorEastAsia" w:hAnsiTheme="minorEastAsia"/>
          <w:sz w:val="28"/>
          <w:szCs w:val="28"/>
        </w:rPr>
        <w:t>10</w:t>
      </w:r>
      <w:r w:rsidR="00CE4F75" w:rsidRPr="008C0A78">
        <w:rPr>
          <w:rFonts w:asciiTheme="minorEastAsia" w:eastAsiaTheme="minorEastAsia" w:hAnsiTheme="minorEastAsia" w:hint="eastAsia"/>
          <w:sz w:val="28"/>
          <w:szCs w:val="28"/>
        </w:rPr>
        <w:t>日</w:t>
      </w:r>
    </w:p>
    <w:p w14:paraId="7EFA9188" w14:textId="77F35456" w:rsidR="0008409D" w:rsidRPr="0008409D" w:rsidRDefault="0008409D" w:rsidP="0008409D">
      <w:pPr>
        <w:pStyle w:val="a1"/>
      </w:pPr>
    </w:p>
    <w:p w14:paraId="6DAE0910" w14:textId="77777777" w:rsidR="00D87FF2" w:rsidRDefault="00687954">
      <w:pPr>
        <w:spacing w:line="440" w:lineRule="exact"/>
        <w:rPr>
          <w:rFonts w:ascii="宋体" w:hAnsi="宋体"/>
          <w:b/>
          <w:sz w:val="28"/>
          <w:szCs w:val="24"/>
        </w:rPr>
      </w:pPr>
      <w:r>
        <w:rPr>
          <w:rFonts w:ascii="宋体" w:hAnsi="宋体" w:hint="eastAsia"/>
          <w:b/>
          <w:sz w:val="28"/>
          <w:szCs w:val="24"/>
        </w:rPr>
        <w:lastRenderedPageBreak/>
        <w:t>附件</w:t>
      </w:r>
      <w:r>
        <w:rPr>
          <w:rFonts w:ascii="宋体" w:hAnsi="宋体" w:hint="eastAsia"/>
          <w:b/>
          <w:sz w:val="28"/>
          <w:szCs w:val="24"/>
        </w:rPr>
        <w:t>1</w:t>
      </w:r>
      <w:r>
        <w:rPr>
          <w:rFonts w:ascii="宋体" w:hAnsi="宋体" w:hint="eastAsia"/>
          <w:b/>
          <w:sz w:val="28"/>
          <w:szCs w:val="24"/>
        </w:rPr>
        <w:t>：投标文件制作格式</w:t>
      </w:r>
    </w:p>
    <w:p w14:paraId="489E91FD" w14:textId="77777777" w:rsidR="00D87FF2" w:rsidRDefault="00687954">
      <w:pPr>
        <w:spacing w:line="400" w:lineRule="atLeast"/>
        <w:jc w:val="center"/>
        <w:rPr>
          <w:rFonts w:ascii="宋体" w:hAnsi="宋体" w:cs="仿宋"/>
          <w:b/>
          <w:bCs/>
          <w:sz w:val="72"/>
          <w:szCs w:val="72"/>
        </w:rPr>
      </w:pPr>
      <w:r>
        <w:rPr>
          <w:rFonts w:ascii="宋体" w:hAnsi="宋体" w:cs="仿宋" w:hint="eastAsia"/>
          <w:b/>
          <w:bCs/>
          <w:sz w:val="72"/>
          <w:szCs w:val="72"/>
        </w:rPr>
        <w:t>投标文件</w:t>
      </w:r>
    </w:p>
    <w:p w14:paraId="06537566" w14:textId="77777777" w:rsidR="00D87FF2" w:rsidRDefault="00687954" w:rsidP="00F62FE9">
      <w:pPr>
        <w:tabs>
          <w:tab w:val="center" w:pos="4422"/>
          <w:tab w:val="left" w:pos="6570"/>
        </w:tabs>
        <w:spacing w:beforeLines="100" w:before="240"/>
        <w:rPr>
          <w:rFonts w:ascii="宋体" w:hAnsi="宋体" w:cs="仿宋"/>
          <w:b/>
          <w:sz w:val="24"/>
        </w:rPr>
      </w:pPr>
      <w:r>
        <w:rPr>
          <w:rFonts w:ascii="宋体" w:hAnsi="宋体" w:cs="仿宋" w:hint="eastAsia"/>
          <w:b/>
          <w:sz w:val="24"/>
        </w:rPr>
        <w:tab/>
      </w:r>
      <w:r>
        <w:rPr>
          <w:rFonts w:ascii="宋体" w:hAnsi="宋体" w:cs="仿宋" w:hint="eastAsia"/>
          <w:b/>
          <w:sz w:val="24"/>
        </w:rPr>
        <w:tab/>
      </w:r>
    </w:p>
    <w:p w14:paraId="4ACB7F67" w14:textId="77777777" w:rsidR="00D87FF2" w:rsidRDefault="00D87FF2">
      <w:pPr>
        <w:rPr>
          <w:rFonts w:ascii="宋体" w:hAnsi="宋体" w:cs="仿宋"/>
          <w:sz w:val="24"/>
        </w:rPr>
      </w:pPr>
    </w:p>
    <w:p w14:paraId="7BE378D7" w14:textId="77777777" w:rsidR="00D87FF2" w:rsidRDefault="00687954">
      <w:pPr>
        <w:pStyle w:val="a5"/>
        <w:ind w:firstLineChars="650" w:firstLine="1827"/>
        <w:rPr>
          <w:rFonts w:eastAsia="宋体" w:hAnsi="宋体" w:cs="仿宋"/>
          <w:b/>
          <w:sz w:val="28"/>
          <w:szCs w:val="28"/>
        </w:rPr>
      </w:pPr>
      <w:r>
        <w:rPr>
          <w:rFonts w:eastAsia="宋体" w:hAnsi="宋体" w:cs="仿宋" w:hint="eastAsia"/>
          <w:b/>
          <w:sz w:val="28"/>
          <w:szCs w:val="28"/>
        </w:rPr>
        <w:t xml:space="preserve">采购项目名称：________________    </w:t>
      </w:r>
    </w:p>
    <w:p w14:paraId="609FDBEC" w14:textId="77777777" w:rsidR="00D87FF2" w:rsidRDefault="00687954">
      <w:pPr>
        <w:pStyle w:val="a5"/>
        <w:ind w:firstLineChars="650" w:firstLine="1827"/>
        <w:rPr>
          <w:rFonts w:hAnsi="宋体" w:cs="仿宋"/>
          <w:b/>
          <w:sz w:val="28"/>
          <w:szCs w:val="28"/>
        </w:rPr>
      </w:pPr>
      <w:r>
        <w:rPr>
          <w:rFonts w:eastAsia="宋体" w:hAnsi="宋体" w:cs="仿宋" w:hint="eastAsia"/>
          <w:b/>
          <w:sz w:val="28"/>
          <w:szCs w:val="28"/>
        </w:rPr>
        <w:t>投标单位：</w:t>
      </w:r>
      <w:r>
        <w:rPr>
          <w:rFonts w:eastAsia="宋体" w:hAnsi="宋体" w:cs="仿宋" w:hint="eastAsia"/>
          <w:b/>
          <w:kern w:val="0"/>
          <w:sz w:val="28"/>
          <w:szCs w:val="28"/>
        </w:rPr>
        <w:t>________________</w:t>
      </w:r>
      <w:r>
        <w:rPr>
          <w:rFonts w:hAnsi="宋体" w:cs="仿宋" w:hint="eastAsia"/>
          <w:b/>
          <w:kern w:val="0"/>
          <w:sz w:val="28"/>
          <w:szCs w:val="28"/>
        </w:rPr>
        <w:t>（公章）</w:t>
      </w:r>
    </w:p>
    <w:p w14:paraId="6FC4C479" w14:textId="77777777" w:rsidR="00D87FF2" w:rsidRDefault="00687954">
      <w:pPr>
        <w:ind w:firstLineChars="650" w:firstLine="1827"/>
        <w:outlineLvl w:val="0"/>
        <w:rPr>
          <w:rFonts w:ascii="宋体" w:eastAsia="宋体" w:hAnsi="宋体" w:cs="仿宋"/>
          <w:b/>
          <w:kern w:val="2"/>
          <w:sz w:val="28"/>
          <w:szCs w:val="28"/>
        </w:rPr>
      </w:pPr>
      <w:r>
        <w:rPr>
          <w:rFonts w:ascii="宋体" w:eastAsia="宋体" w:hAnsi="宋体" w:cs="仿宋" w:hint="eastAsia"/>
          <w:b/>
          <w:kern w:val="2"/>
          <w:sz w:val="28"/>
          <w:szCs w:val="28"/>
        </w:rPr>
        <w:t>企业法人营业执照注册号：________________</w:t>
      </w:r>
    </w:p>
    <w:p w14:paraId="6AB24AB1" w14:textId="77777777" w:rsidR="00D87FF2" w:rsidRDefault="00D87FF2">
      <w:pPr>
        <w:outlineLvl w:val="0"/>
        <w:rPr>
          <w:rFonts w:ascii="宋体" w:eastAsia="宋体" w:hAnsi="宋体" w:cs="仿宋"/>
          <w:b/>
          <w:kern w:val="2"/>
          <w:sz w:val="28"/>
          <w:szCs w:val="28"/>
        </w:rPr>
      </w:pPr>
    </w:p>
    <w:p w14:paraId="54E86881" w14:textId="77777777" w:rsidR="00D87FF2" w:rsidRDefault="00D87FF2">
      <w:pPr>
        <w:outlineLvl w:val="0"/>
        <w:rPr>
          <w:rFonts w:ascii="宋体" w:eastAsia="宋体" w:hAnsi="宋体" w:cs="仿宋"/>
          <w:b/>
          <w:kern w:val="2"/>
          <w:sz w:val="28"/>
          <w:szCs w:val="28"/>
        </w:rPr>
      </w:pPr>
    </w:p>
    <w:p w14:paraId="72FDEE88" w14:textId="77777777" w:rsidR="00D87FF2" w:rsidRDefault="00687954">
      <w:pPr>
        <w:ind w:firstLineChars="650" w:firstLine="1827"/>
        <w:outlineLvl w:val="0"/>
        <w:rPr>
          <w:rFonts w:ascii="宋体" w:eastAsia="宋体" w:hAnsi="宋体" w:cs="仿宋"/>
          <w:b/>
          <w:kern w:val="2"/>
          <w:sz w:val="28"/>
          <w:szCs w:val="28"/>
        </w:rPr>
      </w:pPr>
      <w:r>
        <w:rPr>
          <w:rFonts w:ascii="宋体" w:eastAsia="宋体" w:hAnsi="宋体" w:cs="仿宋" w:hint="eastAsia"/>
          <w:b/>
          <w:kern w:val="2"/>
          <w:sz w:val="28"/>
          <w:szCs w:val="28"/>
        </w:rPr>
        <w:t>投标人或委托人:：________________（现场签名）</w:t>
      </w:r>
    </w:p>
    <w:p w14:paraId="12B4D729" w14:textId="2DE44E15" w:rsidR="00D87FF2" w:rsidRPr="00DE17B1" w:rsidRDefault="00687954">
      <w:pPr>
        <w:ind w:firstLineChars="650" w:firstLine="1827"/>
        <w:outlineLvl w:val="0"/>
        <w:rPr>
          <w:rFonts w:ascii="宋体" w:eastAsia="宋体" w:hAnsi="宋体" w:cs="仿宋"/>
          <w:b/>
          <w:kern w:val="2"/>
          <w:sz w:val="28"/>
          <w:szCs w:val="28"/>
        </w:rPr>
      </w:pPr>
      <w:r>
        <w:rPr>
          <w:rFonts w:ascii="宋体" w:eastAsia="宋体" w:hAnsi="宋体" w:cs="仿宋" w:hint="eastAsia"/>
          <w:b/>
          <w:kern w:val="2"/>
          <w:sz w:val="28"/>
          <w:szCs w:val="28"/>
        </w:rPr>
        <w:t>投标人或委托人联系电话：</w:t>
      </w:r>
      <w:r w:rsidR="00DE17B1">
        <w:rPr>
          <w:rFonts w:ascii="宋体" w:eastAsia="宋体" w:hAnsi="宋体" w:cs="仿宋" w:hint="eastAsia"/>
          <w:b/>
          <w:kern w:val="2"/>
          <w:sz w:val="32"/>
          <w:szCs w:val="28"/>
        </w:rPr>
        <w:t>____</w:t>
      </w:r>
      <w:r w:rsidR="00DE17B1" w:rsidRPr="00DE17B1">
        <w:rPr>
          <w:rFonts w:ascii="宋体" w:eastAsia="宋体" w:hAnsi="宋体" w:cs="仿宋" w:hint="eastAsia"/>
          <w:b/>
          <w:kern w:val="2"/>
          <w:sz w:val="32"/>
          <w:szCs w:val="28"/>
        </w:rPr>
        <w:t>__</w:t>
      </w:r>
      <w:r w:rsidRPr="00DE17B1">
        <w:rPr>
          <w:rFonts w:ascii="宋体" w:eastAsia="宋体" w:hAnsi="宋体" w:cs="仿宋" w:hint="eastAsia"/>
          <w:b/>
          <w:kern w:val="2"/>
          <w:sz w:val="32"/>
          <w:szCs w:val="28"/>
        </w:rPr>
        <w:t>_</w:t>
      </w:r>
      <w:r w:rsidRPr="00DE17B1">
        <w:rPr>
          <w:rFonts w:ascii="宋体" w:eastAsia="宋体" w:hAnsi="宋体" w:cs="仿宋" w:hint="eastAsia"/>
          <w:b/>
          <w:kern w:val="2"/>
          <w:sz w:val="28"/>
          <w:szCs w:val="28"/>
        </w:rPr>
        <w:t>（现场手签）</w:t>
      </w:r>
    </w:p>
    <w:p w14:paraId="3EAF0E32" w14:textId="77777777" w:rsidR="00D87FF2" w:rsidRDefault="00687954">
      <w:pPr>
        <w:ind w:firstLineChars="650" w:firstLine="1827"/>
        <w:outlineLvl w:val="0"/>
        <w:rPr>
          <w:rFonts w:ascii="宋体" w:eastAsia="宋体" w:hAnsi="宋体" w:cs="仿宋"/>
          <w:b/>
          <w:kern w:val="2"/>
          <w:sz w:val="28"/>
          <w:szCs w:val="28"/>
        </w:rPr>
      </w:pPr>
      <w:r>
        <w:rPr>
          <w:rFonts w:ascii="宋体" w:eastAsia="宋体" w:hAnsi="宋体" w:cs="仿宋" w:hint="eastAsia"/>
          <w:b/>
          <w:kern w:val="2"/>
          <w:sz w:val="28"/>
          <w:szCs w:val="28"/>
        </w:rPr>
        <w:t>投标日期：________________（现场手签）</w:t>
      </w:r>
    </w:p>
    <w:p w14:paraId="5CC066E2" w14:textId="77777777" w:rsidR="00D87FF2" w:rsidRDefault="00D87FF2">
      <w:pPr>
        <w:ind w:firstLineChars="1500" w:firstLine="3600"/>
        <w:outlineLvl w:val="0"/>
        <w:rPr>
          <w:rFonts w:ascii="宋体" w:hAnsi="宋体" w:cs="仿宋"/>
          <w:sz w:val="24"/>
        </w:rPr>
      </w:pPr>
    </w:p>
    <w:p w14:paraId="5C37DA52" w14:textId="77777777" w:rsidR="00D87FF2" w:rsidRDefault="00D87FF2">
      <w:pPr>
        <w:ind w:firstLineChars="1500" w:firstLine="3600"/>
        <w:outlineLvl w:val="0"/>
        <w:rPr>
          <w:rFonts w:ascii="宋体" w:hAnsi="宋体" w:cs="仿宋"/>
          <w:sz w:val="24"/>
        </w:rPr>
      </w:pPr>
    </w:p>
    <w:p w14:paraId="65BF5D0B" w14:textId="77777777" w:rsidR="00D87FF2" w:rsidRDefault="00D87FF2">
      <w:pPr>
        <w:ind w:firstLineChars="1500" w:firstLine="3600"/>
        <w:outlineLvl w:val="0"/>
        <w:rPr>
          <w:rFonts w:ascii="宋体" w:hAnsi="宋体" w:cs="仿宋"/>
          <w:sz w:val="24"/>
        </w:rPr>
      </w:pPr>
    </w:p>
    <w:p w14:paraId="7961665B" w14:textId="77777777" w:rsidR="00D87FF2" w:rsidRDefault="00D87FF2">
      <w:pPr>
        <w:ind w:firstLineChars="1500" w:firstLine="3600"/>
        <w:outlineLvl w:val="0"/>
        <w:rPr>
          <w:rFonts w:ascii="宋体" w:hAnsi="宋体" w:cs="仿宋"/>
          <w:sz w:val="24"/>
        </w:rPr>
      </w:pPr>
    </w:p>
    <w:p w14:paraId="28A09876" w14:textId="77777777" w:rsidR="00D87FF2" w:rsidRDefault="00D87FF2">
      <w:pPr>
        <w:ind w:firstLineChars="1500" w:firstLine="3600"/>
        <w:outlineLvl w:val="0"/>
        <w:rPr>
          <w:rFonts w:ascii="宋体" w:hAnsi="宋体" w:cs="仿宋"/>
          <w:sz w:val="24"/>
        </w:rPr>
      </w:pPr>
    </w:p>
    <w:p w14:paraId="3405B3D2" w14:textId="77777777" w:rsidR="00D87FF2" w:rsidRDefault="00D87FF2">
      <w:pPr>
        <w:ind w:firstLineChars="1500" w:firstLine="3600"/>
        <w:outlineLvl w:val="0"/>
        <w:rPr>
          <w:rFonts w:ascii="宋体" w:hAnsi="宋体" w:cs="仿宋"/>
          <w:sz w:val="24"/>
        </w:rPr>
      </w:pPr>
    </w:p>
    <w:p w14:paraId="59D047AB" w14:textId="77777777" w:rsidR="00D87FF2" w:rsidRDefault="00D87FF2">
      <w:pPr>
        <w:ind w:firstLineChars="1500" w:firstLine="3600"/>
        <w:outlineLvl w:val="0"/>
        <w:rPr>
          <w:rFonts w:ascii="宋体" w:hAnsi="宋体" w:cs="仿宋"/>
          <w:sz w:val="24"/>
        </w:rPr>
      </w:pPr>
    </w:p>
    <w:p w14:paraId="265A56CC" w14:textId="77777777" w:rsidR="00D87FF2" w:rsidRDefault="00D87FF2">
      <w:pPr>
        <w:ind w:firstLineChars="1500" w:firstLine="3600"/>
        <w:outlineLvl w:val="0"/>
        <w:rPr>
          <w:rFonts w:ascii="宋体" w:hAnsi="宋体" w:cs="仿宋"/>
          <w:sz w:val="24"/>
        </w:rPr>
      </w:pPr>
    </w:p>
    <w:p w14:paraId="72C08442" w14:textId="77777777" w:rsidR="00D87FF2" w:rsidRDefault="00D87FF2">
      <w:pPr>
        <w:ind w:firstLineChars="1500" w:firstLine="3600"/>
        <w:outlineLvl w:val="0"/>
        <w:rPr>
          <w:rFonts w:ascii="宋体" w:hAnsi="宋体" w:cs="仿宋"/>
          <w:sz w:val="24"/>
        </w:rPr>
      </w:pPr>
    </w:p>
    <w:p w14:paraId="5E9EC200" w14:textId="77777777" w:rsidR="00D87FF2" w:rsidRDefault="00D87FF2">
      <w:pPr>
        <w:outlineLvl w:val="0"/>
        <w:rPr>
          <w:rFonts w:ascii="宋体" w:hAnsi="宋体" w:cs="仿宋"/>
          <w:sz w:val="24"/>
        </w:rPr>
      </w:pPr>
    </w:p>
    <w:p w14:paraId="0B8554BE" w14:textId="77777777" w:rsidR="00D87FF2" w:rsidRDefault="00687954">
      <w:pPr>
        <w:spacing w:line="600" w:lineRule="exact"/>
        <w:jc w:val="center"/>
        <w:rPr>
          <w:rFonts w:ascii="宋体" w:hAnsi="宋体" w:cs="仿宋"/>
          <w:sz w:val="28"/>
          <w:szCs w:val="28"/>
        </w:rPr>
      </w:pPr>
      <w:r>
        <w:rPr>
          <w:rFonts w:ascii="宋体" w:hAnsi="宋体" w:cs="仿宋" w:hint="eastAsia"/>
          <w:sz w:val="28"/>
          <w:szCs w:val="28"/>
        </w:rPr>
        <w:t>年月日</w:t>
      </w:r>
    </w:p>
    <w:p w14:paraId="1510AF3A" w14:textId="77777777" w:rsidR="00D87FF2" w:rsidRDefault="00687954">
      <w:pPr>
        <w:spacing w:line="600" w:lineRule="exact"/>
        <w:jc w:val="center"/>
        <w:rPr>
          <w:rFonts w:ascii="宋体" w:hAnsi="宋体"/>
          <w:b/>
          <w:szCs w:val="32"/>
        </w:rPr>
      </w:pPr>
      <w:r>
        <w:rPr>
          <w:rFonts w:ascii="宋体" w:hAnsi="宋体" w:cs="仿宋" w:hint="eastAsia"/>
          <w:sz w:val="24"/>
        </w:rPr>
        <w:br w:type="page"/>
      </w:r>
      <w:r>
        <w:rPr>
          <w:rFonts w:ascii="宋体" w:hAnsi="宋体" w:cs="仿宋" w:hint="eastAsia"/>
          <w:b/>
          <w:sz w:val="32"/>
          <w:szCs w:val="32"/>
        </w:rPr>
        <w:lastRenderedPageBreak/>
        <w:t>投</w:t>
      </w:r>
      <w:r>
        <w:rPr>
          <w:rFonts w:ascii="宋体" w:hAnsi="宋体" w:hint="eastAsia"/>
          <w:b/>
          <w:sz w:val="32"/>
          <w:szCs w:val="32"/>
        </w:rPr>
        <w:t>标文件组成</w:t>
      </w:r>
    </w:p>
    <w:p w14:paraId="3C1F125F" w14:textId="77777777" w:rsidR="00D87FF2" w:rsidRDefault="00D87FF2">
      <w:pPr>
        <w:spacing w:line="600" w:lineRule="exact"/>
        <w:jc w:val="center"/>
        <w:rPr>
          <w:rFonts w:ascii="宋体" w:hAnsi="宋体"/>
          <w:b/>
          <w:szCs w:val="32"/>
        </w:rPr>
      </w:pPr>
    </w:p>
    <w:p w14:paraId="0F10993C" w14:textId="77777777" w:rsidR="00D87FF2" w:rsidRDefault="00687954">
      <w:pPr>
        <w:widowControl w:val="0"/>
        <w:numPr>
          <w:ilvl w:val="0"/>
          <w:numId w:val="2"/>
        </w:numPr>
        <w:adjustRightInd/>
        <w:snapToGrid/>
        <w:spacing w:after="0" w:line="600" w:lineRule="exact"/>
        <w:rPr>
          <w:rFonts w:ascii="宋体" w:hAnsi="宋体"/>
          <w:sz w:val="24"/>
        </w:rPr>
      </w:pPr>
      <w:r>
        <w:rPr>
          <w:rFonts w:ascii="宋体" w:hAnsi="宋体" w:hint="eastAsia"/>
          <w:sz w:val="24"/>
        </w:rPr>
        <w:t>营业执照</w:t>
      </w:r>
      <w:r>
        <w:rPr>
          <w:rFonts w:hint="eastAsia"/>
          <w:sz w:val="24"/>
          <w:szCs w:val="24"/>
        </w:rPr>
        <w:t>（需备注三证合一或五证合一）</w:t>
      </w:r>
    </w:p>
    <w:p w14:paraId="0AD35AA8" w14:textId="77777777" w:rsidR="00D87FF2" w:rsidRDefault="00687954">
      <w:pPr>
        <w:widowControl w:val="0"/>
        <w:numPr>
          <w:ilvl w:val="0"/>
          <w:numId w:val="2"/>
        </w:numPr>
        <w:adjustRightInd/>
        <w:snapToGrid/>
        <w:spacing w:after="0" w:line="600" w:lineRule="exact"/>
        <w:rPr>
          <w:rFonts w:ascii="宋体" w:hAnsi="宋体" w:cs="仿宋"/>
          <w:sz w:val="24"/>
        </w:rPr>
      </w:pPr>
      <w:r>
        <w:rPr>
          <w:rFonts w:ascii="宋体" w:hAnsi="宋体" w:cs="仿宋" w:hint="eastAsia"/>
          <w:sz w:val="24"/>
        </w:rPr>
        <w:t>法定代表人身份证明（彩印）</w:t>
      </w:r>
    </w:p>
    <w:p w14:paraId="694999EC" w14:textId="77777777" w:rsidR="00D87FF2" w:rsidRDefault="00687954">
      <w:pPr>
        <w:widowControl w:val="0"/>
        <w:numPr>
          <w:ilvl w:val="0"/>
          <w:numId w:val="2"/>
        </w:numPr>
        <w:adjustRightInd/>
        <w:snapToGrid/>
        <w:spacing w:after="0" w:line="600" w:lineRule="exact"/>
        <w:rPr>
          <w:rFonts w:ascii="宋体" w:hAnsi="宋体" w:cs="仿宋"/>
          <w:sz w:val="24"/>
        </w:rPr>
      </w:pPr>
      <w:r>
        <w:rPr>
          <w:rFonts w:ascii="宋体" w:hAnsi="宋体" w:cs="仿宋" w:hint="eastAsia"/>
          <w:sz w:val="24"/>
        </w:rPr>
        <w:t>法定代表人授权书</w:t>
      </w:r>
      <w:r>
        <w:rPr>
          <w:rFonts w:ascii="宋体" w:hAnsi="宋体" w:cs="仿宋" w:hint="eastAsia"/>
          <w:sz w:val="24"/>
        </w:rPr>
        <w:t>(</w:t>
      </w:r>
      <w:r>
        <w:rPr>
          <w:rFonts w:ascii="宋体" w:hAnsi="宋体" w:cs="仿宋" w:hint="eastAsia"/>
          <w:sz w:val="24"/>
        </w:rPr>
        <w:t>委托代理人参加开标</w:t>
      </w:r>
      <w:r>
        <w:rPr>
          <w:rFonts w:ascii="宋体" w:hAnsi="宋体" w:cs="仿宋" w:hint="eastAsia"/>
          <w:sz w:val="24"/>
        </w:rPr>
        <w:t xml:space="preserve">) </w:t>
      </w:r>
      <w:r>
        <w:rPr>
          <w:rFonts w:ascii="宋体" w:hAnsi="宋体" w:cs="仿宋" w:hint="eastAsia"/>
          <w:sz w:val="24"/>
        </w:rPr>
        <w:t>（彩印）</w:t>
      </w:r>
    </w:p>
    <w:p w14:paraId="47A2EA18" w14:textId="77777777" w:rsidR="00D87FF2" w:rsidRDefault="00687954">
      <w:pPr>
        <w:widowControl w:val="0"/>
        <w:numPr>
          <w:ilvl w:val="0"/>
          <w:numId w:val="2"/>
        </w:numPr>
        <w:adjustRightInd/>
        <w:snapToGrid/>
        <w:spacing w:after="0" w:line="600" w:lineRule="exact"/>
        <w:rPr>
          <w:rFonts w:ascii="宋体" w:hAnsi="宋体" w:cs="仿宋"/>
          <w:sz w:val="24"/>
        </w:rPr>
      </w:pPr>
      <w:r>
        <w:rPr>
          <w:rFonts w:ascii="宋体" w:hAnsi="宋体" w:cs="仿宋" w:hint="eastAsia"/>
          <w:sz w:val="24"/>
        </w:rPr>
        <w:t>报价文件</w:t>
      </w:r>
    </w:p>
    <w:p w14:paraId="4FFB821F" w14:textId="77777777" w:rsidR="00D87FF2" w:rsidRDefault="00687954">
      <w:pPr>
        <w:widowControl w:val="0"/>
        <w:numPr>
          <w:ilvl w:val="0"/>
          <w:numId w:val="2"/>
        </w:numPr>
        <w:adjustRightInd/>
        <w:snapToGrid/>
        <w:spacing w:after="0" w:line="600" w:lineRule="exact"/>
        <w:rPr>
          <w:rFonts w:ascii="宋体" w:hAnsi="宋体" w:cs="仿宋"/>
          <w:sz w:val="24"/>
        </w:rPr>
      </w:pPr>
      <w:r>
        <w:rPr>
          <w:rFonts w:ascii="宋体" w:hAnsi="宋体" w:cs="仿宋" w:hint="eastAsia"/>
          <w:sz w:val="24"/>
        </w:rPr>
        <w:t>维保服务方案</w:t>
      </w:r>
    </w:p>
    <w:p w14:paraId="7EBBAC36" w14:textId="77777777" w:rsidR="00D87FF2" w:rsidRDefault="00687954">
      <w:pPr>
        <w:widowControl w:val="0"/>
        <w:spacing w:after="0" w:line="600" w:lineRule="exact"/>
        <w:rPr>
          <w:rFonts w:ascii="宋体" w:hAnsi="宋体" w:cs="仿宋"/>
          <w:sz w:val="24"/>
        </w:rPr>
      </w:pPr>
      <w:r>
        <w:rPr>
          <w:rFonts w:ascii="宋体" w:hAnsi="宋体" w:cs="仿宋" w:hint="eastAsia"/>
          <w:sz w:val="24"/>
        </w:rPr>
        <w:t>六、供应商认为需要提供的其它资料（包括但不限于基本账户信息）</w:t>
      </w:r>
    </w:p>
    <w:p w14:paraId="00CA825E" w14:textId="77777777" w:rsidR="00D87FF2" w:rsidRDefault="00D87FF2">
      <w:pPr>
        <w:spacing w:line="600" w:lineRule="exact"/>
        <w:jc w:val="center"/>
        <w:rPr>
          <w:rFonts w:ascii="宋体" w:hAnsi="宋体" w:cs="仿宋"/>
          <w:sz w:val="24"/>
        </w:rPr>
      </w:pPr>
    </w:p>
    <w:p w14:paraId="73F7EF3E" w14:textId="77777777" w:rsidR="00D87FF2" w:rsidRDefault="00D87FF2">
      <w:pPr>
        <w:spacing w:line="600" w:lineRule="exact"/>
        <w:jc w:val="center"/>
        <w:rPr>
          <w:rFonts w:ascii="宋体" w:hAnsi="宋体" w:cs="仿宋"/>
          <w:sz w:val="24"/>
        </w:rPr>
      </w:pPr>
    </w:p>
    <w:p w14:paraId="09A205FA" w14:textId="77777777" w:rsidR="00D87FF2" w:rsidRDefault="00D87FF2">
      <w:pPr>
        <w:spacing w:line="600" w:lineRule="exact"/>
        <w:jc w:val="center"/>
        <w:rPr>
          <w:rFonts w:ascii="宋体" w:hAnsi="宋体" w:cs="仿宋"/>
          <w:sz w:val="24"/>
        </w:rPr>
      </w:pPr>
    </w:p>
    <w:p w14:paraId="27CC0EC7" w14:textId="77777777" w:rsidR="00D87FF2" w:rsidRDefault="00D87FF2">
      <w:pPr>
        <w:spacing w:line="600" w:lineRule="exact"/>
        <w:jc w:val="center"/>
        <w:rPr>
          <w:rFonts w:ascii="宋体" w:hAnsi="宋体" w:cs="仿宋"/>
          <w:sz w:val="24"/>
        </w:rPr>
      </w:pPr>
    </w:p>
    <w:p w14:paraId="5A5FC2A8" w14:textId="77777777" w:rsidR="00D87FF2" w:rsidRDefault="00D87FF2">
      <w:pPr>
        <w:spacing w:line="600" w:lineRule="exact"/>
        <w:jc w:val="center"/>
        <w:rPr>
          <w:rFonts w:ascii="宋体" w:hAnsi="宋体" w:cs="仿宋"/>
          <w:sz w:val="24"/>
        </w:rPr>
      </w:pPr>
    </w:p>
    <w:p w14:paraId="26BB831F" w14:textId="77777777" w:rsidR="00D87FF2" w:rsidRDefault="00D87FF2">
      <w:pPr>
        <w:spacing w:line="600" w:lineRule="exact"/>
        <w:jc w:val="center"/>
        <w:rPr>
          <w:rFonts w:ascii="宋体" w:hAnsi="宋体" w:cs="仿宋"/>
          <w:sz w:val="24"/>
        </w:rPr>
      </w:pPr>
    </w:p>
    <w:p w14:paraId="02A1F8CF" w14:textId="77777777" w:rsidR="00D87FF2" w:rsidRDefault="00D87FF2">
      <w:pPr>
        <w:spacing w:line="600" w:lineRule="exact"/>
        <w:jc w:val="center"/>
        <w:rPr>
          <w:rFonts w:ascii="宋体" w:hAnsi="宋体" w:cs="仿宋"/>
          <w:sz w:val="24"/>
        </w:rPr>
      </w:pPr>
    </w:p>
    <w:p w14:paraId="1AD2C7B0" w14:textId="77777777" w:rsidR="00D87FF2" w:rsidRDefault="00D87FF2">
      <w:pPr>
        <w:spacing w:line="600" w:lineRule="exact"/>
        <w:jc w:val="center"/>
        <w:rPr>
          <w:rFonts w:ascii="宋体" w:hAnsi="宋体" w:cs="仿宋"/>
          <w:sz w:val="24"/>
        </w:rPr>
      </w:pPr>
    </w:p>
    <w:p w14:paraId="23435E0B" w14:textId="77777777" w:rsidR="00D87FF2" w:rsidRDefault="00D87FF2">
      <w:pPr>
        <w:spacing w:line="600" w:lineRule="exact"/>
        <w:jc w:val="center"/>
        <w:rPr>
          <w:rFonts w:ascii="宋体" w:hAnsi="宋体" w:cs="仿宋"/>
          <w:sz w:val="24"/>
        </w:rPr>
      </w:pPr>
    </w:p>
    <w:p w14:paraId="6A7B91D4" w14:textId="77777777" w:rsidR="00D87FF2" w:rsidRDefault="00D87FF2">
      <w:pPr>
        <w:spacing w:line="600" w:lineRule="exact"/>
        <w:jc w:val="center"/>
        <w:rPr>
          <w:rFonts w:ascii="宋体" w:hAnsi="宋体" w:cs="仿宋"/>
          <w:sz w:val="24"/>
        </w:rPr>
      </w:pPr>
    </w:p>
    <w:p w14:paraId="219656F2" w14:textId="77777777" w:rsidR="00D87FF2" w:rsidRDefault="00D87FF2">
      <w:pPr>
        <w:spacing w:line="600" w:lineRule="exact"/>
        <w:jc w:val="center"/>
        <w:rPr>
          <w:rFonts w:ascii="宋体" w:hAnsi="宋体" w:cs="仿宋"/>
          <w:sz w:val="24"/>
        </w:rPr>
      </w:pPr>
    </w:p>
    <w:p w14:paraId="1F924F18" w14:textId="77777777" w:rsidR="00D87FF2" w:rsidRDefault="00D87FF2">
      <w:pPr>
        <w:shd w:val="clear" w:color="auto" w:fill="FFFFFF"/>
        <w:spacing w:before="93" w:after="62" w:line="400" w:lineRule="exact"/>
        <w:rPr>
          <w:rFonts w:ascii="宋体" w:hAnsi="宋体" w:cs="仿宋"/>
          <w:sz w:val="24"/>
        </w:rPr>
      </w:pPr>
    </w:p>
    <w:p w14:paraId="4AF102A4" w14:textId="77777777" w:rsidR="00D87FF2" w:rsidRDefault="00687954">
      <w:pPr>
        <w:shd w:val="clear" w:color="auto" w:fill="FFFFFF"/>
        <w:spacing w:before="93" w:after="62" w:line="400" w:lineRule="exact"/>
        <w:jc w:val="center"/>
        <w:rPr>
          <w:rFonts w:ascii="宋体" w:hAnsi="宋体" w:cs="仿宋"/>
          <w:b/>
          <w:sz w:val="24"/>
        </w:rPr>
      </w:pPr>
      <w:r>
        <w:rPr>
          <w:rFonts w:ascii="宋体" w:hAnsi="宋体" w:cs="仿宋" w:hint="eastAsia"/>
          <w:b/>
          <w:sz w:val="24"/>
        </w:rPr>
        <w:t>一、营业执照</w:t>
      </w:r>
      <w:r>
        <w:rPr>
          <w:rFonts w:hint="eastAsia"/>
          <w:sz w:val="24"/>
          <w:szCs w:val="24"/>
        </w:rPr>
        <w:t>（需备注三证合一或五证合一）</w:t>
      </w:r>
    </w:p>
    <w:p w14:paraId="1AFF2CE4" w14:textId="77777777" w:rsidR="00D87FF2" w:rsidRDefault="00D87FF2">
      <w:pPr>
        <w:shd w:val="clear" w:color="auto" w:fill="FFFFFF"/>
        <w:spacing w:before="93" w:after="62" w:line="400" w:lineRule="exact"/>
        <w:jc w:val="center"/>
        <w:rPr>
          <w:rFonts w:ascii="宋体" w:hAnsi="宋体" w:cs="仿宋"/>
          <w:sz w:val="24"/>
        </w:rPr>
      </w:pPr>
    </w:p>
    <w:p w14:paraId="4A69DC1A" w14:textId="77777777" w:rsidR="00D87FF2" w:rsidRDefault="00D87FF2">
      <w:pPr>
        <w:shd w:val="clear" w:color="auto" w:fill="FFFFFF"/>
        <w:spacing w:before="93" w:after="62" w:line="400" w:lineRule="exact"/>
        <w:jc w:val="center"/>
        <w:rPr>
          <w:rFonts w:ascii="宋体" w:hAnsi="宋体" w:cs="仿宋"/>
          <w:sz w:val="24"/>
        </w:rPr>
      </w:pPr>
    </w:p>
    <w:p w14:paraId="5A2DB0E7" w14:textId="77777777" w:rsidR="00D87FF2" w:rsidRDefault="00D87FF2">
      <w:pPr>
        <w:shd w:val="clear" w:color="auto" w:fill="FFFFFF"/>
        <w:spacing w:before="93" w:after="62" w:line="400" w:lineRule="exact"/>
        <w:jc w:val="center"/>
        <w:rPr>
          <w:rFonts w:ascii="宋体" w:hAnsi="宋体" w:cs="仿宋"/>
          <w:sz w:val="24"/>
        </w:rPr>
      </w:pPr>
    </w:p>
    <w:p w14:paraId="25E8777E" w14:textId="77777777" w:rsidR="00D87FF2" w:rsidRDefault="00D87FF2">
      <w:pPr>
        <w:shd w:val="clear" w:color="auto" w:fill="FFFFFF"/>
        <w:spacing w:before="93" w:after="62" w:line="400" w:lineRule="exact"/>
        <w:jc w:val="center"/>
        <w:rPr>
          <w:rFonts w:ascii="宋体" w:hAnsi="宋体" w:cs="仿宋"/>
          <w:sz w:val="24"/>
        </w:rPr>
      </w:pPr>
    </w:p>
    <w:p w14:paraId="623CF3FD" w14:textId="77777777" w:rsidR="00D87FF2" w:rsidRDefault="00D87FF2">
      <w:pPr>
        <w:shd w:val="clear" w:color="auto" w:fill="FFFFFF"/>
        <w:spacing w:before="93" w:after="62" w:line="400" w:lineRule="exact"/>
        <w:jc w:val="center"/>
        <w:rPr>
          <w:rFonts w:ascii="宋体" w:hAnsi="宋体" w:cs="仿宋"/>
          <w:sz w:val="24"/>
        </w:rPr>
      </w:pPr>
    </w:p>
    <w:p w14:paraId="57691B3B" w14:textId="77777777" w:rsidR="00D87FF2" w:rsidRDefault="00D87FF2">
      <w:pPr>
        <w:shd w:val="clear" w:color="auto" w:fill="FFFFFF"/>
        <w:spacing w:before="93" w:after="62" w:line="400" w:lineRule="exact"/>
        <w:jc w:val="center"/>
        <w:rPr>
          <w:rFonts w:ascii="宋体" w:hAnsi="宋体" w:cs="仿宋"/>
          <w:sz w:val="24"/>
        </w:rPr>
      </w:pPr>
    </w:p>
    <w:p w14:paraId="76469CF8" w14:textId="77777777" w:rsidR="00D87FF2" w:rsidRDefault="00D87FF2">
      <w:pPr>
        <w:shd w:val="clear" w:color="auto" w:fill="FFFFFF"/>
        <w:spacing w:before="93" w:after="62" w:line="400" w:lineRule="exact"/>
        <w:jc w:val="center"/>
        <w:rPr>
          <w:rFonts w:ascii="宋体" w:hAnsi="宋体" w:cs="仿宋"/>
          <w:sz w:val="24"/>
        </w:rPr>
      </w:pPr>
    </w:p>
    <w:p w14:paraId="0E00BD93" w14:textId="77777777" w:rsidR="00D87FF2" w:rsidRDefault="00D87FF2">
      <w:pPr>
        <w:shd w:val="clear" w:color="auto" w:fill="FFFFFF"/>
        <w:spacing w:before="93" w:after="62" w:line="400" w:lineRule="exact"/>
        <w:jc w:val="center"/>
        <w:rPr>
          <w:rFonts w:ascii="宋体" w:hAnsi="宋体" w:cs="仿宋"/>
          <w:sz w:val="24"/>
        </w:rPr>
      </w:pPr>
    </w:p>
    <w:p w14:paraId="4D755E08" w14:textId="77777777" w:rsidR="00D87FF2" w:rsidRDefault="00D87FF2">
      <w:pPr>
        <w:shd w:val="clear" w:color="auto" w:fill="FFFFFF"/>
        <w:spacing w:before="93" w:after="62" w:line="400" w:lineRule="exact"/>
        <w:jc w:val="center"/>
        <w:rPr>
          <w:rFonts w:ascii="宋体" w:hAnsi="宋体" w:cs="仿宋"/>
          <w:sz w:val="24"/>
        </w:rPr>
      </w:pPr>
    </w:p>
    <w:p w14:paraId="2AA54A80" w14:textId="77777777" w:rsidR="00D87FF2" w:rsidRDefault="00D87FF2">
      <w:pPr>
        <w:shd w:val="clear" w:color="auto" w:fill="FFFFFF"/>
        <w:spacing w:before="93" w:after="62" w:line="400" w:lineRule="exact"/>
        <w:jc w:val="center"/>
        <w:rPr>
          <w:rFonts w:ascii="宋体" w:hAnsi="宋体" w:cs="仿宋"/>
          <w:sz w:val="24"/>
        </w:rPr>
      </w:pPr>
    </w:p>
    <w:p w14:paraId="2227D210" w14:textId="77777777" w:rsidR="00D87FF2" w:rsidRDefault="00D87FF2">
      <w:pPr>
        <w:shd w:val="clear" w:color="auto" w:fill="FFFFFF"/>
        <w:spacing w:before="93" w:after="62" w:line="400" w:lineRule="exact"/>
        <w:jc w:val="center"/>
        <w:rPr>
          <w:rFonts w:ascii="宋体" w:hAnsi="宋体" w:cs="仿宋"/>
          <w:sz w:val="24"/>
        </w:rPr>
      </w:pPr>
    </w:p>
    <w:p w14:paraId="6CB2872D" w14:textId="77777777" w:rsidR="00D87FF2" w:rsidRDefault="00D87FF2">
      <w:pPr>
        <w:shd w:val="clear" w:color="auto" w:fill="FFFFFF"/>
        <w:spacing w:before="93" w:after="62" w:line="400" w:lineRule="exact"/>
        <w:jc w:val="center"/>
        <w:rPr>
          <w:rFonts w:ascii="宋体" w:hAnsi="宋体" w:cs="仿宋"/>
          <w:sz w:val="24"/>
        </w:rPr>
      </w:pPr>
    </w:p>
    <w:p w14:paraId="17F8C19C" w14:textId="77777777" w:rsidR="00D87FF2" w:rsidRDefault="00D87FF2">
      <w:pPr>
        <w:shd w:val="clear" w:color="auto" w:fill="FFFFFF"/>
        <w:spacing w:before="93" w:after="62" w:line="400" w:lineRule="exact"/>
        <w:jc w:val="center"/>
        <w:rPr>
          <w:rFonts w:ascii="宋体" w:hAnsi="宋体" w:cs="仿宋"/>
          <w:sz w:val="24"/>
        </w:rPr>
      </w:pPr>
    </w:p>
    <w:p w14:paraId="3D2845AE" w14:textId="77777777" w:rsidR="00D87FF2" w:rsidRDefault="00D87FF2">
      <w:pPr>
        <w:shd w:val="clear" w:color="auto" w:fill="FFFFFF"/>
        <w:spacing w:before="93" w:after="62" w:line="400" w:lineRule="exact"/>
        <w:jc w:val="center"/>
        <w:rPr>
          <w:rFonts w:ascii="宋体" w:hAnsi="宋体" w:cs="仿宋"/>
          <w:sz w:val="24"/>
        </w:rPr>
      </w:pPr>
    </w:p>
    <w:p w14:paraId="4D05ED0A" w14:textId="77777777" w:rsidR="00D87FF2" w:rsidRDefault="00D87FF2">
      <w:pPr>
        <w:shd w:val="clear" w:color="auto" w:fill="FFFFFF"/>
        <w:spacing w:before="93" w:after="62" w:line="400" w:lineRule="exact"/>
        <w:jc w:val="center"/>
        <w:rPr>
          <w:rFonts w:ascii="宋体" w:hAnsi="宋体" w:cs="仿宋"/>
          <w:sz w:val="24"/>
        </w:rPr>
      </w:pPr>
    </w:p>
    <w:p w14:paraId="776387C0" w14:textId="77777777" w:rsidR="00D87FF2" w:rsidRDefault="00D87FF2">
      <w:pPr>
        <w:shd w:val="clear" w:color="auto" w:fill="FFFFFF"/>
        <w:spacing w:before="93" w:after="62" w:line="400" w:lineRule="exact"/>
        <w:jc w:val="center"/>
        <w:rPr>
          <w:rFonts w:ascii="宋体" w:hAnsi="宋体" w:cs="仿宋"/>
          <w:sz w:val="24"/>
        </w:rPr>
      </w:pPr>
    </w:p>
    <w:p w14:paraId="405BB8E7" w14:textId="77777777" w:rsidR="00D87FF2" w:rsidRDefault="00D87FF2">
      <w:pPr>
        <w:shd w:val="clear" w:color="auto" w:fill="FFFFFF"/>
        <w:spacing w:before="93" w:after="62" w:line="400" w:lineRule="exact"/>
        <w:jc w:val="center"/>
        <w:rPr>
          <w:rFonts w:ascii="宋体" w:hAnsi="宋体" w:cs="仿宋"/>
          <w:sz w:val="24"/>
        </w:rPr>
      </w:pPr>
    </w:p>
    <w:p w14:paraId="19D13BFB" w14:textId="77777777" w:rsidR="00D87FF2" w:rsidRDefault="00D87FF2">
      <w:pPr>
        <w:shd w:val="clear" w:color="auto" w:fill="FFFFFF"/>
        <w:spacing w:before="93" w:after="62" w:line="400" w:lineRule="exact"/>
        <w:jc w:val="center"/>
        <w:rPr>
          <w:rFonts w:ascii="宋体" w:hAnsi="宋体" w:cs="仿宋"/>
          <w:sz w:val="24"/>
        </w:rPr>
      </w:pPr>
    </w:p>
    <w:p w14:paraId="0AF6B94B" w14:textId="77777777" w:rsidR="00D87FF2" w:rsidRDefault="00D87FF2">
      <w:pPr>
        <w:shd w:val="clear" w:color="auto" w:fill="FFFFFF"/>
        <w:spacing w:before="93" w:after="62" w:line="400" w:lineRule="exact"/>
        <w:jc w:val="center"/>
        <w:rPr>
          <w:rFonts w:ascii="宋体" w:hAnsi="宋体" w:cs="仿宋"/>
          <w:sz w:val="24"/>
        </w:rPr>
      </w:pPr>
    </w:p>
    <w:p w14:paraId="362F330F" w14:textId="77777777" w:rsidR="00D87FF2" w:rsidRDefault="00D87FF2">
      <w:pPr>
        <w:shd w:val="clear" w:color="auto" w:fill="FFFFFF"/>
        <w:spacing w:before="93" w:after="62" w:line="400" w:lineRule="exact"/>
        <w:jc w:val="center"/>
        <w:rPr>
          <w:rFonts w:ascii="宋体" w:hAnsi="宋体" w:cs="仿宋"/>
          <w:sz w:val="24"/>
        </w:rPr>
      </w:pPr>
    </w:p>
    <w:p w14:paraId="4BC6A4DC" w14:textId="77777777" w:rsidR="00D87FF2" w:rsidRDefault="00D87FF2">
      <w:pPr>
        <w:shd w:val="clear" w:color="auto" w:fill="FFFFFF"/>
        <w:spacing w:before="93" w:after="62" w:line="400" w:lineRule="exact"/>
        <w:jc w:val="center"/>
        <w:rPr>
          <w:rFonts w:ascii="宋体" w:hAnsi="宋体" w:cs="仿宋"/>
          <w:sz w:val="24"/>
        </w:rPr>
      </w:pPr>
    </w:p>
    <w:p w14:paraId="1EAF60AB" w14:textId="77777777" w:rsidR="00D87FF2" w:rsidRDefault="00D87FF2">
      <w:pPr>
        <w:shd w:val="clear" w:color="auto" w:fill="FFFFFF"/>
        <w:spacing w:before="93" w:after="62" w:line="400" w:lineRule="exact"/>
        <w:jc w:val="center"/>
        <w:rPr>
          <w:rFonts w:ascii="宋体" w:hAnsi="宋体" w:cs="仿宋"/>
          <w:sz w:val="24"/>
        </w:rPr>
      </w:pPr>
    </w:p>
    <w:p w14:paraId="491C444E" w14:textId="77777777" w:rsidR="00D87FF2" w:rsidRDefault="00D87FF2">
      <w:pPr>
        <w:shd w:val="clear" w:color="auto" w:fill="FFFFFF"/>
        <w:spacing w:before="93" w:after="62" w:line="400" w:lineRule="exact"/>
        <w:jc w:val="center"/>
        <w:rPr>
          <w:rFonts w:ascii="宋体" w:hAnsi="宋体" w:cs="仿宋"/>
          <w:sz w:val="24"/>
        </w:rPr>
      </w:pPr>
    </w:p>
    <w:p w14:paraId="5C75496A" w14:textId="77777777" w:rsidR="00D87FF2" w:rsidRDefault="00D87FF2">
      <w:pPr>
        <w:shd w:val="clear" w:color="auto" w:fill="FFFFFF"/>
        <w:spacing w:before="93" w:after="62" w:line="400" w:lineRule="exact"/>
        <w:jc w:val="center"/>
        <w:rPr>
          <w:rFonts w:ascii="宋体" w:hAnsi="宋体" w:cs="仿宋"/>
          <w:sz w:val="24"/>
        </w:rPr>
      </w:pPr>
    </w:p>
    <w:p w14:paraId="1A8E42A0" w14:textId="77777777" w:rsidR="00D87FF2" w:rsidRDefault="00D87FF2">
      <w:pPr>
        <w:shd w:val="clear" w:color="auto" w:fill="FFFFFF"/>
        <w:spacing w:before="93" w:after="62" w:line="400" w:lineRule="exact"/>
        <w:jc w:val="center"/>
        <w:rPr>
          <w:rFonts w:ascii="宋体" w:hAnsi="宋体" w:cs="仿宋"/>
          <w:sz w:val="24"/>
        </w:rPr>
      </w:pPr>
    </w:p>
    <w:p w14:paraId="5E9EA2CE" w14:textId="77777777" w:rsidR="00D87FF2" w:rsidRDefault="00D87FF2">
      <w:pPr>
        <w:shd w:val="clear" w:color="auto" w:fill="FFFFFF"/>
        <w:spacing w:before="93" w:after="62" w:line="400" w:lineRule="exact"/>
        <w:rPr>
          <w:rFonts w:ascii="宋体" w:hAnsi="宋体" w:cs="仿宋"/>
          <w:b/>
          <w:bCs/>
          <w:sz w:val="24"/>
        </w:rPr>
      </w:pPr>
    </w:p>
    <w:p w14:paraId="06D898E6" w14:textId="77777777" w:rsidR="00D87FF2" w:rsidRDefault="00687954">
      <w:pPr>
        <w:spacing w:line="360" w:lineRule="auto"/>
        <w:ind w:right="24"/>
        <w:jc w:val="center"/>
        <w:rPr>
          <w:rFonts w:ascii="宋体" w:hAnsi="宋体"/>
          <w:b/>
          <w:sz w:val="30"/>
          <w:szCs w:val="30"/>
        </w:rPr>
      </w:pPr>
      <w:r>
        <w:rPr>
          <w:rFonts w:ascii="宋体" w:hAnsi="宋体" w:hint="eastAsia"/>
          <w:b/>
          <w:sz w:val="30"/>
          <w:szCs w:val="30"/>
        </w:rPr>
        <w:lastRenderedPageBreak/>
        <w:t>二、法定代表人身份证明书（彩印）</w:t>
      </w:r>
    </w:p>
    <w:p w14:paraId="3E6E5DC9" w14:textId="77777777" w:rsidR="00D87FF2" w:rsidRDefault="00687954" w:rsidP="00F62FE9">
      <w:pPr>
        <w:autoSpaceDE w:val="0"/>
        <w:autoSpaceDN w:val="0"/>
        <w:spacing w:beforeLines="50" w:before="120" w:line="360" w:lineRule="auto"/>
        <w:rPr>
          <w:rFonts w:ascii="宋体" w:hAnsi="宋体" w:cs="仿宋"/>
          <w:sz w:val="24"/>
        </w:rPr>
      </w:pPr>
      <w:r>
        <w:rPr>
          <w:rFonts w:ascii="宋体" w:hAnsi="宋体" w:cs="仿宋" w:hint="eastAsia"/>
          <w:sz w:val="24"/>
        </w:rPr>
        <w:t>供应商名称：</w:t>
      </w:r>
    </w:p>
    <w:p w14:paraId="2B10C4A2" w14:textId="77777777" w:rsidR="00D87FF2" w:rsidRDefault="00687954" w:rsidP="00F62FE9">
      <w:pPr>
        <w:autoSpaceDE w:val="0"/>
        <w:autoSpaceDN w:val="0"/>
        <w:spacing w:beforeLines="50" w:before="120" w:line="360" w:lineRule="auto"/>
        <w:rPr>
          <w:rFonts w:ascii="宋体" w:hAnsi="宋体" w:cs="仿宋"/>
          <w:sz w:val="24"/>
        </w:rPr>
      </w:pPr>
      <w:r>
        <w:rPr>
          <w:rFonts w:ascii="宋体" w:hAnsi="宋体" w:cs="仿宋" w:hint="eastAsia"/>
          <w:sz w:val="24"/>
        </w:rPr>
        <w:t>注册号：</w:t>
      </w:r>
    </w:p>
    <w:p w14:paraId="3D5441CF" w14:textId="77777777" w:rsidR="00D87FF2" w:rsidRDefault="00687954" w:rsidP="00F62FE9">
      <w:pPr>
        <w:autoSpaceDE w:val="0"/>
        <w:autoSpaceDN w:val="0"/>
        <w:spacing w:beforeLines="50" w:before="120" w:line="360" w:lineRule="auto"/>
        <w:rPr>
          <w:rFonts w:ascii="宋体" w:hAnsi="宋体" w:cs="仿宋"/>
          <w:sz w:val="24"/>
        </w:rPr>
      </w:pPr>
      <w:r>
        <w:rPr>
          <w:rFonts w:ascii="宋体" w:hAnsi="宋体" w:cs="仿宋" w:hint="eastAsia"/>
          <w:sz w:val="24"/>
        </w:rPr>
        <w:t>注册地址：</w:t>
      </w:r>
    </w:p>
    <w:p w14:paraId="646D7C90" w14:textId="77777777" w:rsidR="00D87FF2" w:rsidRDefault="00687954" w:rsidP="00F62FE9">
      <w:pPr>
        <w:autoSpaceDE w:val="0"/>
        <w:autoSpaceDN w:val="0"/>
        <w:spacing w:beforeLines="50" w:before="120" w:line="360" w:lineRule="auto"/>
        <w:rPr>
          <w:rFonts w:ascii="宋体" w:hAnsi="宋体" w:cs="仿宋"/>
          <w:sz w:val="24"/>
        </w:rPr>
      </w:pPr>
      <w:r>
        <w:rPr>
          <w:rFonts w:ascii="宋体" w:hAnsi="宋体" w:cs="仿宋" w:hint="eastAsia"/>
          <w:sz w:val="24"/>
        </w:rPr>
        <w:t>成立时间：年月日</w:t>
      </w:r>
    </w:p>
    <w:p w14:paraId="57507C66" w14:textId="77777777" w:rsidR="00D87FF2" w:rsidRDefault="00687954" w:rsidP="00F62FE9">
      <w:pPr>
        <w:autoSpaceDE w:val="0"/>
        <w:autoSpaceDN w:val="0"/>
        <w:spacing w:beforeLines="50" w:before="120" w:line="360" w:lineRule="auto"/>
        <w:rPr>
          <w:rFonts w:ascii="宋体" w:hAnsi="宋体" w:cs="仿宋"/>
          <w:sz w:val="24"/>
        </w:rPr>
      </w:pPr>
      <w:r>
        <w:rPr>
          <w:rFonts w:ascii="宋体" w:hAnsi="宋体" w:cs="仿宋" w:hint="eastAsia"/>
          <w:sz w:val="24"/>
        </w:rPr>
        <w:t>经营期限：</w:t>
      </w:r>
    </w:p>
    <w:p w14:paraId="45C137F6" w14:textId="77777777" w:rsidR="00D87FF2" w:rsidRDefault="00687954" w:rsidP="00F62FE9">
      <w:pPr>
        <w:autoSpaceDE w:val="0"/>
        <w:autoSpaceDN w:val="0"/>
        <w:spacing w:beforeLines="50" w:before="120" w:line="360" w:lineRule="auto"/>
        <w:rPr>
          <w:rFonts w:ascii="宋体" w:hAnsi="宋体" w:cs="仿宋"/>
          <w:sz w:val="24"/>
        </w:rPr>
      </w:pPr>
      <w:r>
        <w:rPr>
          <w:rFonts w:ascii="宋体" w:hAnsi="宋体" w:cs="仿宋" w:hint="eastAsia"/>
          <w:sz w:val="24"/>
        </w:rPr>
        <w:t>经营范围：主营：；兼营：</w:t>
      </w:r>
    </w:p>
    <w:p w14:paraId="208CA938" w14:textId="77777777" w:rsidR="00D87FF2" w:rsidRDefault="00687954" w:rsidP="00F62FE9">
      <w:pPr>
        <w:autoSpaceDE w:val="0"/>
        <w:autoSpaceDN w:val="0"/>
        <w:spacing w:beforeLines="50" w:before="120" w:line="360" w:lineRule="auto"/>
        <w:rPr>
          <w:rFonts w:ascii="宋体" w:hAnsi="宋体" w:cs="仿宋"/>
          <w:sz w:val="24"/>
        </w:rPr>
      </w:pPr>
      <w:r>
        <w:rPr>
          <w:rFonts w:ascii="宋体" w:hAnsi="宋体" w:cs="仿宋" w:hint="eastAsia"/>
          <w:sz w:val="24"/>
        </w:rPr>
        <w:t>姓名：性别：年龄：系（供应商名称）的法定代表人。</w:t>
      </w:r>
    </w:p>
    <w:p w14:paraId="4F447C72" w14:textId="77777777" w:rsidR="00D87FF2" w:rsidRDefault="00687954" w:rsidP="00F62FE9">
      <w:pPr>
        <w:autoSpaceDE w:val="0"/>
        <w:autoSpaceDN w:val="0"/>
        <w:spacing w:beforeLines="50" w:before="120" w:line="360" w:lineRule="auto"/>
        <w:rPr>
          <w:rFonts w:ascii="宋体" w:hAnsi="宋体" w:cs="仿宋"/>
          <w:sz w:val="24"/>
        </w:rPr>
      </w:pPr>
      <w:r>
        <w:rPr>
          <w:rFonts w:ascii="宋体" w:hAnsi="宋体" w:cs="仿宋" w:hint="eastAsia"/>
          <w:sz w:val="24"/>
        </w:rPr>
        <w:t>特此证明。</w:t>
      </w:r>
    </w:p>
    <w:p w14:paraId="1166F69C" w14:textId="77777777" w:rsidR="00D87FF2" w:rsidRDefault="00687954" w:rsidP="00F62FE9">
      <w:pPr>
        <w:autoSpaceDE w:val="0"/>
        <w:autoSpaceDN w:val="0"/>
        <w:spacing w:beforeLines="50" w:before="120" w:line="360" w:lineRule="auto"/>
        <w:rPr>
          <w:rFonts w:ascii="宋体" w:hAnsi="宋体" w:cs="仿宋"/>
          <w:sz w:val="24"/>
        </w:rPr>
      </w:pPr>
      <w:r>
        <w:rPr>
          <w:rFonts w:ascii="宋体" w:hAnsi="宋体" w:cs="仿宋" w:hint="eastAsia"/>
          <w:sz w:val="24"/>
        </w:rPr>
        <w:t>附：法定代表人身份证复印件</w:t>
      </w:r>
    </w:p>
    <w:p w14:paraId="360F864E" w14:textId="77777777" w:rsidR="00D87FF2" w:rsidRDefault="00D87FF2">
      <w:pPr>
        <w:spacing w:line="400" w:lineRule="exact"/>
        <w:rPr>
          <w:rFonts w:ascii="宋体" w:hAnsi="宋体" w:cs="仿宋"/>
          <w:sz w:val="24"/>
        </w:rPr>
      </w:pPr>
    </w:p>
    <w:tbl>
      <w:tblPr>
        <w:tblpPr w:leftFromText="180" w:rightFromText="180" w:vertAnchor="text" w:horzAnchor="page" w:tblpX="2115" w:tblpY="14"/>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00"/>
        <w:gridCol w:w="4300"/>
      </w:tblGrid>
      <w:tr w:rsidR="00D87FF2" w14:paraId="4A2A6CE3" w14:textId="77777777">
        <w:trPr>
          <w:trHeight w:val="2641"/>
        </w:trPr>
        <w:tc>
          <w:tcPr>
            <w:tcW w:w="4300" w:type="dxa"/>
            <w:tcBorders>
              <w:top w:val="single" w:sz="12" w:space="0" w:color="auto"/>
              <w:left w:val="single" w:sz="12" w:space="0" w:color="auto"/>
              <w:bottom w:val="single" w:sz="12" w:space="0" w:color="auto"/>
              <w:right w:val="single" w:sz="6" w:space="0" w:color="auto"/>
            </w:tcBorders>
            <w:vAlign w:val="center"/>
          </w:tcPr>
          <w:p w14:paraId="0CA02AB1" w14:textId="77777777" w:rsidR="00D87FF2" w:rsidRDefault="00687954">
            <w:pPr>
              <w:spacing w:line="360" w:lineRule="auto"/>
              <w:jc w:val="center"/>
              <w:rPr>
                <w:rFonts w:ascii="宋体" w:hAnsi="宋体" w:cs="仿宋"/>
                <w:sz w:val="24"/>
              </w:rPr>
            </w:pPr>
            <w:r>
              <w:rPr>
                <w:rFonts w:ascii="宋体" w:hAnsi="宋体" w:cs="仿宋" w:hint="eastAsia"/>
                <w:sz w:val="24"/>
              </w:rPr>
              <w:t>法定代表人身份证（正面）</w:t>
            </w:r>
          </w:p>
        </w:tc>
        <w:tc>
          <w:tcPr>
            <w:tcW w:w="4300" w:type="dxa"/>
            <w:tcBorders>
              <w:top w:val="single" w:sz="12" w:space="0" w:color="auto"/>
              <w:left w:val="single" w:sz="6" w:space="0" w:color="auto"/>
              <w:bottom w:val="single" w:sz="12" w:space="0" w:color="auto"/>
              <w:right w:val="single" w:sz="12" w:space="0" w:color="auto"/>
            </w:tcBorders>
            <w:vAlign w:val="center"/>
          </w:tcPr>
          <w:p w14:paraId="77927F4C" w14:textId="77777777" w:rsidR="00D87FF2" w:rsidRDefault="00687954">
            <w:pPr>
              <w:spacing w:line="360" w:lineRule="auto"/>
              <w:jc w:val="center"/>
              <w:rPr>
                <w:rFonts w:ascii="宋体" w:hAnsi="宋体" w:cs="仿宋"/>
                <w:sz w:val="24"/>
              </w:rPr>
            </w:pPr>
            <w:r>
              <w:rPr>
                <w:rFonts w:ascii="宋体" w:hAnsi="宋体" w:cs="仿宋" w:hint="eastAsia"/>
                <w:sz w:val="24"/>
              </w:rPr>
              <w:t>法定代表人身份证（背面）</w:t>
            </w:r>
          </w:p>
        </w:tc>
      </w:tr>
    </w:tbl>
    <w:p w14:paraId="58A0180E" w14:textId="77777777" w:rsidR="00D87FF2" w:rsidRDefault="00D87FF2">
      <w:pPr>
        <w:spacing w:line="360" w:lineRule="auto"/>
        <w:rPr>
          <w:rFonts w:ascii="宋体" w:hAnsi="宋体" w:cs="仿宋"/>
          <w:sz w:val="24"/>
        </w:rPr>
      </w:pPr>
    </w:p>
    <w:p w14:paraId="10C7B7E4" w14:textId="77777777" w:rsidR="00D87FF2" w:rsidRDefault="00687954">
      <w:pPr>
        <w:spacing w:line="360" w:lineRule="auto"/>
        <w:ind w:right="420"/>
        <w:rPr>
          <w:rFonts w:ascii="宋体" w:hAnsi="宋体" w:cs="仿宋"/>
          <w:sz w:val="24"/>
        </w:rPr>
      </w:pPr>
      <w:r>
        <w:rPr>
          <w:rFonts w:ascii="宋体" w:hAnsi="宋体" w:cs="仿宋" w:hint="eastAsia"/>
          <w:sz w:val="24"/>
        </w:rPr>
        <w:t>供应商名称（盖单位章）：</w:t>
      </w:r>
    </w:p>
    <w:p w14:paraId="58E66165" w14:textId="77777777" w:rsidR="00D87FF2" w:rsidRDefault="00687954">
      <w:pPr>
        <w:spacing w:line="360" w:lineRule="auto"/>
        <w:ind w:right="420"/>
        <w:rPr>
          <w:rFonts w:ascii="宋体" w:hAnsi="宋体" w:cs="仿宋"/>
          <w:sz w:val="24"/>
        </w:rPr>
      </w:pPr>
      <w:r>
        <w:rPr>
          <w:rFonts w:ascii="宋体" w:hAnsi="宋体" w:cs="仿宋" w:hint="eastAsia"/>
          <w:sz w:val="24"/>
        </w:rPr>
        <w:t>日期：年月日</w:t>
      </w:r>
    </w:p>
    <w:p w14:paraId="1933490B" w14:textId="77777777" w:rsidR="00D87FF2" w:rsidRDefault="00687954">
      <w:pPr>
        <w:spacing w:line="360" w:lineRule="auto"/>
        <w:ind w:right="24"/>
        <w:jc w:val="center"/>
        <w:rPr>
          <w:rFonts w:ascii="宋体" w:hAnsi="宋体"/>
          <w:b/>
          <w:sz w:val="30"/>
          <w:szCs w:val="30"/>
        </w:rPr>
      </w:pPr>
      <w:r>
        <w:rPr>
          <w:rFonts w:ascii="宋体" w:hAnsi="宋体" w:hint="eastAsia"/>
          <w:b/>
          <w:sz w:val="30"/>
          <w:szCs w:val="30"/>
        </w:rPr>
        <w:lastRenderedPageBreak/>
        <w:t>三、法定代表人授权委托书（彩印）</w:t>
      </w:r>
    </w:p>
    <w:p w14:paraId="5F85ED4E" w14:textId="77777777" w:rsidR="00D87FF2" w:rsidRDefault="00687954" w:rsidP="00F62FE9">
      <w:pPr>
        <w:autoSpaceDE w:val="0"/>
        <w:autoSpaceDN w:val="0"/>
        <w:spacing w:beforeLines="50" w:before="120" w:line="360" w:lineRule="auto"/>
        <w:ind w:firstLineChars="200" w:firstLine="480"/>
        <w:rPr>
          <w:rFonts w:ascii="宋体" w:hAnsi="宋体" w:cs="仿宋"/>
          <w:sz w:val="24"/>
        </w:rPr>
      </w:pPr>
      <w:r>
        <w:rPr>
          <w:rFonts w:ascii="宋体" w:hAnsi="宋体" w:cs="仿宋" w:hint="eastAsia"/>
          <w:sz w:val="24"/>
        </w:rPr>
        <w:t>本人（姓名、职务）系（供应商名称）的法定代表人，现授权（姓名、职务）为我方代理人。代理人根据授权，以我方名义：签署、澄清、说明、补正、递交、撤回、修改（项目名称）响应文件，其法律后果由我方承担。</w:t>
      </w:r>
    </w:p>
    <w:p w14:paraId="2FEDC006" w14:textId="77777777" w:rsidR="00D87FF2" w:rsidRDefault="00687954" w:rsidP="00F62FE9">
      <w:pPr>
        <w:autoSpaceDE w:val="0"/>
        <w:autoSpaceDN w:val="0"/>
        <w:spacing w:beforeLines="50" w:before="120" w:line="360" w:lineRule="auto"/>
        <w:ind w:firstLineChars="200" w:firstLine="480"/>
        <w:rPr>
          <w:rFonts w:ascii="宋体" w:hAnsi="宋体" w:cs="仿宋"/>
          <w:sz w:val="24"/>
        </w:rPr>
      </w:pPr>
      <w:r>
        <w:rPr>
          <w:rFonts w:ascii="宋体" w:hAnsi="宋体" w:cs="仿宋" w:hint="eastAsia"/>
          <w:sz w:val="24"/>
        </w:rPr>
        <w:t>委托期限：。</w:t>
      </w:r>
    </w:p>
    <w:p w14:paraId="4EEC753A" w14:textId="77777777" w:rsidR="00D87FF2" w:rsidRDefault="00687954">
      <w:pPr>
        <w:spacing w:line="360" w:lineRule="auto"/>
        <w:ind w:firstLine="435"/>
        <w:rPr>
          <w:rFonts w:ascii="宋体" w:hAnsi="宋体" w:cs="仿宋"/>
          <w:sz w:val="24"/>
        </w:rPr>
      </w:pPr>
      <w:r>
        <w:rPr>
          <w:rFonts w:ascii="宋体" w:hAnsi="宋体" w:cs="仿宋" w:hint="eastAsia"/>
          <w:sz w:val="24"/>
        </w:rPr>
        <w:t>代理人无转委托权。</w:t>
      </w:r>
    </w:p>
    <w:p w14:paraId="605A241C" w14:textId="77777777" w:rsidR="00D87FF2" w:rsidRDefault="00687954">
      <w:pPr>
        <w:spacing w:line="360" w:lineRule="auto"/>
        <w:ind w:firstLine="435"/>
        <w:rPr>
          <w:rFonts w:ascii="宋体" w:hAnsi="宋体" w:cs="仿宋"/>
          <w:sz w:val="24"/>
        </w:rPr>
      </w:pPr>
      <w:r>
        <w:rPr>
          <w:rFonts w:ascii="宋体" w:hAnsi="宋体" w:cs="仿宋" w:hint="eastAsia"/>
          <w:sz w:val="24"/>
        </w:rPr>
        <w:t>本授权书于年月日签字生效，特此声明。</w:t>
      </w:r>
    </w:p>
    <w:p w14:paraId="7D28318A" w14:textId="77777777" w:rsidR="00D87FF2" w:rsidRDefault="00687954" w:rsidP="00F62FE9">
      <w:pPr>
        <w:spacing w:beforeLines="50" w:before="120" w:line="360" w:lineRule="auto"/>
        <w:ind w:firstLineChars="200" w:firstLine="480"/>
        <w:rPr>
          <w:rFonts w:ascii="宋体" w:hAnsi="宋体" w:cs="仿宋"/>
          <w:sz w:val="24"/>
        </w:rPr>
      </w:pPr>
      <w:r>
        <w:rPr>
          <w:rFonts w:ascii="宋体" w:hAnsi="宋体" w:cs="仿宋" w:hint="eastAsia"/>
          <w:sz w:val="24"/>
        </w:rPr>
        <w:t>附：法定代表人身份证明</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792"/>
        <w:gridCol w:w="4552"/>
      </w:tblGrid>
      <w:tr w:rsidR="00D87FF2" w14:paraId="2B32831C" w14:textId="77777777">
        <w:trPr>
          <w:trHeight w:val="1689"/>
        </w:trPr>
        <w:tc>
          <w:tcPr>
            <w:tcW w:w="4792" w:type="dxa"/>
            <w:tcBorders>
              <w:top w:val="single" w:sz="12" w:space="0" w:color="auto"/>
              <w:left w:val="single" w:sz="12" w:space="0" w:color="auto"/>
              <w:bottom w:val="single" w:sz="4" w:space="0" w:color="auto"/>
              <w:right w:val="single" w:sz="4" w:space="0" w:color="auto"/>
            </w:tcBorders>
            <w:vAlign w:val="center"/>
          </w:tcPr>
          <w:p w14:paraId="0A018681" w14:textId="77777777" w:rsidR="00D87FF2" w:rsidRDefault="00687954">
            <w:pPr>
              <w:spacing w:line="360" w:lineRule="auto"/>
              <w:jc w:val="center"/>
              <w:rPr>
                <w:rFonts w:ascii="宋体" w:hAnsi="宋体" w:cs="仿宋"/>
                <w:sz w:val="24"/>
              </w:rPr>
            </w:pPr>
            <w:r>
              <w:rPr>
                <w:rFonts w:ascii="宋体" w:hAnsi="宋体" w:cs="仿宋" w:hint="eastAsia"/>
                <w:sz w:val="24"/>
              </w:rPr>
              <w:t>法定代表人二代身份证复印件（正面）</w:t>
            </w:r>
          </w:p>
        </w:tc>
        <w:tc>
          <w:tcPr>
            <w:tcW w:w="4552" w:type="dxa"/>
            <w:tcBorders>
              <w:top w:val="single" w:sz="12" w:space="0" w:color="auto"/>
              <w:left w:val="single" w:sz="4" w:space="0" w:color="auto"/>
              <w:bottom w:val="single" w:sz="4" w:space="0" w:color="auto"/>
              <w:right w:val="single" w:sz="12" w:space="0" w:color="auto"/>
            </w:tcBorders>
            <w:vAlign w:val="center"/>
          </w:tcPr>
          <w:p w14:paraId="7791B0A4" w14:textId="77777777" w:rsidR="00D87FF2" w:rsidRDefault="00687954">
            <w:pPr>
              <w:spacing w:line="360" w:lineRule="auto"/>
              <w:jc w:val="center"/>
              <w:rPr>
                <w:rFonts w:ascii="宋体" w:hAnsi="宋体" w:cs="仿宋"/>
                <w:sz w:val="24"/>
              </w:rPr>
            </w:pPr>
            <w:r>
              <w:rPr>
                <w:rFonts w:ascii="宋体" w:hAnsi="宋体" w:cs="仿宋" w:hint="eastAsia"/>
                <w:sz w:val="24"/>
              </w:rPr>
              <w:t>委托代理人二代身份证复印件（正面）</w:t>
            </w:r>
          </w:p>
        </w:tc>
      </w:tr>
      <w:tr w:rsidR="00D87FF2" w14:paraId="61D41076" w14:textId="77777777">
        <w:trPr>
          <w:trHeight w:val="1689"/>
        </w:trPr>
        <w:tc>
          <w:tcPr>
            <w:tcW w:w="4792" w:type="dxa"/>
            <w:tcBorders>
              <w:top w:val="single" w:sz="4" w:space="0" w:color="auto"/>
              <w:left w:val="single" w:sz="12" w:space="0" w:color="auto"/>
              <w:bottom w:val="single" w:sz="12" w:space="0" w:color="auto"/>
              <w:right w:val="single" w:sz="4" w:space="0" w:color="auto"/>
            </w:tcBorders>
            <w:vAlign w:val="center"/>
          </w:tcPr>
          <w:p w14:paraId="4BDC82A4" w14:textId="77777777" w:rsidR="00D87FF2" w:rsidRDefault="00687954">
            <w:pPr>
              <w:spacing w:line="360" w:lineRule="auto"/>
              <w:jc w:val="center"/>
              <w:rPr>
                <w:rFonts w:ascii="宋体" w:hAnsi="宋体" w:cs="仿宋"/>
                <w:sz w:val="24"/>
              </w:rPr>
            </w:pPr>
            <w:r>
              <w:rPr>
                <w:rFonts w:ascii="宋体" w:hAnsi="宋体" w:cs="仿宋" w:hint="eastAsia"/>
                <w:sz w:val="24"/>
              </w:rPr>
              <w:t>法定代表人二代身份证复印件（反面）</w:t>
            </w:r>
          </w:p>
        </w:tc>
        <w:tc>
          <w:tcPr>
            <w:tcW w:w="4552" w:type="dxa"/>
            <w:tcBorders>
              <w:top w:val="single" w:sz="4" w:space="0" w:color="auto"/>
              <w:left w:val="single" w:sz="4" w:space="0" w:color="auto"/>
              <w:bottom w:val="single" w:sz="12" w:space="0" w:color="auto"/>
              <w:right w:val="single" w:sz="12" w:space="0" w:color="auto"/>
            </w:tcBorders>
            <w:vAlign w:val="center"/>
          </w:tcPr>
          <w:p w14:paraId="658CB3A1" w14:textId="77777777" w:rsidR="00D87FF2" w:rsidRDefault="00687954">
            <w:pPr>
              <w:spacing w:line="360" w:lineRule="auto"/>
              <w:jc w:val="center"/>
              <w:rPr>
                <w:rFonts w:ascii="宋体" w:hAnsi="宋体" w:cs="仿宋"/>
                <w:sz w:val="24"/>
              </w:rPr>
            </w:pPr>
            <w:r>
              <w:rPr>
                <w:rFonts w:ascii="宋体" w:hAnsi="宋体" w:cs="仿宋" w:hint="eastAsia"/>
                <w:sz w:val="24"/>
              </w:rPr>
              <w:t>委托代理人二代身份证复印件（反面）</w:t>
            </w:r>
          </w:p>
        </w:tc>
      </w:tr>
    </w:tbl>
    <w:p w14:paraId="1F886B11" w14:textId="77777777" w:rsidR="00D87FF2" w:rsidRDefault="00D87FF2">
      <w:pPr>
        <w:spacing w:line="360" w:lineRule="auto"/>
        <w:ind w:right="420"/>
        <w:rPr>
          <w:rFonts w:ascii="宋体" w:hAnsi="宋体" w:cs="仿宋"/>
          <w:sz w:val="24"/>
        </w:rPr>
      </w:pPr>
    </w:p>
    <w:p w14:paraId="4F8029BE" w14:textId="77777777" w:rsidR="00D87FF2" w:rsidRDefault="00687954">
      <w:pPr>
        <w:spacing w:line="360" w:lineRule="auto"/>
        <w:ind w:right="420"/>
        <w:rPr>
          <w:rFonts w:ascii="宋体" w:hAnsi="宋体" w:cs="仿宋"/>
          <w:sz w:val="24"/>
        </w:rPr>
      </w:pPr>
      <w:r>
        <w:rPr>
          <w:rFonts w:ascii="宋体" w:hAnsi="宋体" w:cs="仿宋" w:hint="eastAsia"/>
          <w:sz w:val="24"/>
        </w:rPr>
        <w:t>法定代表人（签字）：</w:t>
      </w:r>
    </w:p>
    <w:p w14:paraId="02CE2B34" w14:textId="77777777" w:rsidR="00D87FF2" w:rsidRDefault="00687954">
      <w:pPr>
        <w:spacing w:line="360" w:lineRule="auto"/>
        <w:ind w:right="420"/>
        <w:rPr>
          <w:rFonts w:ascii="宋体" w:hAnsi="宋体" w:cs="仿宋"/>
          <w:sz w:val="24"/>
        </w:rPr>
      </w:pPr>
      <w:r>
        <w:rPr>
          <w:rFonts w:ascii="宋体" w:hAnsi="宋体" w:cs="仿宋" w:hint="eastAsia"/>
          <w:sz w:val="24"/>
        </w:rPr>
        <w:t>委托代理人（签字）：</w:t>
      </w:r>
    </w:p>
    <w:p w14:paraId="3A5C20D0" w14:textId="77777777" w:rsidR="00D87FF2" w:rsidRDefault="00687954">
      <w:pPr>
        <w:spacing w:line="360" w:lineRule="auto"/>
        <w:ind w:right="24"/>
        <w:rPr>
          <w:rFonts w:ascii="宋体" w:hAnsi="宋体" w:cs="仿宋"/>
          <w:sz w:val="24"/>
        </w:rPr>
      </w:pPr>
      <w:r>
        <w:rPr>
          <w:rFonts w:ascii="宋体" w:hAnsi="宋体" w:cs="仿宋" w:hint="eastAsia"/>
          <w:sz w:val="24"/>
        </w:rPr>
        <w:t>日期：年月日</w:t>
      </w:r>
    </w:p>
    <w:p w14:paraId="7B63AADF" w14:textId="77777777" w:rsidR="00D87FF2" w:rsidRDefault="00687954">
      <w:pPr>
        <w:spacing w:line="360" w:lineRule="exact"/>
        <w:rPr>
          <w:rFonts w:ascii="宋体" w:hAnsi="宋体"/>
          <w:b/>
          <w:sz w:val="24"/>
        </w:rPr>
      </w:pPr>
      <w:r>
        <w:rPr>
          <w:rFonts w:ascii="宋体" w:hAnsi="宋体" w:hint="eastAsia"/>
          <w:b/>
          <w:sz w:val="24"/>
        </w:rPr>
        <w:t>注：授权代表递交此授权委托书并附法定代表人身份证明参加开标（授权代表由法人本人担任的，仅需提供法定代表人身份证明）。</w:t>
      </w:r>
    </w:p>
    <w:p w14:paraId="399F1FA7" w14:textId="77777777" w:rsidR="00D87FF2" w:rsidRDefault="00D87FF2">
      <w:pPr>
        <w:tabs>
          <w:tab w:val="left" w:pos="3600"/>
        </w:tabs>
        <w:rPr>
          <w:rFonts w:ascii="宋体" w:hAnsi="宋体"/>
          <w:b/>
          <w:sz w:val="24"/>
        </w:rPr>
      </w:pPr>
    </w:p>
    <w:p w14:paraId="288E2036" w14:textId="77777777" w:rsidR="00D87FF2" w:rsidRDefault="00687954">
      <w:pPr>
        <w:spacing w:line="360" w:lineRule="auto"/>
        <w:jc w:val="center"/>
        <w:rPr>
          <w:rFonts w:ascii="宋体" w:hAnsi="宋体"/>
          <w:b/>
          <w:sz w:val="24"/>
        </w:rPr>
      </w:pPr>
      <w:r>
        <w:rPr>
          <w:rFonts w:ascii="宋体" w:hAnsi="宋体" w:hint="eastAsia"/>
          <w:b/>
          <w:bCs/>
          <w:sz w:val="24"/>
        </w:rPr>
        <w:t>四、</w:t>
      </w:r>
      <w:r>
        <w:rPr>
          <w:rFonts w:ascii="宋体" w:hAnsi="宋体" w:hint="eastAsia"/>
          <w:b/>
          <w:sz w:val="24"/>
        </w:rPr>
        <w:t>报价文件</w:t>
      </w:r>
    </w:p>
    <w:p w14:paraId="6F768996" w14:textId="77777777" w:rsidR="00D87FF2" w:rsidRDefault="00687954">
      <w:pPr>
        <w:shd w:val="clear" w:color="auto" w:fill="FFFFFF"/>
        <w:spacing w:line="360" w:lineRule="auto"/>
        <w:rPr>
          <w:rFonts w:ascii="宋体" w:hAnsi="宋体" w:cs="仿宋"/>
          <w:sz w:val="24"/>
        </w:rPr>
      </w:pPr>
      <w:r>
        <w:rPr>
          <w:rFonts w:ascii="宋体" w:hAnsi="宋体" w:cs="仿宋" w:hint="eastAsia"/>
          <w:sz w:val="24"/>
        </w:rPr>
        <w:t>投标人名称（公章）：</w:t>
      </w:r>
      <w:r>
        <w:rPr>
          <w:rFonts w:ascii="宋体" w:hAnsi="宋体" w:cs="仿宋" w:hint="eastAsia"/>
          <w:sz w:val="24"/>
        </w:rPr>
        <w:t>____________________________________</w:t>
      </w:r>
    </w:p>
    <w:p w14:paraId="318934C2" w14:textId="77777777" w:rsidR="00D87FF2" w:rsidRDefault="00D87FF2">
      <w:pPr>
        <w:shd w:val="clear" w:color="auto" w:fill="FFFFFF"/>
        <w:spacing w:line="360" w:lineRule="auto"/>
        <w:rPr>
          <w:rFonts w:ascii="宋体" w:hAnsi="宋体" w:cs="仿宋"/>
          <w:sz w:val="24"/>
        </w:rPr>
      </w:pPr>
    </w:p>
    <w:tbl>
      <w:tblPr>
        <w:tblW w:w="9235" w:type="dxa"/>
        <w:jc w:val="center"/>
        <w:tblLayout w:type="fixed"/>
        <w:tblCellMar>
          <w:left w:w="0" w:type="dxa"/>
          <w:right w:w="0" w:type="dxa"/>
        </w:tblCellMar>
        <w:tblLook w:val="04A0" w:firstRow="1" w:lastRow="0" w:firstColumn="1" w:lastColumn="0" w:noHBand="0" w:noVBand="1"/>
      </w:tblPr>
      <w:tblGrid>
        <w:gridCol w:w="905"/>
        <w:gridCol w:w="2126"/>
        <w:gridCol w:w="6204"/>
      </w:tblGrid>
      <w:tr w:rsidR="00D87FF2" w14:paraId="04D3695A" w14:textId="77777777">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14:paraId="77B9B44A" w14:textId="77777777" w:rsidR="00D87FF2" w:rsidRDefault="00687954">
            <w:pPr>
              <w:spacing w:line="360" w:lineRule="auto"/>
              <w:jc w:val="center"/>
              <w:rPr>
                <w:rFonts w:ascii="宋体" w:hAnsi="宋体" w:cs="仿宋"/>
                <w:sz w:val="24"/>
              </w:rPr>
            </w:pPr>
            <w:proofErr w:type="gramStart"/>
            <w:r>
              <w:rPr>
                <w:rFonts w:ascii="宋体" w:hAnsi="宋体" w:cs="仿宋" w:hint="eastAsia"/>
                <w:sz w:val="24"/>
              </w:rPr>
              <w:t>一</w:t>
            </w:r>
            <w:proofErr w:type="gramEnd"/>
          </w:p>
        </w:tc>
        <w:tc>
          <w:tcPr>
            <w:tcW w:w="2126" w:type="dxa"/>
            <w:tcBorders>
              <w:top w:val="single" w:sz="8" w:space="0" w:color="auto"/>
              <w:left w:val="single" w:sz="4" w:space="0" w:color="auto"/>
              <w:bottom w:val="single" w:sz="4" w:space="0" w:color="auto"/>
              <w:right w:val="single" w:sz="4" w:space="0" w:color="auto"/>
            </w:tcBorders>
            <w:vAlign w:val="center"/>
          </w:tcPr>
          <w:p w14:paraId="2A467578" w14:textId="77777777" w:rsidR="00D87FF2" w:rsidRDefault="00687954">
            <w:pPr>
              <w:spacing w:line="360" w:lineRule="auto"/>
              <w:jc w:val="center"/>
              <w:rPr>
                <w:rFonts w:ascii="宋体" w:hAnsi="宋体" w:cs="仿宋"/>
                <w:sz w:val="24"/>
              </w:rPr>
            </w:pPr>
            <w:r>
              <w:rPr>
                <w:rFonts w:ascii="宋体" w:hAnsi="宋体" w:cs="仿宋" w:hint="eastAsia"/>
                <w:sz w:val="24"/>
              </w:rPr>
              <w:t>项目名称</w:t>
            </w:r>
          </w:p>
        </w:tc>
        <w:tc>
          <w:tcPr>
            <w:tcW w:w="6204" w:type="dxa"/>
            <w:tcBorders>
              <w:top w:val="single" w:sz="8" w:space="0" w:color="auto"/>
              <w:left w:val="single" w:sz="4" w:space="0" w:color="auto"/>
              <w:bottom w:val="single" w:sz="4" w:space="0" w:color="auto"/>
              <w:right w:val="single" w:sz="8" w:space="0" w:color="auto"/>
            </w:tcBorders>
          </w:tcPr>
          <w:p w14:paraId="6C15365C" w14:textId="77777777" w:rsidR="00D87FF2" w:rsidRDefault="00D87FF2">
            <w:pPr>
              <w:spacing w:line="360" w:lineRule="auto"/>
              <w:jc w:val="center"/>
              <w:rPr>
                <w:rFonts w:ascii="宋体" w:hAnsi="宋体"/>
                <w:sz w:val="24"/>
              </w:rPr>
            </w:pPr>
          </w:p>
        </w:tc>
      </w:tr>
      <w:tr w:rsidR="00D87FF2" w14:paraId="02A94238" w14:textId="77777777">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14:paraId="3D7D53F9" w14:textId="77777777" w:rsidR="00D87FF2" w:rsidRDefault="00687954">
            <w:pPr>
              <w:spacing w:line="360" w:lineRule="auto"/>
              <w:jc w:val="center"/>
              <w:rPr>
                <w:rFonts w:ascii="宋体" w:hAnsi="宋体" w:cs="仿宋"/>
                <w:sz w:val="24"/>
              </w:rPr>
            </w:pPr>
            <w:r>
              <w:rPr>
                <w:rFonts w:ascii="宋体" w:hAnsi="宋体" w:cs="仿宋" w:hint="eastAsia"/>
                <w:sz w:val="24"/>
              </w:rPr>
              <w:t>二</w:t>
            </w:r>
          </w:p>
        </w:tc>
        <w:tc>
          <w:tcPr>
            <w:tcW w:w="2126" w:type="dxa"/>
            <w:tcBorders>
              <w:top w:val="single" w:sz="8" w:space="0" w:color="auto"/>
              <w:left w:val="single" w:sz="4" w:space="0" w:color="auto"/>
              <w:bottom w:val="single" w:sz="4" w:space="0" w:color="auto"/>
              <w:right w:val="single" w:sz="4" w:space="0" w:color="auto"/>
            </w:tcBorders>
            <w:vAlign w:val="center"/>
          </w:tcPr>
          <w:p w14:paraId="0C0B4CBB" w14:textId="77777777" w:rsidR="00D87FF2" w:rsidRDefault="00687954">
            <w:pPr>
              <w:spacing w:line="360" w:lineRule="auto"/>
              <w:jc w:val="center"/>
              <w:rPr>
                <w:rFonts w:ascii="宋体" w:hAnsi="宋体" w:cs="仿宋"/>
                <w:sz w:val="24"/>
              </w:rPr>
            </w:pPr>
            <w:r>
              <w:rPr>
                <w:rFonts w:ascii="宋体" w:hAnsi="宋体" w:cs="仿宋" w:hint="eastAsia"/>
                <w:sz w:val="24"/>
              </w:rPr>
              <w:t>服务期</w:t>
            </w:r>
          </w:p>
        </w:tc>
        <w:tc>
          <w:tcPr>
            <w:tcW w:w="6204" w:type="dxa"/>
            <w:tcBorders>
              <w:top w:val="single" w:sz="8" w:space="0" w:color="auto"/>
              <w:left w:val="single" w:sz="4" w:space="0" w:color="auto"/>
              <w:bottom w:val="single" w:sz="4" w:space="0" w:color="auto"/>
              <w:right w:val="single" w:sz="8" w:space="0" w:color="auto"/>
            </w:tcBorders>
          </w:tcPr>
          <w:p w14:paraId="288B4A2C" w14:textId="77777777" w:rsidR="00D87FF2" w:rsidRDefault="00D87FF2">
            <w:pPr>
              <w:spacing w:line="360" w:lineRule="auto"/>
              <w:jc w:val="center"/>
              <w:rPr>
                <w:rFonts w:ascii="宋体" w:hAnsi="宋体"/>
                <w:sz w:val="24"/>
              </w:rPr>
            </w:pPr>
          </w:p>
        </w:tc>
      </w:tr>
      <w:tr w:rsidR="00D87FF2" w14:paraId="2B8E71CE" w14:textId="77777777">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14:paraId="325E15B8" w14:textId="77777777" w:rsidR="00D87FF2" w:rsidRDefault="00687954">
            <w:pPr>
              <w:spacing w:line="360" w:lineRule="auto"/>
              <w:jc w:val="center"/>
              <w:rPr>
                <w:rFonts w:ascii="宋体" w:hAnsi="宋体" w:cs="仿宋"/>
                <w:sz w:val="24"/>
              </w:rPr>
            </w:pPr>
            <w:r>
              <w:rPr>
                <w:rFonts w:ascii="宋体" w:hAnsi="宋体" w:cs="仿宋" w:hint="eastAsia"/>
                <w:sz w:val="24"/>
              </w:rPr>
              <w:t>三</w:t>
            </w:r>
          </w:p>
        </w:tc>
        <w:tc>
          <w:tcPr>
            <w:tcW w:w="2126" w:type="dxa"/>
            <w:tcBorders>
              <w:top w:val="single" w:sz="8" w:space="0" w:color="auto"/>
              <w:left w:val="single" w:sz="4" w:space="0" w:color="auto"/>
              <w:bottom w:val="single" w:sz="4" w:space="0" w:color="auto"/>
              <w:right w:val="single" w:sz="4" w:space="0" w:color="auto"/>
            </w:tcBorders>
            <w:vAlign w:val="center"/>
          </w:tcPr>
          <w:p w14:paraId="5E73F03D" w14:textId="77777777" w:rsidR="00D87FF2" w:rsidRDefault="00687954">
            <w:pPr>
              <w:spacing w:line="360" w:lineRule="auto"/>
              <w:jc w:val="center"/>
              <w:rPr>
                <w:rFonts w:ascii="宋体" w:hAnsi="宋体" w:cs="仿宋"/>
                <w:sz w:val="24"/>
              </w:rPr>
            </w:pPr>
            <w:r>
              <w:rPr>
                <w:rFonts w:ascii="宋体" w:hAnsi="宋体" w:cs="仿宋" w:hint="eastAsia"/>
                <w:sz w:val="24"/>
              </w:rPr>
              <w:t>总投标报价</w:t>
            </w:r>
          </w:p>
        </w:tc>
        <w:tc>
          <w:tcPr>
            <w:tcW w:w="6204" w:type="dxa"/>
            <w:tcBorders>
              <w:top w:val="single" w:sz="8" w:space="0" w:color="auto"/>
              <w:left w:val="single" w:sz="4" w:space="0" w:color="auto"/>
              <w:bottom w:val="single" w:sz="4" w:space="0" w:color="auto"/>
              <w:right w:val="single" w:sz="8" w:space="0" w:color="auto"/>
            </w:tcBorders>
          </w:tcPr>
          <w:p w14:paraId="20D42E14" w14:textId="77777777" w:rsidR="00D87FF2" w:rsidRDefault="00687954">
            <w:pPr>
              <w:spacing w:line="360" w:lineRule="auto"/>
              <w:rPr>
                <w:rFonts w:ascii="宋体" w:hAnsi="宋体" w:cs="仿宋"/>
                <w:sz w:val="24"/>
              </w:rPr>
            </w:pPr>
            <w:r>
              <w:rPr>
                <w:rFonts w:ascii="宋体" w:hAnsi="宋体" w:cs="仿宋" w:hint="eastAsia"/>
                <w:sz w:val="24"/>
              </w:rPr>
              <w:t>小写：</w:t>
            </w:r>
          </w:p>
          <w:p w14:paraId="06F8678C" w14:textId="77777777" w:rsidR="00D87FF2" w:rsidRDefault="00D87FF2">
            <w:pPr>
              <w:spacing w:line="360" w:lineRule="auto"/>
              <w:rPr>
                <w:rFonts w:ascii="宋体" w:hAnsi="宋体" w:cs="仿宋"/>
                <w:sz w:val="24"/>
              </w:rPr>
            </w:pPr>
          </w:p>
          <w:p w14:paraId="02A914C5" w14:textId="77777777" w:rsidR="00D87FF2" w:rsidRDefault="00687954">
            <w:pPr>
              <w:spacing w:line="360" w:lineRule="auto"/>
              <w:rPr>
                <w:rFonts w:ascii="宋体" w:hAnsi="宋体"/>
                <w:sz w:val="24"/>
              </w:rPr>
            </w:pPr>
            <w:r>
              <w:rPr>
                <w:rFonts w:ascii="宋体" w:hAnsi="宋体" w:cs="仿宋" w:hint="eastAsia"/>
                <w:sz w:val="24"/>
              </w:rPr>
              <w:t>大写：</w:t>
            </w:r>
          </w:p>
        </w:tc>
      </w:tr>
      <w:tr w:rsidR="00D87FF2" w14:paraId="0F0A9CC4" w14:textId="77777777">
        <w:trPr>
          <w:cantSplit/>
          <w:trHeight w:val="686"/>
          <w:jc w:val="center"/>
        </w:trPr>
        <w:tc>
          <w:tcPr>
            <w:tcW w:w="905"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14:paraId="12B0B412" w14:textId="77777777" w:rsidR="00D87FF2" w:rsidRDefault="00687954">
            <w:pPr>
              <w:spacing w:line="360" w:lineRule="auto"/>
              <w:jc w:val="center"/>
              <w:rPr>
                <w:rFonts w:ascii="宋体" w:hAnsi="宋体" w:cs="仿宋"/>
                <w:sz w:val="24"/>
              </w:rPr>
            </w:pPr>
            <w:r>
              <w:rPr>
                <w:rFonts w:ascii="宋体" w:hAnsi="宋体" w:cs="仿宋" w:hint="eastAsia"/>
                <w:sz w:val="24"/>
              </w:rPr>
              <w:t>四</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F8E4EB" w14:textId="77777777" w:rsidR="00D87FF2" w:rsidRDefault="00687954">
            <w:pPr>
              <w:spacing w:line="360" w:lineRule="auto"/>
              <w:jc w:val="center"/>
              <w:rPr>
                <w:rFonts w:ascii="宋体" w:hAnsi="宋体" w:cs="仿宋"/>
                <w:sz w:val="24"/>
              </w:rPr>
            </w:pPr>
            <w:r>
              <w:rPr>
                <w:rFonts w:ascii="宋体" w:hAnsi="宋体" w:cs="仿宋" w:hint="eastAsia"/>
                <w:sz w:val="24"/>
              </w:rPr>
              <w:t>备注</w:t>
            </w:r>
          </w:p>
        </w:tc>
        <w:tc>
          <w:tcPr>
            <w:tcW w:w="62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2A72BEB3" w14:textId="77777777" w:rsidR="00D87FF2" w:rsidRDefault="00D87FF2">
            <w:pPr>
              <w:spacing w:line="360" w:lineRule="auto"/>
              <w:rPr>
                <w:rFonts w:ascii="宋体" w:hAnsi="宋体" w:cs="仿宋"/>
                <w:sz w:val="24"/>
              </w:rPr>
            </w:pPr>
          </w:p>
        </w:tc>
      </w:tr>
    </w:tbl>
    <w:p w14:paraId="252CC679" w14:textId="77777777" w:rsidR="00D87FF2" w:rsidRDefault="00D87FF2">
      <w:pPr>
        <w:spacing w:line="360" w:lineRule="auto"/>
        <w:rPr>
          <w:rFonts w:ascii="宋体" w:hAnsi="宋体"/>
          <w:sz w:val="24"/>
        </w:rPr>
      </w:pPr>
    </w:p>
    <w:p w14:paraId="41C6DD6F" w14:textId="77777777" w:rsidR="00D87FF2" w:rsidRDefault="00687954">
      <w:pPr>
        <w:spacing w:line="360" w:lineRule="auto"/>
        <w:rPr>
          <w:rFonts w:ascii="宋体" w:hAnsi="宋体"/>
          <w:bCs/>
          <w:sz w:val="24"/>
        </w:rPr>
      </w:pPr>
      <w:r>
        <w:rPr>
          <w:rFonts w:ascii="宋体" w:hAnsi="宋体" w:hint="eastAsia"/>
          <w:sz w:val="24"/>
        </w:rPr>
        <w:t>注：</w:t>
      </w:r>
      <w:r>
        <w:rPr>
          <w:rFonts w:ascii="宋体" w:hAnsi="宋体" w:hint="eastAsia"/>
          <w:bCs/>
          <w:sz w:val="24"/>
        </w:rPr>
        <w:t>本项目采用费用包干方式，供应商应根据项目要求和现场情况，详细列明项目所需的设备（软件开发）及材料购置，以及产品运输保险保管、项目安装调试、试运行测试通过验收等所有人工、管理、财务等所有费用，如一旦成交，在项目实施中出现任何遗漏，均视为包含在报价中，采购人不再支付任何费用。</w:t>
      </w:r>
    </w:p>
    <w:p w14:paraId="0529BE20" w14:textId="77777777" w:rsidR="00D87FF2" w:rsidRDefault="00687954">
      <w:pPr>
        <w:spacing w:line="360" w:lineRule="auto"/>
        <w:rPr>
          <w:rFonts w:ascii="宋体" w:hAnsi="宋体"/>
          <w:sz w:val="24"/>
        </w:rPr>
      </w:pPr>
      <w:r>
        <w:rPr>
          <w:rFonts w:ascii="宋体" w:hAnsi="宋体" w:hint="eastAsia"/>
          <w:sz w:val="24"/>
        </w:rPr>
        <w:t>供应商（盖单位章）：</w:t>
      </w:r>
    </w:p>
    <w:p w14:paraId="2D6F7A16" w14:textId="77777777" w:rsidR="00D87FF2" w:rsidRDefault="00687954">
      <w:pPr>
        <w:spacing w:line="360" w:lineRule="auto"/>
        <w:rPr>
          <w:rFonts w:ascii="宋体" w:hAnsi="宋体"/>
          <w:sz w:val="24"/>
        </w:rPr>
      </w:pPr>
      <w:r>
        <w:rPr>
          <w:rFonts w:ascii="宋体" w:hAnsi="宋体" w:hint="eastAsia"/>
          <w:sz w:val="24"/>
        </w:rPr>
        <w:t>法定代表人或其委托代理人签字：</w:t>
      </w:r>
    </w:p>
    <w:p w14:paraId="28AB7B21" w14:textId="77777777" w:rsidR="00D87FF2" w:rsidRDefault="00687954">
      <w:pPr>
        <w:spacing w:line="360" w:lineRule="auto"/>
        <w:rPr>
          <w:rFonts w:ascii="宋体" w:hAnsi="宋体"/>
          <w:sz w:val="24"/>
        </w:rPr>
      </w:pPr>
      <w:r>
        <w:rPr>
          <w:rFonts w:ascii="宋体" w:hAnsi="宋体" w:hint="eastAsia"/>
          <w:sz w:val="24"/>
        </w:rPr>
        <w:t>日期：年月日</w:t>
      </w:r>
    </w:p>
    <w:p w14:paraId="559F725C" w14:textId="77777777" w:rsidR="00D87FF2" w:rsidRDefault="00D87FF2">
      <w:pPr>
        <w:spacing w:line="360" w:lineRule="auto"/>
        <w:ind w:leftChars="-42" w:left="-92"/>
        <w:jc w:val="center"/>
        <w:rPr>
          <w:rFonts w:ascii="宋体" w:hAnsi="宋体"/>
          <w:b/>
          <w:sz w:val="24"/>
        </w:rPr>
      </w:pPr>
    </w:p>
    <w:p w14:paraId="60F3174D" w14:textId="77777777" w:rsidR="00D87FF2" w:rsidRDefault="00687954">
      <w:pPr>
        <w:spacing w:line="360" w:lineRule="auto"/>
        <w:ind w:leftChars="-42" w:left="-92"/>
        <w:jc w:val="center"/>
        <w:rPr>
          <w:rFonts w:ascii="宋体" w:hAnsi="宋体"/>
          <w:b/>
          <w:sz w:val="24"/>
        </w:rPr>
      </w:pPr>
      <w:r>
        <w:rPr>
          <w:rFonts w:ascii="宋体" w:hAnsi="宋体" w:hint="eastAsia"/>
          <w:b/>
          <w:sz w:val="24"/>
        </w:rPr>
        <w:t>五、维保服务方案</w:t>
      </w:r>
    </w:p>
    <w:p w14:paraId="68D1C3AE" w14:textId="77777777" w:rsidR="00D87FF2" w:rsidRDefault="00D87FF2">
      <w:pPr>
        <w:spacing w:line="360" w:lineRule="auto"/>
        <w:ind w:leftChars="-42" w:left="-92"/>
        <w:jc w:val="center"/>
        <w:rPr>
          <w:rFonts w:ascii="宋体" w:hAnsi="宋体"/>
          <w:b/>
          <w:sz w:val="24"/>
        </w:rPr>
      </w:pPr>
    </w:p>
    <w:p w14:paraId="524CDAD4" w14:textId="77777777" w:rsidR="00D87FF2" w:rsidRDefault="00D87FF2">
      <w:pPr>
        <w:spacing w:line="360" w:lineRule="auto"/>
        <w:ind w:leftChars="-42" w:left="-92"/>
        <w:jc w:val="center"/>
        <w:rPr>
          <w:rFonts w:ascii="宋体" w:hAnsi="宋体"/>
          <w:b/>
          <w:sz w:val="24"/>
        </w:rPr>
      </w:pPr>
    </w:p>
    <w:p w14:paraId="6973D114" w14:textId="77777777" w:rsidR="00D87FF2" w:rsidRDefault="00D87FF2">
      <w:pPr>
        <w:spacing w:line="360" w:lineRule="auto"/>
        <w:ind w:leftChars="-42" w:left="-92"/>
        <w:jc w:val="center"/>
        <w:rPr>
          <w:rFonts w:ascii="宋体" w:hAnsi="宋体"/>
          <w:b/>
          <w:sz w:val="24"/>
        </w:rPr>
      </w:pPr>
    </w:p>
    <w:p w14:paraId="1B28D2D8" w14:textId="77777777" w:rsidR="00D87FF2" w:rsidRDefault="00D87FF2">
      <w:pPr>
        <w:spacing w:line="360" w:lineRule="auto"/>
        <w:ind w:leftChars="-42" w:left="-92"/>
        <w:jc w:val="center"/>
        <w:rPr>
          <w:rFonts w:ascii="宋体" w:hAnsi="宋体"/>
          <w:b/>
          <w:sz w:val="24"/>
        </w:rPr>
      </w:pPr>
    </w:p>
    <w:p w14:paraId="082D7580" w14:textId="77777777" w:rsidR="00D87FF2" w:rsidRDefault="00D87FF2">
      <w:pPr>
        <w:spacing w:line="360" w:lineRule="auto"/>
        <w:ind w:leftChars="-42" w:left="-92"/>
        <w:jc w:val="center"/>
        <w:rPr>
          <w:rFonts w:ascii="宋体" w:hAnsi="宋体"/>
          <w:b/>
          <w:sz w:val="24"/>
        </w:rPr>
      </w:pPr>
    </w:p>
    <w:p w14:paraId="5301587C" w14:textId="77777777" w:rsidR="00D87FF2" w:rsidRDefault="00D87FF2">
      <w:pPr>
        <w:spacing w:line="360" w:lineRule="auto"/>
        <w:ind w:leftChars="-42" w:left="-92"/>
        <w:jc w:val="center"/>
        <w:rPr>
          <w:rFonts w:ascii="宋体" w:hAnsi="宋体"/>
          <w:b/>
          <w:sz w:val="24"/>
        </w:rPr>
      </w:pPr>
    </w:p>
    <w:p w14:paraId="75AC7498" w14:textId="77777777" w:rsidR="00D87FF2" w:rsidRDefault="00D87FF2">
      <w:pPr>
        <w:spacing w:line="360" w:lineRule="auto"/>
        <w:ind w:leftChars="-42" w:left="-92"/>
        <w:jc w:val="center"/>
        <w:rPr>
          <w:rFonts w:ascii="宋体" w:hAnsi="宋体"/>
          <w:b/>
          <w:sz w:val="24"/>
        </w:rPr>
      </w:pPr>
    </w:p>
    <w:p w14:paraId="7401EC78" w14:textId="77777777" w:rsidR="00D87FF2" w:rsidRDefault="00D87FF2">
      <w:pPr>
        <w:spacing w:line="360" w:lineRule="auto"/>
        <w:ind w:leftChars="-42" w:left="-92"/>
        <w:jc w:val="center"/>
        <w:rPr>
          <w:rFonts w:ascii="宋体" w:hAnsi="宋体"/>
          <w:b/>
          <w:sz w:val="24"/>
        </w:rPr>
      </w:pPr>
    </w:p>
    <w:p w14:paraId="08D99E2D" w14:textId="77777777" w:rsidR="00D87FF2" w:rsidRDefault="00D87FF2">
      <w:pPr>
        <w:spacing w:line="360" w:lineRule="auto"/>
        <w:ind w:leftChars="-42" w:left="-92"/>
        <w:jc w:val="center"/>
        <w:rPr>
          <w:rFonts w:ascii="宋体" w:hAnsi="宋体"/>
          <w:b/>
          <w:sz w:val="24"/>
        </w:rPr>
      </w:pPr>
    </w:p>
    <w:p w14:paraId="1F95CB17" w14:textId="77777777" w:rsidR="00D87FF2" w:rsidRDefault="00D87FF2">
      <w:pPr>
        <w:spacing w:line="360" w:lineRule="auto"/>
        <w:ind w:leftChars="-42" w:left="-92"/>
        <w:jc w:val="center"/>
        <w:rPr>
          <w:rFonts w:ascii="宋体" w:hAnsi="宋体"/>
          <w:b/>
          <w:sz w:val="24"/>
        </w:rPr>
      </w:pPr>
    </w:p>
    <w:p w14:paraId="509CE14F" w14:textId="77777777" w:rsidR="00D87FF2" w:rsidRDefault="00D87FF2">
      <w:pPr>
        <w:spacing w:line="360" w:lineRule="auto"/>
        <w:ind w:leftChars="-42" w:left="-92"/>
        <w:jc w:val="center"/>
        <w:rPr>
          <w:rFonts w:ascii="宋体" w:hAnsi="宋体"/>
          <w:b/>
          <w:sz w:val="24"/>
        </w:rPr>
      </w:pPr>
    </w:p>
    <w:p w14:paraId="2D7C7721" w14:textId="77777777" w:rsidR="00D87FF2" w:rsidRDefault="00D87FF2">
      <w:pPr>
        <w:spacing w:line="360" w:lineRule="auto"/>
        <w:ind w:leftChars="-42" w:left="-92"/>
        <w:jc w:val="center"/>
        <w:rPr>
          <w:rFonts w:ascii="宋体" w:hAnsi="宋体"/>
          <w:b/>
          <w:sz w:val="24"/>
        </w:rPr>
      </w:pPr>
    </w:p>
    <w:p w14:paraId="1AF30841" w14:textId="77777777" w:rsidR="00D87FF2" w:rsidRDefault="00D87FF2">
      <w:pPr>
        <w:spacing w:line="360" w:lineRule="auto"/>
        <w:ind w:leftChars="-42" w:left="-92"/>
        <w:jc w:val="center"/>
        <w:rPr>
          <w:rFonts w:ascii="宋体" w:hAnsi="宋体"/>
          <w:b/>
          <w:sz w:val="24"/>
        </w:rPr>
      </w:pPr>
    </w:p>
    <w:p w14:paraId="7890623A" w14:textId="77777777" w:rsidR="00D87FF2" w:rsidRDefault="00D87FF2">
      <w:pPr>
        <w:spacing w:line="360" w:lineRule="auto"/>
        <w:ind w:leftChars="-42" w:left="-92"/>
        <w:jc w:val="center"/>
        <w:rPr>
          <w:rFonts w:ascii="宋体" w:hAnsi="宋体"/>
          <w:b/>
          <w:sz w:val="24"/>
        </w:rPr>
      </w:pPr>
    </w:p>
    <w:p w14:paraId="56154940" w14:textId="77777777" w:rsidR="00D87FF2" w:rsidRDefault="00D87FF2">
      <w:pPr>
        <w:spacing w:line="360" w:lineRule="auto"/>
        <w:ind w:leftChars="-42" w:left="-92"/>
        <w:jc w:val="center"/>
        <w:rPr>
          <w:rFonts w:ascii="宋体" w:hAnsi="宋体"/>
          <w:b/>
          <w:sz w:val="24"/>
        </w:rPr>
      </w:pPr>
    </w:p>
    <w:p w14:paraId="09A7F199" w14:textId="77777777" w:rsidR="00D87FF2" w:rsidRDefault="00D87FF2">
      <w:pPr>
        <w:spacing w:line="360" w:lineRule="auto"/>
        <w:ind w:leftChars="-42" w:left="-92"/>
        <w:jc w:val="center"/>
        <w:rPr>
          <w:rFonts w:ascii="宋体" w:hAnsi="宋体"/>
          <w:b/>
          <w:sz w:val="24"/>
        </w:rPr>
      </w:pPr>
    </w:p>
    <w:p w14:paraId="0AEC29CA" w14:textId="77777777" w:rsidR="00D87FF2" w:rsidRDefault="00D87FF2">
      <w:pPr>
        <w:spacing w:line="360" w:lineRule="auto"/>
        <w:ind w:leftChars="-42" w:left="-92"/>
        <w:jc w:val="center"/>
        <w:rPr>
          <w:rFonts w:ascii="宋体" w:hAnsi="宋体"/>
          <w:b/>
          <w:sz w:val="24"/>
        </w:rPr>
      </w:pPr>
    </w:p>
    <w:p w14:paraId="210BEE7F" w14:textId="77777777" w:rsidR="00D87FF2" w:rsidRDefault="00D87FF2">
      <w:pPr>
        <w:spacing w:line="360" w:lineRule="auto"/>
        <w:ind w:leftChars="-42" w:left="-92"/>
        <w:jc w:val="center"/>
        <w:rPr>
          <w:rFonts w:ascii="宋体" w:hAnsi="宋体"/>
          <w:b/>
          <w:sz w:val="24"/>
        </w:rPr>
      </w:pPr>
    </w:p>
    <w:p w14:paraId="7F24FE55" w14:textId="05814BF4" w:rsidR="00D87FF2" w:rsidRDefault="00D87FF2" w:rsidP="00483874">
      <w:pPr>
        <w:spacing w:line="360" w:lineRule="auto"/>
        <w:rPr>
          <w:rFonts w:ascii="宋体" w:hAnsi="宋体"/>
          <w:b/>
          <w:sz w:val="24"/>
        </w:rPr>
      </w:pPr>
    </w:p>
    <w:p w14:paraId="493DFDE9" w14:textId="77777777" w:rsidR="00D87FF2" w:rsidRDefault="00687954">
      <w:pPr>
        <w:spacing w:line="360" w:lineRule="auto"/>
        <w:ind w:leftChars="-42" w:left="-92"/>
        <w:jc w:val="center"/>
        <w:rPr>
          <w:rFonts w:ascii="宋体" w:hAnsi="宋体"/>
          <w:sz w:val="24"/>
        </w:rPr>
      </w:pPr>
      <w:r>
        <w:rPr>
          <w:rFonts w:ascii="宋体" w:hAnsi="宋体" w:hint="eastAsia"/>
          <w:b/>
          <w:sz w:val="24"/>
        </w:rPr>
        <w:lastRenderedPageBreak/>
        <w:t>六</w:t>
      </w:r>
      <w:r>
        <w:rPr>
          <w:rFonts w:ascii="宋体" w:hAnsi="宋体" w:hint="eastAsia"/>
          <w:b/>
          <w:bCs/>
          <w:sz w:val="24"/>
        </w:rPr>
        <w:t>、供应商认为需要提供的其它资料（包括但不限于基本账户信息）</w:t>
      </w:r>
    </w:p>
    <w:p w14:paraId="6A42B75F" w14:textId="77777777" w:rsidR="00D87FF2" w:rsidRDefault="00D87FF2">
      <w:pPr>
        <w:tabs>
          <w:tab w:val="left" w:pos="3600"/>
        </w:tabs>
        <w:jc w:val="center"/>
        <w:rPr>
          <w:rFonts w:ascii="宋体" w:hAnsi="宋体"/>
          <w:b/>
          <w:sz w:val="24"/>
        </w:rPr>
      </w:pPr>
    </w:p>
    <w:p w14:paraId="1C81AEA6" w14:textId="77777777" w:rsidR="00D87FF2" w:rsidRDefault="00D87FF2">
      <w:pPr>
        <w:rPr>
          <w:rFonts w:ascii="微软雅黑" w:hAnsi="微软雅黑"/>
          <w:color w:val="000000"/>
          <w:sz w:val="24"/>
          <w:szCs w:val="24"/>
        </w:rPr>
      </w:pPr>
    </w:p>
    <w:sectPr w:rsidR="00D87FF2" w:rsidSect="00D946F3">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CD1CB9" w14:textId="77777777" w:rsidR="00FA5983" w:rsidRDefault="00FA5983">
      <w:pPr>
        <w:spacing w:after="0"/>
      </w:pPr>
      <w:r>
        <w:separator/>
      </w:r>
    </w:p>
  </w:endnote>
  <w:endnote w:type="continuationSeparator" w:id="0">
    <w:p w14:paraId="45870F67" w14:textId="77777777" w:rsidR="00FA5983" w:rsidRDefault="00FA598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C1AE3" w14:textId="77777777" w:rsidR="00FA5983" w:rsidRDefault="00FA5983">
      <w:pPr>
        <w:spacing w:after="0"/>
      </w:pPr>
      <w:r>
        <w:separator/>
      </w:r>
    </w:p>
  </w:footnote>
  <w:footnote w:type="continuationSeparator" w:id="0">
    <w:p w14:paraId="32BFD244" w14:textId="77777777" w:rsidR="00FA5983" w:rsidRDefault="00FA5983">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0727B" w14:textId="4229CEEF" w:rsidR="00D87FF2" w:rsidRDefault="00687954">
    <w:pPr>
      <w:pStyle w:val="a9"/>
      <w:jc w:val="right"/>
    </w:pPr>
    <w:r>
      <w:rPr>
        <w:rFonts w:hint="eastAsia"/>
      </w:rPr>
      <w:t>档案编号：</w:t>
    </w:r>
    <w:proofErr w:type="gramStart"/>
    <w:r w:rsidR="00EF632C" w:rsidRPr="00EF632C">
      <w:t>KJ.2026.ZW</w:t>
    </w:r>
    <w:proofErr w:type="gramEnd"/>
    <w:r w:rsidR="00EF632C" w:rsidRPr="00EF632C">
      <w:t>.CG-C-</w:t>
    </w:r>
    <w:r w:rsidR="00052A00">
      <w:t>4</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60DECD"/>
    <w:multiLevelType w:val="multilevel"/>
    <w:tmpl w:val="04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2000"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CC3D0646"/>
    <w:multiLevelType w:val="singleLevel"/>
    <w:tmpl w:val="CC3D0646"/>
    <w:lvl w:ilvl="0">
      <w:start w:val="1"/>
      <w:numFmt w:val="decimal"/>
      <w:lvlText w:val="%1."/>
      <w:lvlJc w:val="left"/>
      <w:pPr>
        <w:ind w:left="425" w:hanging="425"/>
      </w:pPr>
      <w:rPr>
        <w:rFonts w:hint="default"/>
      </w:rPr>
    </w:lvl>
  </w:abstractNum>
  <w:abstractNum w:abstractNumId="2" w15:restartNumberingAfterBreak="0">
    <w:nsid w:val="D01B5EDF"/>
    <w:multiLevelType w:val="singleLevel"/>
    <w:tmpl w:val="D01B5EDF"/>
    <w:lvl w:ilvl="0">
      <w:start w:val="1"/>
      <w:numFmt w:val="decimal"/>
      <w:suff w:val="space"/>
      <w:lvlText w:val="%1)"/>
      <w:lvlJc w:val="left"/>
    </w:lvl>
  </w:abstractNum>
  <w:abstractNum w:abstractNumId="3" w15:restartNumberingAfterBreak="0">
    <w:nsid w:val="15371EF5"/>
    <w:multiLevelType w:val="multilevel"/>
    <w:tmpl w:val="15371EF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5C0D03A"/>
    <w:multiLevelType w:val="singleLevel"/>
    <w:tmpl w:val="25C0D03A"/>
    <w:lvl w:ilvl="0">
      <w:start w:val="4"/>
      <w:numFmt w:val="decimal"/>
      <w:suff w:val="nothing"/>
      <w:lvlText w:val="%1、"/>
      <w:lvlJc w:val="left"/>
    </w:lvl>
  </w:abstractNum>
  <w:abstractNum w:abstractNumId="5" w15:restartNumberingAfterBreak="0">
    <w:nsid w:val="54D41990"/>
    <w:multiLevelType w:val="multilevel"/>
    <w:tmpl w:val="54D41990"/>
    <w:lvl w:ilvl="0">
      <w:start w:val="1"/>
      <w:numFmt w:val="decimal"/>
      <w:lvlText w:val="%1、"/>
      <w:lvlJc w:val="left"/>
      <w:pPr>
        <w:ind w:left="360" w:hanging="360"/>
      </w:pPr>
      <w:rPr>
        <w:rFonts w:hint="default"/>
      </w:rPr>
    </w:lvl>
    <w:lvl w:ilvl="1">
      <w:start w:val="1"/>
      <w:numFmt w:val="lowerLetter"/>
      <w:pStyle w:val="a"/>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BDC30A7"/>
    <w:multiLevelType w:val="multilevel"/>
    <w:tmpl w:val="6BDC30A7"/>
    <w:lvl w:ilvl="0">
      <w:start w:val="1"/>
      <w:numFmt w:val="bullet"/>
      <w:lvlText w:val=""/>
      <w:lvlJc w:val="left"/>
      <w:pPr>
        <w:ind w:left="920" w:hanging="440"/>
      </w:pPr>
      <w:rPr>
        <w:rFonts w:ascii="Wingdings" w:hAnsi="Wingdings" w:hint="default"/>
      </w:rPr>
    </w:lvl>
    <w:lvl w:ilvl="1">
      <w:start w:val="1"/>
      <w:numFmt w:val="bullet"/>
      <w:lvlText w:val=""/>
      <w:lvlJc w:val="left"/>
      <w:pPr>
        <w:ind w:left="1360" w:hanging="440"/>
      </w:pPr>
      <w:rPr>
        <w:rFonts w:ascii="Wingdings" w:hAnsi="Wingdings" w:hint="default"/>
      </w:rPr>
    </w:lvl>
    <w:lvl w:ilvl="2">
      <w:start w:val="1"/>
      <w:numFmt w:val="bullet"/>
      <w:lvlText w:val=""/>
      <w:lvlJc w:val="left"/>
      <w:pPr>
        <w:ind w:left="1800" w:hanging="440"/>
      </w:pPr>
      <w:rPr>
        <w:rFonts w:ascii="Wingdings" w:hAnsi="Wingdings" w:hint="default"/>
      </w:rPr>
    </w:lvl>
    <w:lvl w:ilvl="3">
      <w:start w:val="1"/>
      <w:numFmt w:val="bullet"/>
      <w:lvlText w:val=""/>
      <w:lvlJc w:val="left"/>
      <w:pPr>
        <w:ind w:left="2240" w:hanging="440"/>
      </w:pPr>
      <w:rPr>
        <w:rFonts w:ascii="Wingdings" w:hAnsi="Wingdings" w:hint="default"/>
      </w:rPr>
    </w:lvl>
    <w:lvl w:ilvl="4">
      <w:start w:val="1"/>
      <w:numFmt w:val="bullet"/>
      <w:lvlText w:val=""/>
      <w:lvlJc w:val="left"/>
      <w:pPr>
        <w:ind w:left="2680" w:hanging="440"/>
      </w:pPr>
      <w:rPr>
        <w:rFonts w:ascii="Wingdings" w:hAnsi="Wingdings" w:hint="default"/>
      </w:rPr>
    </w:lvl>
    <w:lvl w:ilvl="5">
      <w:start w:val="1"/>
      <w:numFmt w:val="bullet"/>
      <w:lvlText w:val=""/>
      <w:lvlJc w:val="left"/>
      <w:pPr>
        <w:ind w:left="3120" w:hanging="440"/>
      </w:pPr>
      <w:rPr>
        <w:rFonts w:ascii="Wingdings" w:hAnsi="Wingdings" w:hint="default"/>
      </w:rPr>
    </w:lvl>
    <w:lvl w:ilvl="6">
      <w:start w:val="1"/>
      <w:numFmt w:val="bullet"/>
      <w:lvlText w:val=""/>
      <w:lvlJc w:val="left"/>
      <w:pPr>
        <w:ind w:left="3560" w:hanging="440"/>
      </w:pPr>
      <w:rPr>
        <w:rFonts w:ascii="Wingdings" w:hAnsi="Wingdings" w:hint="default"/>
      </w:rPr>
    </w:lvl>
    <w:lvl w:ilvl="7">
      <w:start w:val="1"/>
      <w:numFmt w:val="bullet"/>
      <w:lvlText w:val=""/>
      <w:lvlJc w:val="left"/>
      <w:pPr>
        <w:ind w:left="4000" w:hanging="440"/>
      </w:pPr>
      <w:rPr>
        <w:rFonts w:ascii="Wingdings" w:hAnsi="Wingdings" w:hint="default"/>
      </w:rPr>
    </w:lvl>
    <w:lvl w:ilvl="8">
      <w:start w:val="1"/>
      <w:numFmt w:val="bullet"/>
      <w:lvlText w:val=""/>
      <w:lvlJc w:val="left"/>
      <w:pPr>
        <w:ind w:left="4440" w:hanging="440"/>
      </w:pPr>
      <w:rPr>
        <w:rFonts w:ascii="Wingdings" w:hAnsi="Wingdings" w:hint="default"/>
      </w:rPr>
    </w:lvl>
  </w:abstractNum>
  <w:abstractNum w:abstractNumId="7" w15:restartNumberingAfterBreak="0">
    <w:nsid w:val="7E8D6481"/>
    <w:multiLevelType w:val="singleLevel"/>
    <w:tmpl w:val="7E8D6481"/>
    <w:lvl w:ilvl="0">
      <w:start w:val="1"/>
      <w:numFmt w:val="decimal"/>
      <w:suff w:val="space"/>
      <w:lvlText w:val="%1)"/>
      <w:lvlJc w:val="left"/>
    </w:lvl>
  </w:abstractNum>
  <w:num w:numId="1">
    <w:abstractNumId w:val="5"/>
    <w:lvlOverride w:ilvl="0">
      <w:startOverride w:val="1"/>
    </w:lvlOverride>
  </w:num>
  <w:num w:numId="2">
    <w:abstractNumId w:val="3"/>
  </w:num>
  <w:num w:numId="3">
    <w:abstractNumId w:val="6"/>
  </w:num>
  <w:num w:numId="4">
    <w:abstractNumId w:val="4"/>
  </w:num>
  <w:num w:numId="5">
    <w:abstractNumId w:val="0"/>
  </w:num>
  <w:num w:numId="6">
    <w:abstractNumId w:val="1"/>
  </w:num>
  <w:num w:numId="7">
    <w:abstractNumId w:val="2"/>
  </w:num>
  <w:num w:numId="8">
    <w:abstractNumId w:val="7"/>
  </w:num>
  <w:num w:numId="9">
    <w:abstractNumId w:val="0"/>
    <w:lvlOverride w:ilvl="0">
      <w:startOverride w:val="2"/>
    </w:lvlOverride>
    <w:lvlOverride w:ilvl="1">
      <w:startOverride w:val="1"/>
    </w:lvlOverride>
    <w:lvlOverride w:ilvl="2">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hNjA2MTAwMDQ0MWRjYzgyZDQ0MDllNGVlOWMyZTMifQ=="/>
  </w:docVars>
  <w:rsids>
    <w:rsidRoot w:val="001D34D9"/>
    <w:rsid w:val="00001E9B"/>
    <w:rsid w:val="000055CE"/>
    <w:rsid w:val="00037536"/>
    <w:rsid w:val="00041060"/>
    <w:rsid w:val="00052A00"/>
    <w:rsid w:val="00055951"/>
    <w:rsid w:val="00056227"/>
    <w:rsid w:val="00057868"/>
    <w:rsid w:val="00070555"/>
    <w:rsid w:val="00076E14"/>
    <w:rsid w:val="0008409D"/>
    <w:rsid w:val="00094764"/>
    <w:rsid w:val="000A1782"/>
    <w:rsid w:val="000B3595"/>
    <w:rsid w:val="000C098E"/>
    <w:rsid w:val="000C23F3"/>
    <w:rsid w:val="000F06D2"/>
    <w:rsid w:val="00143E4A"/>
    <w:rsid w:val="00153C61"/>
    <w:rsid w:val="001C3BE7"/>
    <w:rsid w:val="001D34D9"/>
    <w:rsid w:val="001D7E34"/>
    <w:rsid w:val="001E4E7C"/>
    <w:rsid w:val="001E67AD"/>
    <w:rsid w:val="002026BF"/>
    <w:rsid w:val="0020343F"/>
    <w:rsid w:val="00222AC1"/>
    <w:rsid w:val="00223CC0"/>
    <w:rsid w:val="0023756A"/>
    <w:rsid w:val="00241ED3"/>
    <w:rsid w:val="00254F4B"/>
    <w:rsid w:val="002859CA"/>
    <w:rsid w:val="002910EC"/>
    <w:rsid w:val="002B21E8"/>
    <w:rsid w:val="002B39F3"/>
    <w:rsid w:val="002B440C"/>
    <w:rsid w:val="002B67D3"/>
    <w:rsid w:val="002C7D3A"/>
    <w:rsid w:val="002D1D12"/>
    <w:rsid w:val="0030137B"/>
    <w:rsid w:val="003262F2"/>
    <w:rsid w:val="003270E4"/>
    <w:rsid w:val="0033680A"/>
    <w:rsid w:val="00346EDF"/>
    <w:rsid w:val="0039292E"/>
    <w:rsid w:val="003947FD"/>
    <w:rsid w:val="003979D0"/>
    <w:rsid w:val="003A64F6"/>
    <w:rsid w:val="003C2957"/>
    <w:rsid w:val="003D55D9"/>
    <w:rsid w:val="004229DF"/>
    <w:rsid w:val="00447DDA"/>
    <w:rsid w:val="004626EC"/>
    <w:rsid w:val="00465B65"/>
    <w:rsid w:val="00483874"/>
    <w:rsid w:val="004B6C37"/>
    <w:rsid w:val="004C73F3"/>
    <w:rsid w:val="004E3657"/>
    <w:rsid w:val="004F1396"/>
    <w:rsid w:val="005117EE"/>
    <w:rsid w:val="00520143"/>
    <w:rsid w:val="00533F87"/>
    <w:rsid w:val="0054100D"/>
    <w:rsid w:val="005569C8"/>
    <w:rsid w:val="005578C4"/>
    <w:rsid w:val="00567C6F"/>
    <w:rsid w:val="005732A0"/>
    <w:rsid w:val="00585EED"/>
    <w:rsid w:val="00590C78"/>
    <w:rsid w:val="005E578A"/>
    <w:rsid w:val="005F6883"/>
    <w:rsid w:val="00601638"/>
    <w:rsid w:val="00623780"/>
    <w:rsid w:val="00623F1E"/>
    <w:rsid w:val="00651E8E"/>
    <w:rsid w:val="00687954"/>
    <w:rsid w:val="00694010"/>
    <w:rsid w:val="006B15DD"/>
    <w:rsid w:val="006C16BF"/>
    <w:rsid w:val="006E3442"/>
    <w:rsid w:val="006E5126"/>
    <w:rsid w:val="00702017"/>
    <w:rsid w:val="0071490A"/>
    <w:rsid w:val="00733C79"/>
    <w:rsid w:val="00735C14"/>
    <w:rsid w:val="00750B39"/>
    <w:rsid w:val="0076536B"/>
    <w:rsid w:val="00770F3D"/>
    <w:rsid w:val="00776075"/>
    <w:rsid w:val="00776351"/>
    <w:rsid w:val="007802CC"/>
    <w:rsid w:val="00790816"/>
    <w:rsid w:val="00796011"/>
    <w:rsid w:val="00800D2E"/>
    <w:rsid w:val="00802E94"/>
    <w:rsid w:val="00803B74"/>
    <w:rsid w:val="00825689"/>
    <w:rsid w:val="00836D3C"/>
    <w:rsid w:val="008475E7"/>
    <w:rsid w:val="00872F5F"/>
    <w:rsid w:val="00876AC3"/>
    <w:rsid w:val="00885F5B"/>
    <w:rsid w:val="008A1643"/>
    <w:rsid w:val="008C0019"/>
    <w:rsid w:val="008C0A78"/>
    <w:rsid w:val="008C270F"/>
    <w:rsid w:val="008E0369"/>
    <w:rsid w:val="008F0713"/>
    <w:rsid w:val="008F07D4"/>
    <w:rsid w:val="008F5AA5"/>
    <w:rsid w:val="00915611"/>
    <w:rsid w:val="009257EC"/>
    <w:rsid w:val="00926AA0"/>
    <w:rsid w:val="0093420E"/>
    <w:rsid w:val="009562F3"/>
    <w:rsid w:val="009905F6"/>
    <w:rsid w:val="009B16C8"/>
    <w:rsid w:val="009D30C0"/>
    <w:rsid w:val="009F1181"/>
    <w:rsid w:val="00A1649A"/>
    <w:rsid w:val="00A21AF5"/>
    <w:rsid w:val="00A63AEB"/>
    <w:rsid w:val="00A834D9"/>
    <w:rsid w:val="00A97AE6"/>
    <w:rsid w:val="00AE138D"/>
    <w:rsid w:val="00B1669D"/>
    <w:rsid w:val="00B22B46"/>
    <w:rsid w:val="00B34000"/>
    <w:rsid w:val="00B34004"/>
    <w:rsid w:val="00B55242"/>
    <w:rsid w:val="00C020AA"/>
    <w:rsid w:val="00C04623"/>
    <w:rsid w:val="00C07E2A"/>
    <w:rsid w:val="00C253EA"/>
    <w:rsid w:val="00C32798"/>
    <w:rsid w:val="00C45A4A"/>
    <w:rsid w:val="00C4660E"/>
    <w:rsid w:val="00C47E6D"/>
    <w:rsid w:val="00C52B6F"/>
    <w:rsid w:val="00C5433E"/>
    <w:rsid w:val="00C5647D"/>
    <w:rsid w:val="00C961F3"/>
    <w:rsid w:val="00C964CC"/>
    <w:rsid w:val="00C97281"/>
    <w:rsid w:val="00CA4F5B"/>
    <w:rsid w:val="00CA70EA"/>
    <w:rsid w:val="00CB228F"/>
    <w:rsid w:val="00CD6596"/>
    <w:rsid w:val="00CE294D"/>
    <w:rsid w:val="00CE4F75"/>
    <w:rsid w:val="00D01B84"/>
    <w:rsid w:val="00D51E94"/>
    <w:rsid w:val="00D6311E"/>
    <w:rsid w:val="00D70727"/>
    <w:rsid w:val="00D713FC"/>
    <w:rsid w:val="00D8176D"/>
    <w:rsid w:val="00D87FF2"/>
    <w:rsid w:val="00D946F3"/>
    <w:rsid w:val="00D96198"/>
    <w:rsid w:val="00DA012E"/>
    <w:rsid w:val="00DA1432"/>
    <w:rsid w:val="00DA2FAE"/>
    <w:rsid w:val="00DD53F2"/>
    <w:rsid w:val="00DE17B1"/>
    <w:rsid w:val="00DF6891"/>
    <w:rsid w:val="00E11014"/>
    <w:rsid w:val="00E221A1"/>
    <w:rsid w:val="00E23676"/>
    <w:rsid w:val="00E551A2"/>
    <w:rsid w:val="00E93FDC"/>
    <w:rsid w:val="00E95F0D"/>
    <w:rsid w:val="00EC0F7C"/>
    <w:rsid w:val="00ED7D39"/>
    <w:rsid w:val="00EF632C"/>
    <w:rsid w:val="00F220A0"/>
    <w:rsid w:val="00F31DBF"/>
    <w:rsid w:val="00F34BFE"/>
    <w:rsid w:val="00F5271A"/>
    <w:rsid w:val="00F61627"/>
    <w:rsid w:val="00F62FE9"/>
    <w:rsid w:val="00F81F82"/>
    <w:rsid w:val="00FA5983"/>
    <w:rsid w:val="00FD6DD6"/>
    <w:rsid w:val="00FE59EC"/>
    <w:rsid w:val="00FF11E2"/>
    <w:rsid w:val="05DA1608"/>
    <w:rsid w:val="07DB33DB"/>
    <w:rsid w:val="08246A8D"/>
    <w:rsid w:val="08413E1A"/>
    <w:rsid w:val="0AA714B8"/>
    <w:rsid w:val="0E972280"/>
    <w:rsid w:val="100925C3"/>
    <w:rsid w:val="1B7E0810"/>
    <w:rsid w:val="1E9A67E6"/>
    <w:rsid w:val="1E9E77C7"/>
    <w:rsid w:val="227E6ED8"/>
    <w:rsid w:val="23800E1D"/>
    <w:rsid w:val="26FB0D17"/>
    <w:rsid w:val="277549C7"/>
    <w:rsid w:val="2C6A7A6B"/>
    <w:rsid w:val="2F8D5D54"/>
    <w:rsid w:val="324149F2"/>
    <w:rsid w:val="35206FB1"/>
    <w:rsid w:val="367B3FC7"/>
    <w:rsid w:val="39D54B57"/>
    <w:rsid w:val="3A543DA5"/>
    <w:rsid w:val="3C3C7EA1"/>
    <w:rsid w:val="3E737005"/>
    <w:rsid w:val="42FF269B"/>
    <w:rsid w:val="45614F10"/>
    <w:rsid w:val="45AB0E78"/>
    <w:rsid w:val="48BE62E5"/>
    <w:rsid w:val="4A963A39"/>
    <w:rsid w:val="4B9B226D"/>
    <w:rsid w:val="4DD0267A"/>
    <w:rsid w:val="4E6F5B07"/>
    <w:rsid w:val="51146799"/>
    <w:rsid w:val="511C1763"/>
    <w:rsid w:val="53294C00"/>
    <w:rsid w:val="54625C01"/>
    <w:rsid w:val="56004708"/>
    <w:rsid w:val="57E80FEC"/>
    <w:rsid w:val="599C4B94"/>
    <w:rsid w:val="59B53D43"/>
    <w:rsid w:val="5ADC6BD8"/>
    <w:rsid w:val="5B743C01"/>
    <w:rsid w:val="63534F55"/>
    <w:rsid w:val="6D632B71"/>
    <w:rsid w:val="6E8B5617"/>
    <w:rsid w:val="6EEA6333"/>
    <w:rsid w:val="70404579"/>
    <w:rsid w:val="717D3F41"/>
    <w:rsid w:val="72F917E3"/>
    <w:rsid w:val="75C7402A"/>
    <w:rsid w:val="79C85CD9"/>
    <w:rsid w:val="7B146D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27ACF0"/>
  <w15:docId w15:val="{A4645A0E-408B-4009-8457-97CA450C1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微软雅黑" w:hAnsi="Calibri"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a1"/>
    <w:qFormat/>
    <w:rsid w:val="00D946F3"/>
    <w:pPr>
      <w:adjustRightInd w:val="0"/>
      <w:snapToGrid w:val="0"/>
      <w:spacing w:after="200"/>
    </w:pPr>
    <w:rPr>
      <w:rFonts w:ascii="Tahoma" w:hAnsi="Tahoma"/>
      <w:sz w:val="22"/>
      <w:szCs w:val="22"/>
    </w:rPr>
  </w:style>
  <w:style w:type="paragraph" w:styleId="1">
    <w:name w:val="heading 1"/>
    <w:basedOn w:val="a0"/>
    <w:next w:val="a0"/>
    <w:link w:val="10"/>
    <w:qFormat/>
    <w:rsid w:val="008F0713"/>
    <w:pPr>
      <w:keepNext/>
      <w:keepLines/>
      <w:spacing w:before="340" w:after="330" w:line="578" w:lineRule="auto"/>
      <w:outlineLvl w:val="0"/>
    </w:pPr>
    <w:rPr>
      <w:b/>
      <w:bCs/>
      <w:kern w:val="44"/>
      <w:sz w:val="44"/>
      <w:szCs w:val="44"/>
    </w:rPr>
  </w:style>
  <w:style w:type="paragraph" w:styleId="2">
    <w:name w:val="heading 2"/>
    <w:basedOn w:val="a0"/>
    <w:next w:val="a0"/>
    <w:link w:val="20"/>
    <w:unhideWhenUsed/>
    <w:qFormat/>
    <w:rsid w:val="00D946F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0"/>
    <w:next w:val="a0"/>
    <w:link w:val="30"/>
    <w:unhideWhenUsed/>
    <w:qFormat/>
    <w:rsid w:val="008F0713"/>
    <w:pPr>
      <w:keepNext/>
      <w:keepLines/>
      <w:spacing w:before="260" w:after="260" w:line="416" w:lineRule="auto"/>
      <w:outlineLvl w:val="2"/>
    </w:pPr>
    <w:rPr>
      <w:b/>
      <w:bCs/>
      <w:sz w:val="32"/>
      <w:szCs w:val="32"/>
    </w:rPr>
  </w:style>
  <w:style w:type="paragraph" w:styleId="4">
    <w:name w:val="heading 4"/>
    <w:basedOn w:val="a0"/>
    <w:next w:val="a0"/>
    <w:link w:val="40"/>
    <w:unhideWhenUsed/>
    <w:qFormat/>
    <w:rsid w:val="008F0713"/>
    <w:pPr>
      <w:keepNext/>
      <w:keepLines/>
      <w:adjustRightInd/>
      <w:snapToGrid/>
      <w:spacing w:after="0" w:line="360" w:lineRule="auto"/>
      <w:ind w:left="864" w:hanging="864"/>
      <w:jc w:val="both"/>
      <w:outlineLvl w:val="3"/>
    </w:pPr>
    <w:rPr>
      <w:rFonts w:ascii="Arial" w:eastAsia="宋体" w:hAnsi="Arial" w:cs="Times New Roman"/>
      <w:b/>
      <w:kern w:val="2"/>
      <w:sz w:val="28"/>
      <w:szCs w:val="20"/>
    </w:rPr>
  </w:style>
  <w:style w:type="paragraph" w:styleId="5">
    <w:name w:val="heading 5"/>
    <w:basedOn w:val="a0"/>
    <w:next w:val="a0"/>
    <w:link w:val="50"/>
    <w:unhideWhenUsed/>
    <w:qFormat/>
    <w:rsid w:val="008F0713"/>
    <w:pPr>
      <w:keepNext/>
      <w:keepLines/>
      <w:spacing w:before="280" w:after="290" w:line="376" w:lineRule="auto"/>
      <w:outlineLvl w:val="4"/>
    </w:pPr>
    <w:rPr>
      <w:b/>
      <w:bCs/>
      <w:sz w:val="28"/>
      <w:szCs w:val="28"/>
    </w:rPr>
  </w:style>
  <w:style w:type="paragraph" w:styleId="6">
    <w:name w:val="heading 6"/>
    <w:basedOn w:val="a0"/>
    <w:next w:val="a0"/>
    <w:link w:val="60"/>
    <w:semiHidden/>
    <w:unhideWhenUsed/>
    <w:qFormat/>
    <w:rsid w:val="008F0713"/>
    <w:pPr>
      <w:keepNext/>
      <w:keepLines/>
      <w:adjustRightInd/>
      <w:snapToGrid/>
      <w:spacing w:before="240" w:after="64" w:line="320" w:lineRule="auto"/>
      <w:ind w:left="1152" w:hanging="1152"/>
      <w:jc w:val="both"/>
      <w:outlineLvl w:val="5"/>
    </w:pPr>
    <w:rPr>
      <w:rFonts w:asciiTheme="majorHAnsi" w:eastAsiaTheme="majorEastAsia" w:hAnsiTheme="majorHAnsi" w:cstheme="majorBidi"/>
      <w:b/>
      <w:bCs/>
      <w:kern w:val="2"/>
      <w:sz w:val="24"/>
      <w:szCs w:val="24"/>
    </w:rPr>
  </w:style>
  <w:style w:type="paragraph" w:styleId="7">
    <w:name w:val="heading 7"/>
    <w:basedOn w:val="a0"/>
    <w:next w:val="a0"/>
    <w:link w:val="70"/>
    <w:semiHidden/>
    <w:unhideWhenUsed/>
    <w:qFormat/>
    <w:rsid w:val="008F0713"/>
    <w:pPr>
      <w:keepNext/>
      <w:keepLines/>
      <w:adjustRightInd/>
      <w:snapToGrid/>
      <w:spacing w:before="240" w:after="64" w:line="320" w:lineRule="auto"/>
      <w:ind w:left="1296" w:hanging="1296"/>
      <w:jc w:val="both"/>
      <w:outlineLvl w:val="6"/>
    </w:pPr>
    <w:rPr>
      <w:rFonts w:ascii="Times New Roman" w:eastAsia="宋体" w:hAnsi="Times New Roman" w:cs="Times New Roman"/>
      <w:b/>
      <w:bCs/>
      <w:kern w:val="2"/>
      <w:sz w:val="24"/>
      <w:szCs w:val="24"/>
    </w:rPr>
  </w:style>
  <w:style w:type="paragraph" w:styleId="8">
    <w:name w:val="heading 8"/>
    <w:basedOn w:val="a0"/>
    <w:next w:val="a0"/>
    <w:link w:val="80"/>
    <w:semiHidden/>
    <w:unhideWhenUsed/>
    <w:qFormat/>
    <w:rsid w:val="008F0713"/>
    <w:pPr>
      <w:keepNext/>
      <w:keepLines/>
      <w:adjustRightInd/>
      <w:snapToGrid/>
      <w:spacing w:before="240" w:after="64" w:line="320" w:lineRule="auto"/>
      <w:ind w:left="1440" w:hanging="1440"/>
      <w:jc w:val="both"/>
      <w:outlineLvl w:val="7"/>
    </w:pPr>
    <w:rPr>
      <w:rFonts w:asciiTheme="majorHAnsi" w:eastAsiaTheme="majorEastAsia" w:hAnsiTheme="majorHAnsi" w:cstheme="majorBidi"/>
      <w:kern w:val="2"/>
      <w:sz w:val="24"/>
      <w:szCs w:val="24"/>
    </w:rPr>
  </w:style>
  <w:style w:type="paragraph" w:styleId="9">
    <w:name w:val="heading 9"/>
    <w:basedOn w:val="a0"/>
    <w:next w:val="a0"/>
    <w:link w:val="90"/>
    <w:semiHidden/>
    <w:unhideWhenUsed/>
    <w:qFormat/>
    <w:rsid w:val="008F0713"/>
    <w:pPr>
      <w:keepNext/>
      <w:keepLines/>
      <w:adjustRightInd/>
      <w:snapToGrid/>
      <w:spacing w:before="240" w:after="64" w:line="320" w:lineRule="auto"/>
      <w:ind w:left="1584" w:hanging="1584"/>
      <w:jc w:val="both"/>
      <w:outlineLvl w:val="8"/>
    </w:pPr>
    <w:rPr>
      <w:rFonts w:asciiTheme="majorHAnsi" w:eastAsiaTheme="majorEastAsia" w:hAnsiTheme="majorHAnsi" w:cstheme="majorBidi"/>
      <w:kern w:val="2"/>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qFormat/>
    <w:rsid w:val="00D946F3"/>
    <w:pPr>
      <w:spacing w:after="120"/>
    </w:pPr>
    <w:rPr>
      <w:sz w:val="20"/>
      <w:szCs w:val="24"/>
    </w:rPr>
  </w:style>
  <w:style w:type="paragraph" w:styleId="a5">
    <w:name w:val="Plain Text"/>
    <w:basedOn w:val="a0"/>
    <w:link w:val="a6"/>
    <w:qFormat/>
    <w:rsid w:val="00D946F3"/>
    <w:pPr>
      <w:widowControl w:val="0"/>
      <w:adjustRightInd/>
      <w:snapToGrid/>
      <w:spacing w:after="0"/>
      <w:jc w:val="both"/>
    </w:pPr>
    <w:rPr>
      <w:rFonts w:ascii="宋体" w:eastAsia="仿宋_GB2312" w:hAnsi="Courier New" w:cs="Courier New"/>
      <w:kern w:val="2"/>
      <w:sz w:val="32"/>
      <w:szCs w:val="21"/>
    </w:rPr>
  </w:style>
  <w:style w:type="paragraph" w:styleId="a7">
    <w:name w:val="footer"/>
    <w:basedOn w:val="a0"/>
    <w:link w:val="a8"/>
    <w:uiPriority w:val="99"/>
    <w:qFormat/>
    <w:rsid w:val="00D946F3"/>
    <w:pPr>
      <w:tabs>
        <w:tab w:val="center" w:pos="4153"/>
        <w:tab w:val="right" w:pos="8306"/>
      </w:tabs>
    </w:pPr>
    <w:rPr>
      <w:sz w:val="18"/>
      <w:szCs w:val="18"/>
    </w:rPr>
  </w:style>
  <w:style w:type="paragraph" w:styleId="a9">
    <w:name w:val="header"/>
    <w:basedOn w:val="a0"/>
    <w:link w:val="aa"/>
    <w:uiPriority w:val="99"/>
    <w:qFormat/>
    <w:rsid w:val="00D946F3"/>
    <w:pPr>
      <w:pBdr>
        <w:bottom w:val="single" w:sz="6" w:space="1" w:color="auto"/>
      </w:pBdr>
      <w:tabs>
        <w:tab w:val="center" w:pos="4153"/>
        <w:tab w:val="right" w:pos="8306"/>
      </w:tabs>
      <w:jc w:val="center"/>
    </w:pPr>
    <w:rPr>
      <w:sz w:val="18"/>
      <w:szCs w:val="18"/>
    </w:rPr>
  </w:style>
  <w:style w:type="paragraph" w:styleId="11">
    <w:name w:val="toc 1"/>
    <w:basedOn w:val="a0"/>
    <w:next w:val="a0"/>
    <w:qFormat/>
    <w:rsid w:val="00D946F3"/>
    <w:pPr>
      <w:widowControl w:val="0"/>
      <w:adjustRightInd/>
      <w:snapToGrid/>
      <w:spacing w:after="0"/>
      <w:jc w:val="both"/>
    </w:pPr>
    <w:rPr>
      <w:rFonts w:ascii="宋体" w:eastAsia="宋体" w:hAnsi="宋体" w:cs="Times New Roman"/>
      <w:b/>
      <w:bCs/>
      <w:kern w:val="2"/>
      <w:sz w:val="30"/>
      <w:szCs w:val="24"/>
    </w:rPr>
  </w:style>
  <w:style w:type="paragraph" w:styleId="a">
    <w:name w:val="Title"/>
    <w:basedOn w:val="a0"/>
    <w:next w:val="a0"/>
    <w:link w:val="ab"/>
    <w:qFormat/>
    <w:rsid w:val="00D946F3"/>
    <w:pPr>
      <w:keepNext/>
      <w:widowControl w:val="0"/>
      <w:numPr>
        <w:ilvl w:val="1"/>
        <w:numId w:val="1"/>
      </w:numPr>
      <w:tabs>
        <w:tab w:val="left" w:pos="576"/>
      </w:tabs>
      <w:adjustRightInd/>
      <w:snapToGrid/>
      <w:spacing w:before="240" w:after="60"/>
      <w:jc w:val="center"/>
      <w:outlineLvl w:val="0"/>
    </w:pPr>
    <w:rPr>
      <w:rFonts w:ascii="Times New Roman" w:eastAsia="宋体" w:hAnsi="Times New Roman" w:cs="Arial"/>
      <w:b/>
      <w:bCs/>
      <w:color w:val="333333"/>
      <w:kern w:val="2"/>
      <w:sz w:val="44"/>
      <w:szCs w:val="32"/>
    </w:rPr>
  </w:style>
  <w:style w:type="character" w:styleId="ac">
    <w:name w:val="Hyperlink"/>
    <w:basedOn w:val="a2"/>
    <w:qFormat/>
    <w:rsid w:val="00D946F3"/>
    <w:rPr>
      <w:color w:val="0000FF"/>
      <w:u w:val="single"/>
    </w:rPr>
  </w:style>
  <w:style w:type="character" w:customStyle="1" w:styleId="aa">
    <w:name w:val="页眉 字符"/>
    <w:basedOn w:val="a2"/>
    <w:link w:val="a9"/>
    <w:uiPriority w:val="99"/>
    <w:qFormat/>
    <w:rsid w:val="00D946F3"/>
    <w:rPr>
      <w:rFonts w:ascii="Tahoma" w:hAnsi="Tahoma"/>
      <w:sz w:val="18"/>
      <w:szCs w:val="18"/>
    </w:rPr>
  </w:style>
  <w:style w:type="character" w:customStyle="1" w:styleId="a8">
    <w:name w:val="页脚 字符"/>
    <w:basedOn w:val="a2"/>
    <w:link w:val="a7"/>
    <w:uiPriority w:val="99"/>
    <w:qFormat/>
    <w:rsid w:val="00D946F3"/>
    <w:rPr>
      <w:rFonts w:ascii="Tahoma" w:hAnsi="Tahoma"/>
      <w:sz w:val="18"/>
      <w:szCs w:val="18"/>
    </w:rPr>
  </w:style>
  <w:style w:type="paragraph" w:customStyle="1" w:styleId="p0">
    <w:name w:val="p0"/>
    <w:basedOn w:val="a0"/>
    <w:qFormat/>
    <w:rsid w:val="00D946F3"/>
    <w:pPr>
      <w:adjustRightInd/>
      <w:snapToGrid/>
      <w:spacing w:after="0"/>
      <w:jc w:val="both"/>
    </w:pPr>
    <w:rPr>
      <w:rFonts w:ascii="Times New Roman" w:eastAsia="宋体" w:hAnsi="Times New Roman" w:cs="Times New Roman"/>
      <w:sz w:val="21"/>
      <w:szCs w:val="21"/>
    </w:rPr>
  </w:style>
  <w:style w:type="paragraph" w:customStyle="1" w:styleId="p15">
    <w:name w:val="p15"/>
    <w:basedOn w:val="a0"/>
    <w:qFormat/>
    <w:rsid w:val="00D946F3"/>
    <w:pPr>
      <w:snapToGrid/>
      <w:spacing w:after="0"/>
    </w:pPr>
    <w:rPr>
      <w:rFonts w:ascii="Arial Unicode MS" w:eastAsia="宋体" w:hAnsi="Arial Unicode MS"/>
      <w:color w:val="000000"/>
      <w:sz w:val="24"/>
      <w:szCs w:val="24"/>
    </w:rPr>
  </w:style>
  <w:style w:type="paragraph" w:customStyle="1" w:styleId="Default">
    <w:name w:val="Default"/>
    <w:qFormat/>
    <w:rsid w:val="00D946F3"/>
    <w:pPr>
      <w:widowControl w:val="0"/>
      <w:autoSpaceDE w:val="0"/>
      <w:autoSpaceDN w:val="0"/>
      <w:adjustRightInd w:val="0"/>
    </w:pPr>
    <w:rPr>
      <w:rFonts w:ascii="Arial Unicode MS" w:eastAsia="Arial Unicode MS" w:cs="Arial Unicode MS"/>
      <w:color w:val="000000"/>
      <w:sz w:val="24"/>
      <w:szCs w:val="24"/>
    </w:rPr>
  </w:style>
  <w:style w:type="character" w:customStyle="1" w:styleId="a6">
    <w:name w:val="纯文本 字符"/>
    <w:basedOn w:val="a2"/>
    <w:link w:val="a5"/>
    <w:qFormat/>
    <w:rsid w:val="00D946F3"/>
    <w:rPr>
      <w:rFonts w:ascii="宋体" w:eastAsia="仿宋_GB2312" w:hAnsi="Courier New" w:cs="Courier New"/>
      <w:kern w:val="2"/>
      <w:sz w:val="32"/>
      <w:szCs w:val="21"/>
    </w:rPr>
  </w:style>
  <w:style w:type="character" w:customStyle="1" w:styleId="ab">
    <w:name w:val="标题 字符"/>
    <w:basedOn w:val="a2"/>
    <w:link w:val="a"/>
    <w:qFormat/>
    <w:rsid w:val="00D946F3"/>
    <w:rPr>
      <w:rFonts w:ascii="Times New Roman" w:eastAsia="宋体" w:hAnsi="Times New Roman" w:cs="Arial"/>
      <w:b/>
      <w:bCs/>
      <w:color w:val="333333"/>
      <w:kern w:val="2"/>
      <w:sz w:val="44"/>
      <w:szCs w:val="32"/>
    </w:rPr>
  </w:style>
  <w:style w:type="character" w:customStyle="1" w:styleId="20">
    <w:name w:val="标题 2 字符"/>
    <w:basedOn w:val="a2"/>
    <w:link w:val="2"/>
    <w:uiPriority w:val="9"/>
    <w:semiHidden/>
    <w:qFormat/>
    <w:rsid w:val="00D946F3"/>
    <w:rPr>
      <w:rFonts w:asciiTheme="majorHAnsi" w:eastAsiaTheme="majorEastAsia" w:hAnsiTheme="majorHAnsi" w:cstheme="majorBidi"/>
      <w:b/>
      <w:bCs/>
      <w:sz w:val="32"/>
      <w:szCs w:val="32"/>
    </w:rPr>
  </w:style>
  <w:style w:type="paragraph" w:customStyle="1" w:styleId="pa-10">
    <w:name w:val="pa-10"/>
    <w:basedOn w:val="a0"/>
    <w:qFormat/>
    <w:rsid w:val="00D946F3"/>
    <w:pPr>
      <w:adjustRightInd/>
      <w:snapToGrid/>
      <w:spacing w:after="0" w:line="280" w:lineRule="atLeast"/>
      <w:jc w:val="both"/>
    </w:pPr>
    <w:rPr>
      <w:rFonts w:ascii="宋体" w:eastAsia="宋体" w:hAnsi="宋体"/>
      <w:sz w:val="24"/>
      <w:szCs w:val="24"/>
    </w:rPr>
  </w:style>
  <w:style w:type="paragraph" w:customStyle="1" w:styleId="12">
    <w:name w:val="列出段落1"/>
    <w:basedOn w:val="a0"/>
    <w:uiPriority w:val="34"/>
    <w:qFormat/>
    <w:rsid w:val="00800D2E"/>
    <w:pPr>
      <w:ind w:firstLineChars="200" w:firstLine="420"/>
    </w:pPr>
    <w:rPr>
      <w:rFonts w:cstheme="minorBidi"/>
    </w:rPr>
  </w:style>
  <w:style w:type="character" w:customStyle="1" w:styleId="NormalCharacter">
    <w:name w:val="NormalCharacter"/>
    <w:semiHidden/>
    <w:qFormat/>
    <w:rsid w:val="005732A0"/>
  </w:style>
  <w:style w:type="paragraph" w:styleId="ad">
    <w:name w:val="List Paragraph"/>
    <w:basedOn w:val="a0"/>
    <w:qFormat/>
    <w:rsid w:val="008C0A78"/>
    <w:pPr>
      <w:widowControl w:val="0"/>
      <w:adjustRightInd/>
      <w:snapToGrid/>
      <w:spacing w:after="0" w:line="360" w:lineRule="auto"/>
      <w:ind w:firstLineChars="200" w:firstLine="420"/>
      <w:jc w:val="both"/>
    </w:pPr>
    <w:rPr>
      <w:rFonts w:ascii="Calibri" w:eastAsia="仿宋_GB2312" w:hAnsi="Calibri" w:cs="Times New Roman"/>
      <w:kern w:val="2"/>
      <w:sz w:val="28"/>
    </w:rPr>
  </w:style>
  <w:style w:type="character" w:customStyle="1" w:styleId="10">
    <w:name w:val="标题 1 字符"/>
    <w:basedOn w:val="a2"/>
    <w:link w:val="1"/>
    <w:uiPriority w:val="9"/>
    <w:rsid w:val="008F0713"/>
    <w:rPr>
      <w:rFonts w:ascii="Tahoma" w:hAnsi="Tahoma"/>
      <w:b/>
      <w:bCs/>
      <w:kern w:val="44"/>
      <w:sz w:val="44"/>
      <w:szCs w:val="44"/>
    </w:rPr>
  </w:style>
  <w:style w:type="character" w:customStyle="1" w:styleId="30">
    <w:name w:val="标题 3 字符"/>
    <w:basedOn w:val="a2"/>
    <w:link w:val="3"/>
    <w:uiPriority w:val="9"/>
    <w:semiHidden/>
    <w:rsid w:val="008F0713"/>
    <w:rPr>
      <w:rFonts w:ascii="Tahoma" w:hAnsi="Tahoma"/>
      <w:b/>
      <w:bCs/>
      <w:sz w:val="32"/>
      <w:szCs w:val="32"/>
    </w:rPr>
  </w:style>
  <w:style w:type="character" w:customStyle="1" w:styleId="50">
    <w:name w:val="标题 5 字符"/>
    <w:basedOn w:val="a2"/>
    <w:link w:val="5"/>
    <w:uiPriority w:val="9"/>
    <w:semiHidden/>
    <w:rsid w:val="008F0713"/>
    <w:rPr>
      <w:rFonts w:ascii="Tahoma" w:hAnsi="Tahoma"/>
      <w:b/>
      <w:bCs/>
      <w:sz w:val="28"/>
      <w:szCs w:val="28"/>
    </w:rPr>
  </w:style>
  <w:style w:type="character" w:customStyle="1" w:styleId="40">
    <w:name w:val="标题 4 字符"/>
    <w:basedOn w:val="a2"/>
    <w:link w:val="4"/>
    <w:rsid w:val="008F0713"/>
    <w:rPr>
      <w:rFonts w:ascii="Arial" w:eastAsia="宋体" w:hAnsi="Arial" w:cs="Times New Roman"/>
      <w:b/>
      <w:kern w:val="2"/>
      <w:sz w:val="28"/>
    </w:rPr>
  </w:style>
  <w:style w:type="character" w:customStyle="1" w:styleId="60">
    <w:name w:val="标题 6 字符"/>
    <w:basedOn w:val="a2"/>
    <w:link w:val="6"/>
    <w:semiHidden/>
    <w:rsid w:val="008F0713"/>
    <w:rPr>
      <w:rFonts w:asciiTheme="majorHAnsi" w:eastAsiaTheme="majorEastAsia" w:hAnsiTheme="majorHAnsi" w:cstheme="majorBidi"/>
      <w:b/>
      <w:bCs/>
      <w:kern w:val="2"/>
      <w:sz w:val="24"/>
      <w:szCs w:val="24"/>
    </w:rPr>
  </w:style>
  <w:style w:type="character" w:customStyle="1" w:styleId="70">
    <w:name w:val="标题 7 字符"/>
    <w:basedOn w:val="a2"/>
    <w:link w:val="7"/>
    <w:semiHidden/>
    <w:rsid w:val="008F0713"/>
    <w:rPr>
      <w:rFonts w:ascii="Times New Roman" w:eastAsia="宋体" w:hAnsi="Times New Roman" w:cs="Times New Roman"/>
      <w:b/>
      <w:bCs/>
      <w:kern w:val="2"/>
      <w:sz w:val="24"/>
      <w:szCs w:val="24"/>
    </w:rPr>
  </w:style>
  <w:style w:type="character" w:customStyle="1" w:styleId="80">
    <w:name w:val="标题 8 字符"/>
    <w:basedOn w:val="a2"/>
    <w:link w:val="8"/>
    <w:semiHidden/>
    <w:rsid w:val="008F0713"/>
    <w:rPr>
      <w:rFonts w:asciiTheme="majorHAnsi" w:eastAsiaTheme="majorEastAsia" w:hAnsiTheme="majorHAnsi" w:cstheme="majorBidi"/>
      <w:kern w:val="2"/>
      <w:sz w:val="24"/>
      <w:szCs w:val="24"/>
    </w:rPr>
  </w:style>
  <w:style w:type="character" w:customStyle="1" w:styleId="90">
    <w:name w:val="标题 9 字符"/>
    <w:basedOn w:val="a2"/>
    <w:link w:val="9"/>
    <w:semiHidden/>
    <w:rsid w:val="008F0713"/>
    <w:rPr>
      <w:rFonts w:asciiTheme="majorHAnsi" w:eastAsiaTheme="majorEastAsia" w:hAnsiTheme="majorHAnsi" w:cstheme="majorBidi"/>
      <w:kern w:val="2"/>
      <w:sz w:val="21"/>
      <w:szCs w:val="21"/>
    </w:rPr>
  </w:style>
  <w:style w:type="character" w:customStyle="1" w:styleId="font51">
    <w:name w:val="font51"/>
    <w:basedOn w:val="a2"/>
    <w:rsid w:val="008F0713"/>
    <w:rPr>
      <w:rFonts w:ascii="宋体" w:eastAsia="宋体" w:hAnsi="宋体" w:cs="宋体" w:hint="eastAsia"/>
      <w:i w:val="0"/>
      <w:iCs w:val="0"/>
      <w:color w:val="000000"/>
      <w:sz w:val="24"/>
      <w:szCs w:val="24"/>
      <w:u w:val="none"/>
    </w:rPr>
  </w:style>
  <w:style w:type="paragraph" w:styleId="ae">
    <w:name w:val="Body Text Indent"/>
    <w:basedOn w:val="a0"/>
    <w:link w:val="af"/>
    <w:uiPriority w:val="99"/>
    <w:semiHidden/>
    <w:unhideWhenUsed/>
    <w:rsid w:val="001C3BE7"/>
    <w:pPr>
      <w:spacing w:after="120"/>
      <w:ind w:leftChars="200" w:left="420"/>
    </w:pPr>
  </w:style>
  <w:style w:type="character" w:customStyle="1" w:styleId="af">
    <w:name w:val="正文文本缩进 字符"/>
    <w:basedOn w:val="a2"/>
    <w:link w:val="ae"/>
    <w:uiPriority w:val="99"/>
    <w:semiHidden/>
    <w:rsid w:val="001C3BE7"/>
    <w:rPr>
      <w:rFonts w:ascii="Tahoma" w:hAnsi="Tahoma"/>
      <w:sz w:val="22"/>
      <w:szCs w:val="22"/>
    </w:rPr>
  </w:style>
  <w:style w:type="paragraph" w:styleId="21">
    <w:name w:val="Body Text First Indent 2"/>
    <w:basedOn w:val="ae"/>
    <w:link w:val="22"/>
    <w:uiPriority w:val="99"/>
    <w:semiHidden/>
    <w:unhideWhenUsed/>
    <w:rsid w:val="001C3BE7"/>
    <w:pPr>
      <w:ind w:firstLineChars="200" w:firstLine="420"/>
    </w:pPr>
  </w:style>
  <w:style w:type="character" w:customStyle="1" w:styleId="22">
    <w:name w:val="正文首行缩进 2 字符"/>
    <w:basedOn w:val="af"/>
    <w:link w:val="21"/>
    <w:uiPriority w:val="99"/>
    <w:semiHidden/>
    <w:rsid w:val="001C3BE7"/>
    <w:rPr>
      <w:rFonts w:ascii="Tahoma" w:hAnsi="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BAC50A-D832-48FA-9790-C18EAD0C8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34</Pages>
  <Words>2680</Words>
  <Characters>15276</Characters>
  <Application>Microsoft Office Word</Application>
  <DocSecurity>0</DocSecurity>
  <Lines>127</Lines>
  <Paragraphs>35</Paragraphs>
  <ScaleCrop>false</ScaleCrop>
  <Company>Microsoft</Company>
  <LinksUpToDate>false</LinksUpToDate>
  <CharactersWithSpaces>17921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Administrator.HOMEMIC-CRDE2C6</dc:creator>
  <cp:lastModifiedBy>USER-</cp:lastModifiedBy>
  <cp:revision>87</cp:revision>
  <cp:lastPrinted>2025-01-09T06:28:00Z</cp:lastPrinted>
  <dcterms:created xsi:type="dcterms:W3CDTF">2026-05-18T05:46:00Z</dcterms:created>
  <dcterms:modified xsi:type="dcterms:W3CDTF">2026-06-10T01:40:00Z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2F83F5240D2C41D59D9435DE44735AD2_12</vt:lpwstr>
  </property>
</Properties>
</file>