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3D" w:rsidRDefault="0049015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浏阳市人民医院</w:t>
      </w:r>
    </w:p>
    <w:p w:rsidR="0007633D" w:rsidRDefault="0049015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2021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</w:rPr>
        <w:t>医院</w:t>
      </w:r>
      <w:r>
        <w:rPr>
          <w:rFonts w:hint="eastAsia"/>
          <w:b/>
          <w:sz w:val="44"/>
          <w:szCs w:val="44"/>
        </w:rPr>
        <w:t>宣传手册</w:t>
      </w:r>
      <w:r w:rsidR="00A55C43">
        <w:rPr>
          <w:rFonts w:hint="eastAsia"/>
          <w:b/>
          <w:sz w:val="44"/>
          <w:szCs w:val="44"/>
        </w:rPr>
        <w:t>项目</w:t>
      </w:r>
    </w:p>
    <w:p w:rsidR="0007633D" w:rsidRDefault="0007633D">
      <w:pPr>
        <w:jc w:val="center"/>
        <w:rPr>
          <w:b/>
          <w:sz w:val="44"/>
          <w:szCs w:val="44"/>
        </w:rPr>
      </w:pPr>
    </w:p>
    <w:p w:rsidR="0007633D" w:rsidRDefault="0049015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为增强职工获得感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深化浏阳市人民医院文化建设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使职工对医院文化、历史有更全面了解，拟制定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医院</w:t>
      </w:r>
      <w:r>
        <w:rPr>
          <w:rFonts w:hint="eastAsia"/>
          <w:sz w:val="28"/>
          <w:szCs w:val="28"/>
        </w:rPr>
        <w:t>宣传手册。</w:t>
      </w:r>
    </w:p>
    <w:p w:rsidR="0007633D" w:rsidRDefault="00A55C43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</w:t>
      </w:r>
      <w:r w:rsidR="00490152">
        <w:rPr>
          <w:rFonts w:ascii="黑体" w:eastAsia="黑体" w:hint="eastAsia"/>
          <w:b/>
          <w:sz w:val="32"/>
          <w:szCs w:val="32"/>
        </w:rPr>
        <w:t>、主要内容</w:t>
      </w:r>
    </w:p>
    <w:p w:rsidR="0007633D" w:rsidRDefault="0049015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主题：涅槃</w:t>
      </w:r>
    </w:p>
    <w:p w:rsidR="0007633D" w:rsidRDefault="0049015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篇章一：历史轨迹</w:t>
      </w:r>
    </w:p>
    <w:p w:rsidR="0007633D" w:rsidRDefault="00490152" w:rsidP="00B74E3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包含医院发展历史（历届主要领导、现任领导班子介绍、重要节点二甲复审、三级评审、医改相关内容）</w:t>
      </w:r>
    </w:p>
    <w:p w:rsidR="0007633D" w:rsidRDefault="0049015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篇章二：搬迁</w:t>
      </w:r>
    </w:p>
    <w:p w:rsidR="0007633D" w:rsidRDefault="00490152" w:rsidP="00B74E3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新院搬迁项目启动、建设、搬迁以及运营的全过程，以及前后对比。</w:t>
      </w:r>
    </w:p>
    <w:p w:rsidR="0007633D" w:rsidRDefault="0049015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篇章三：腾飞</w:t>
      </w:r>
    </w:p>
    <w:p w:rsidR="0007633D" w:rsidRDefault="0049015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十大医学中心、八大重点学科、人才培养（鹰计划）、首席名医、青年优秀专家</w:t>
      </w:r>
      <w:r>
        <w:rPr>
          <w:rFonts w:hint="eastAsia"/>
          <w:sz w:val="28"/>
          <w:szCs w:val="28"/>
        </w:rPr>
        <w:t>、新技术新项目</w:t>
      </w:r>
      <w:r>
        <w:rPr>
          <w:rFonts w:hint="eastAsia"/>
          <w:sz w:val="28"/>
          <w:szCs w:val="28"/>
        </w:rPr>
        <w:t>等内容。</w:t>
      </w:r>
    </w:p>
    <w:p w:rsidR="0007633D" w:rsidRPr="00B74E3E" w:rsidRDefault="00A55C43" w:rsidP="00B74E3E">
      <w:pPr>
        <w:pStyle w:val="a7"/>
        <w:numPr>
          <w:ilvl w:val="0"/>
          <w:numId w:val="3"/>
        </w:numPr>
        <w:ind w:firstLineChars="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具体要求</w:t>
      </w:r>
    </w:p>
    <w:tbl>
      <w:tblPr>
        <w:tblStyle w:val="a6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2565"/>
        <w:gridCol w:w="757"/>
        <w:gridCol w:w="674"/>
        <w:gridCol w:w="690"/>
        <w:gridCol w:w="973"/>
        <w:gridCol w:w="2272"/>
      </w:tblGrid>
      <w:tr w:rsidR="0007633D">
        <w:trPr>
          <w:trHeight w:val="1358"/>
        </w:trPr>
        <w:tc>
          <w:tcPr>
            <w:tcW w:w="9060" w:type="dxa"/>
            <w:gridSpan w:val="7"/>
          </w:tcPr>
          <w:p w:rsidR="0007633D" w:rsidRDefault="00490152">
            <w:pPr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规格：</w:t>
            </w:r>
            <w:r>
              <w:rPr>
                <w:rFonts w:hint="eastAsia"/>
                <w:sz w:val="32"/>
                <w:szCs w:val="36"/>
              </w:rPr>
              <w:t>285*210*60P</w:t>
            </w:r>
            <w:r>
              <w:rPr>
                <w:rFonts w:hint="eastAsia"/>
                <w:sz w:val="32"/>
                <w:szCs w:val="36"/>
              </w:rPr>
              <w:t>，数量</w:t>
            </w:r>
            <w:r>
              <w:rPr>
                <w:rFonts w:hint="eastAsia"/>
                <w:sz w:val="32"/>
                <w:szCs w:val="36"/>
              </w:rPr>
              <w:t>5000</w:t>
            </w:r>
            <w:r>
              <w:rPr>
                <w:rFonts w:hint="eastAsia"/>
                <w:sz w:val="32"/>
                <w:szCs w:val="36"/>
              </w:rPr>
              <w:t>本</w:t>
            </w:r>
          </w:p>
        </w:tc>
      </w:tr>
      <w:tr w:rsidR="0007633D">
        <w:trPr>
          <w:trHeight w:val="689"/>
        </w:trPr>
        <w:tc>
          <w:tcPr>
            <w:tcW w:w="1129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2565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规格</w:t>
            </w:r>
          </w:p>
        </w:tc>
        <w:tc>
          <w:tcPr>
            <w:tcW w:w="757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数量</w:t>
            </w:r>
          </w:p>
        </w:tc>
        <w:tc>
          <w:tcPr>
            <w:tcW w:w="674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690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单价</w:t>
            </w:r>
          </w:p>
        </w:tc>
        <w:tc>
          <w:tcPr>
            <w:tcW w:w="973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金额</w:t>
            </w:r>
          </w:p>
        </w:tc>
        <w:tc>
          <w:tcPr>
            <w:tcW w:w="2272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 w:rsidR="0007633D">
        <w:trPr>
          <w:trHeight w:val="1358"/>
        </w:trPr>
        <w:tc>
          <w:tcPr>
            <w:tcW w:w="1129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文案</w:t>
            </w:r>
          </w:p>
        </w:tc>
        <w:tc>
          <w:tcPr>
            <w:tcW w:w="2565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57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674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份</w:t>
            </w:r>
          </w:p>
        </w:tc>
        <w:tc>
          <w:tcPr>
            <w:tcW w:w="690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3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2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包含医院主要内容，整体方案、策划、风格确定</w:t>
            </w:r>
          </w:p>
        </w:tc>
      </w:tr>
      <w:tr w:rsidR="0007633D">
        <w:trPr>
          <w:trHeight w:val="488"/>
        </w:trPr>
        <w:tc>
          <w:tcPr>
            <w:tcW w:w="1129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设计</w:t>
            </w:r>
          </w:p>
        </w:tc>
        <w:tc>
          <w:tcPr>
            <w:tcW w:w="2565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285*210*60P</w:t>
            </w:r>
          </w:p>
        </w:tc>
        <w:tc>
          <w:tcPr>
            <w:tcW w:w="757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74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690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3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2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</w:tr>
      <w:tr w:rsidR="0007633D">
        <w:trPr>
          <w:trHeight w:val="1024"/>
        </w:trPr>
        <w:tc>
          <w:tcPr>
            <w:tcW w:w="1129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封面封底印刷</w:t>
            </w:r>
          </w:p>
        </w:tc>
        <w:tc>
          <w:tcPr>
            <w:tcW w:w="2565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285*210*4P</w:t>
            </w:r>
          </w:p>
        </w:tc>
        <w:tc>
          <w:tcPr>
            <w:tcW w:w="757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74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份</w:t>
            </w:r>
          </w:p>
        </w:tc>
        <w:tc>
          <w:tcPr>
            <w:tcW w:w="690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3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2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250g</w:t>
            </w:r>
            <w:r>
              <w:rPr>
                <w:rFonts w:hint="eastAsia"/>
                <w:sz w:val="24"/>
                <w:szCs w:val="28"/>
              </w:rPr>
              <w:t>铜版纸彩印</w:t>
            </w:r>
          </w:p>
        </w:tc>
      </w:tr>
      <w:tr w:rsidR="0007633D">
        <w:trPr>
          <w:trHeight w:val="689"/>
        </w:trPr>
        <w:tc>
          <w:tcPr>
            <w:tcW w:w="1129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内心印刷</w:t>
            </w:r>
          </w:p>
        </w:tc>
        <w:tc>
          <w:tcPr>
            <w:tcW w:w="2565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285*210*56P</w:t>
            </w:r>
          </w:p>
        </w:tc>
        <w:tc>
          <w:tcPr>
            <w:tcW w:w="757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74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份</w:t>
            </w:r>
          </w:p>
        </w:tc>
        <w:tc>
          <w:tcPr>
            <w:tcW w:w="690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3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2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90g</w:t>
            </w:r>
            <w:r>
              <w:rPr>
                <w:rFonts w:hint="eastAsia"/>
                <w:sz w:val="24"/>
                <w:szCs w:val="28"/>
              </w:rPr>
              <w:t>铜版纸彩印</w:t>
            </w:r>
          </w:p>
        </w:tc>
      </w:tr>
      <w:tr w:rsidR="0007633D">
        <w:trPr>
          <w:trHeight w:val="689"/>
        </w:trPr>
        <w:tc>
          <w:tcPr>
            <w:tcW w:w="1129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打版出片</w:t>
            </w:r>
          </w:p>
        </w:tc>
        <w:tc>
          <w:tcPr>
            <w:tcW w:w="2565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57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74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</w:t>
            </w:r>
          </w:p>
        </w:tc>
        <w:tc>
          <w:tcPr>
            <w:tcW w:w="690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3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2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</w:tr>
      <w:tr w:rsidR="0007633D">
        <w:trPr>
          <w:trHeight w:val="1024"/>
        </w:trPr>
        <w:tc>
          <w:tcPr>
            <w:tcW w:w="1129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封面封底过膜</w:t>
            </w:r>
          </w:p>
        </w:tc>
        <w:tc>
          <w:tcPr>
            <w:tcW w:w="2565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57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74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</w:t>
            </w:r>
          </w:p>
        </w:tc>
        <w:tc>
          <w:tcPr>
            <w:tcW w:w="690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3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2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热表哑膜</w:t>
            </w:r>
          </w:p>
        </w:tc>
      </w:tr>
      <w:tr w:rsidR="0007633D">
        <w:trPr>
          <w:trHeight w:val="355"/>
        </w:trPr>
        <w:tc>
          <w:tcPr>
            <w:tcW w:w="1129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装订</w:t>
            </w:r>
          </w:p>
        </w:tc>
        <w:tc>
          <w:tcPr>
            <w:tcW w:w="2565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57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74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690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3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2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骑马订</w:t>
            </w:r>
          </w:p>
        </w:tc>
      </w:tr>
      <w:tr w:rsidR="0007633D">
        <w:trPr>
          <w:trHeight w:val="689"/>
        </w:trPr>
        <w:tc>
          <w:tcPr>
            <w:tcW w:w="1129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设计打样</w:t>
            </w:r>
          </w:p>
        </w:tc>
        <w:tc>
          <w:tcPr>
            <w:tcW w:w="2565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57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74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</w:t>
            </w:r>
          </w:p>
        </w:tc>
        <w:tc>
          <w:tcPr>
            <w:tcW w:w="690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73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72" w:type="dxa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</w:tr>
      <w:tr w:rsidR="0007633D">
        <w:trPr>
          <w:trHeight w:val="376"/>
        </w:trPr>
        <w:tc>
          <w:tcPr>
            <w:tcW w:w="1129" w:type="dxa"/>
          </w:tcPr>
          <w:p w:rsidR="0007633D" w:rsidRDefault="0049015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合计</w:t>
            </w:r>
            <w:bookmarkStart w:id="0" w:name="_GoBack"/>
            <w:bookmarkEnd w:id="0"/>
          </w:p>
        </w:tc>
        <w:tc>
          <w:tcPr>
            <w:tcW w:w="7931" w:type="dxa"/>
            <w:gridSpan w:val="6"/>
          </w:tcPr>
          <w:p w:rsidR="0007633D" w:rsidRDefault="0007633D">
            <w:pPr>
              <w:jc w:val="center"/>
              <w:rPr>
                <w:sz w:val="24"/>
                <w:szCs w:val="28"/>
              </w:rPr>
            </w:pPr>
          </w:p>
        </w:tc>
      </w:tr>
    </w:tbl>
    <w:p w:rsidR="0007633D" w:rsidRDefault="0007633D">
      <w:pPr>
        <w:jc w:val="left"/>
        <w:rPr>
          <w:sz w:val="28"/>
          <w:szCs w:val="28"/>
        </w:rPr>
      </w:pPr>
    </w:p>
    <w:sectPr w:rsidR="0007633D" w:rsidSect="00076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152" w:rsidRDefault="00490152" w:rsidP="00A55C43">
      <w:r>
        <w:separator/>
      </w:r>
    </w:p>
  </w:endnote>
  <w:endnote w:type="continuationSeparator" w:id="1">
    <w:p w:rsidR="00490152" w:rsidRDefault="00490152" w:rsidP="00A5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152" w:rsidRDefault="00490152" w:rsidP="00A55C43">
      <w:r>
        <w:separator/>
      </w:r>
    </w:p>
  </w:footnote>
  <w:footnote w:type="continuationSeparator" w:id="1">
    <w:p w:rsidR="00490152" w:rsidRDefault="00490152" w:rsidP="00A55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8E1166"/>
    <w:multiLevelType w:val="singleLevel"/>
    <w:tmpl w:val="EB8E116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5A37D0"/>
    <w:multiLevelType w:val="hybridMultilevel"/>
    <w:tmpl w:val="A97ED3B6"/>
    <w:lvl w:ilvl="0" w:tplc="4DF07DE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858AF"/>
    <w:multiLevelType w:val="hybridMultilevel"/>
    <w:tmpl w:val="2A4C25BA"/>
    <w:lvl w:ilvl="0" w:tplc="81AC3852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1AA"/>
    <w:rsid w:val="0007633D"/>
    <w:rsid w:val="000822E4"/>
    <w:rsid w:val="00082747"/>
    <w:rsid w:val="00093D55"/>
    <w:rsid w:val="001F1FFE"/>
    <w:rsid w:val="00231CC3"/>
    <w:rsid w:val="00235CC4"/>
    <w:rsid w:val="002F744E"/>
    <w:rsid w:val="003F7FC0"/>
    <w:rsid w:val="00437523"/>
    <w:rsid w:val="0048132A"/>
    <w:rsid w:val="00490152"/>
    <w:rsid w:val="0052693B"/>
    <w:rsid w:val="005A5C43"/>
    <w:rsid w:val="00722EAA"/>
    <w:rsid w:val="007909C4"/>
    <w:rsid w:val="007A33F1"/>
    <w:rsid w:val="007D6EA4"/>
    <w:rsid w:val="008131D2"/>
    <w:rsid w:val="00881166"/>
    <w:rsid w:val="00900680"/>
    <w:rsid w:val="00935140"/>
    <w:rsid w:val="00947240"/>
    <w:rsid w:val="009674BB"/>
    <w:rsid w:val="009722E6"/>
    <w:rsid w:val="00977AFA"/>
    <w:rsid w:val="009F199D"/>
    <w:rsid w:val="00A55C43"/>
    <w:rsid w:val="00AD4133"/>
    <w:rsid w:val="00B516A6"/>
    <w:rsid w:val="00B54798"/>
    <w:rsid w:val="00B60D02"/>
    <w:rsid w:val="00B74E3E"/>
    <w:rsid w:val="00B939EA"/>
    <w:rsid w:val="00B97366"/>
    <w:rsid w:val="00BC1A17"/>
    <w:rsid w:val="00C10386"/>
    <w:rsid w:val="00C8082E"/>
    <w:rsid w:val="00CB5F87"/>
    <w:rsid w:val="00D14938"/>
    <w:rsid w:val="00D461AA"/>
    <w:rsid w:val="00DA2D96"/>
    <w:rsid w:val="00E06CF6"/>
    <w:rsid w:val="00EA5E97"/>
    <w:rsid w:val="00F56203"/>
    <w:rsid w:val="00FD75A8"/>
    <w:rsid w:val="01EB0DC5"/>
    <w:rsid w:val="19FF3F94"/>
    <w:rsid w:val="317555E7"/>
    <w:rsid w:val="3BB55A83"/>
    <w:rsid w:val="4EAF2D2A"/>
    <w:rsid w:val="66412B47"/>
    <w:rsid w:val="67472EC1"/>
    <w:rsid w:val="73DA5ACA"/>
    <w:rsid w:val="79F24DC3"/>
    <w:rsid w:val="7A063C6A"/>
    <w:rsid w:val="7AD2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76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76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76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76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0763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763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7633D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A55C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407</Characters>
  <Application>Microsoft Office Word</Application>
  <DocSecurity>0</DocSecurity>
  <Lines>3</Lines>
  <Paragraphs>1</Paragraphs>
  <ScaleCrop>false</ScaleCrop>
  <Company>Micorosoft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刘亚玲</dc:creator>
  <cp:lastModifiedBy>dreamsummit</cp:lastModifiedBy>
  <cp:revision>9</cp:revision>
  <cp:lastPrinted>2020-12-09T08:03:00Z</cp:lastPrinted>
  <dcterms:created xsi:type="dcterms:W3CDTF">2020-11-30T00:36:00Z</dcterms:created>
  <dcterms:modified xsi:type="dcterms:W3CDTF">2020-12-10T08:25:00Z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