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0E0" w:rsidRDefault="00F440E0">
      <w:pPr>
        <w:spacing w:line="700" w:lineRule="exact"/>
        <w:jc w:val="center"/>
        <w:rPr>
          <w:rFonts w:ascii="宋体" w:eastAsia="宋体" w:hAnsi="宋体" w:cs="宋体"/>
          <w:b/>
          <w:bCs/>
          <w:sz w:val="24"/>
          <w:szCs w:val="24"/>
        </w:rPr>
      </w:pPr>
    </w:p>
    <w:p w:rsidR="00F440E0" w:rsidRDefault="003814BC">
      <w:pPr>
        <w:spacing w:line="360" w:lineRule="auto"/>
        <w:jc w:val="center"/>
        <w:rPr>
          <w:rFonts w:ascii="黑体" w:eastAsia="黑体" w:hAnsi="黑体" w:cs="黑体"/>
          <w:b/>
          <w:spacing w:val="30"/>
          <w:w w:val="90"/>
          <w:sz w:val="44"/>
          <w:szCs w:val="44"/>
        </w:rPr>
      </w:pPr>
      <w:r>
        <w:rPr>
          <w:rFonts w:ascii="黑体" w:eastAsia="黑体" w:hAnsi="黑体" w:cs="黑体" w:hint="eastAsia"/>
          <w:b/>
          <w:spacing w:val="30"/>
          <w:w w:val="90"/>
          <w:sz w:val="44"/>
          <w:szCs w:val="44"/>
        </w:rPr>
        <w:t>浏阳市人民医院新院</w:t>
      </w:r>
      <w:r w:rsidR="00F27E2E">
        <w:rPr>
          <w:rFonts w:ascii="黑体" w:eastAsia="黑体" w:hAnsi="黑体" w:cs="黑体" w:hint="eastAsia"/>
          <w:b/>
          <w:spacing w:val="30"/>
          <w:w w:val="90"/>
          <w:sz w:val="44"/>
          <w:szCs w:val="44"/>
        </w:rPr>
        <w:t>车库改建建设工程</w:t>
      </w:r>
    </w:p>
    <w:p w:rsidR="00F440E0" w:rsidRDefault="00F440E0">
      <w:pPr>
        <w:jc w:val="center"/>
        <w:rPr>
          <w:rFonts w:ascii="宋体" w:eastAsia="宋体" w:hAnsi="宋体" w:cs="宋体"/>
          <w:b/>
          <w:bCs/>
          <w:sz w:val="52"/>
          <w:szCs w:val="52"/>
        </w:rPr>
      </w:pPr>
    </w:p>
    <w:p w:rsidR="00F440E0" w:rsidRDefault="00F440E0">
      <w:pPr>
        <w:jc w:val="center"/>
        <w:rPr>
          <w:rFonts w:ascii="宋体" w:eastAsia="宋体" w:hAnsi="宋体" w:cs="宋体"/>
          <w:b/>
          <w:bCs/>
          <w:sz w:val="52"/>
          <w:szCs w:val="52"/>
        </w:rPr>
      </w:pPr>
    </w:p>
    <w:p w:rsidR="00F440E0" w:rsidRDefault="003814BC">
      <w:pPr>
        <w:jc w:val="center"/>
        <w:rPr>
          <w:rFonts w:ascii="宋体" w:eastAsia="宋体" w:hAnsi="宋体" w:cs="宋体"/>
          <w:b/>
          <w:bCs/>
          <w:sz w:val="72"/>
          <w:szCs w:val="72"/>
        </w:rPr>
      </w:pPr>
      <w:r>
        <w:rPr>
          <w:rFonts w:ascii="黑体" w:eastAsia="黑体" w:hAnsi="黑体" w:cs="黑体" w:hint="eastAsia"/>
          <w:b/>
          <w:bCs/>
          <w:spacing w:val="30"/>
          <w:w w:val="90"/>
          <w:sz w:val="96"/>
          <w:szCs w:val="96"/>
        </w:rPr>
        <w:t>招  标  文  件</w:t>
      </w:r>
    </w:p>
    <w:p w:rsidR="00F440E0" w:rsidRDefault="00F440E0">
      <w:pPr>
        <w:rPr>
          <w:rFonts w:ascii="??" w:eastAsia="Times New Roman" w:hAnsi="??" w:cs="Times New Roman"/>
          <w:sz w:val="24"/>
          <w:szCs w:val="24"/>
        </w:rPr>
      </w:pPr>
    </w:p>
    <w:p w:rsidR="00F440E0" w:rsidRDefault="00F440E0">
      <w:pPr>
        <w:jc w:val="center"/>
        <w:rPr>
          <w:rFonts w:ascii="宋体" w:eastAsia="宋体" w:hAnsi="宋体" w:cs="宋体"/>
        </w:rPr>
      </w:pPr>
    </w:p>
    <w:p w:rsidR="00F440E0" w:rsidRDefault="00F440E0">
      <w:pPr>
        <w:jc w:val="center"/>
        <w:rPr>
          <w:rFonts w:ascii="宋体" w:eastAsia="宋体" w:hAnsi="宋体" w:cs="宋体"/>
        </w:rPr>
      </w:pPr>
    </w:p>
    <w:p w:rsidR="00F440E0" w:rsidRDefault="00F440E0" w:rsidP="00103D54">
      <w:pPr>
        <w:overflowPunct w:val="0"/>
        <w:ind w:firstLineChars="628" w:firstLine="2017"/>
        <w:rPr>
          <w:rFonts w:ascii="楷体_GB2312" w:eastAsia="楷体_GB2312" w:hAnsi="楷体_GB2312" w:cs="楷体_GB2312"/>
          <w:b/>
          <w:bCs/>
          <w:kern w:val="0"/>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3814BC">
      <w:pPr>
        <w:spacing w:line="400" w:lineRule="exact"/>
        <w:ind w:firstLineChars="600" w:firstLine="1440"/>
        <w:rPr>
          <w:rFonts w:ascii="黑体" w:eastAsia="黑体" w:hAnsi="黑体" w:cs="黑体"/>
          <w:b/>
          <w:bCs/>
        </w:rPr>
      </w:pPr>
      <w:r>
        <w:rPr>
          <w:rFonts w:ascii="宋体" w:eastAsia="宋体" w:hAnsi="宋体" w:cs="宋体" w:hint="eastAsia"/>
          <w:sz w:val="24"/>
          <w:szCs w:val="24"/>
        </w:rPr>
        <w:t xml:space="preserve">  </w:t>
      </w:r>
      <w:r>
        <w:rPr>
          <w:rFonts w:ascii="黑体" w:eastAsia="黑体" w:hAnsi="黑体" w:cs="黑体" w:hint="eastAsia"/>
          <w:b/>
          <w:bCs/>
        </w:rPr>
        <w:t xml:space="preserve">招 标 人：浏阳市人民医院    </w:t>
      </w:r>
    </w:p>
    <w:p w:rsidR="00F440E0" w:rsidRDefault="003814BC">
      <w:pPr>
        <w:spacing w:line="400" w:lineRule="exact"/>
        <w:ind w:firstLineChars="600" w:firstLine="1928"/>
        <w:rPr>
          <w:rFonts w:ascii="黑体" w:eastAsia="黑体" w:hAnsi="黑体" w:cs="黑体"/>
          <w:b/>
          <w:bCs/>
        </w:rPr>
      </w:pPr>
      <w:r>
        <w:rPr>
          <w:rFonts w:ascii="黑体" w:eastAsia="黑体" w:hAnsi="黑体" w:cs="黑体" w:hint="eastAsia"/>
          <w:b/>
          <w:bCs/>
        </w:rPr>
        <w:t xml:space="preserve">       </w:t>
      </w:r>
    </w:p>
    <w:p w:rsidR="00F440E0" w:rsidRDefault="00F440E0">
      <w:pPr>
        <w:jc w:val="center"/>
        <w:rPr>
          <w:rFonts w:ascii="??" w:eastAsia="Times New Roman" w:hAnsi="??" w:cs="Times New Roman"/>
          <w:u w:val="single"/>
        </w:rPr>
      </w:pPr>
    </w:p>
    <w:p w:rsidR="00F440E0" w:rsidRDefault="003814BC">
      <w:pPr>
        <w:jc w:val="center"/>
        <w:rPr>
          <w:rFonts w:ascii="??" w:eastAsia="Times New Roman" w:hAnsi="??" w:cs="Times New Roman"/>
        </w:rPr>
      </w:pPr>
      <w:r>
        <w:rPr>
          <w:rFonts w:ascii="黑体" w:eastAsia="黑体" w:hAnsi="黑体" w:cs="黑体" w:hint="eastAsia"/>
          <w:b/>
          <w:bCs/>
        </w:rPr>
        <w:t>二○一九年十二月</w:t>
      </w:r>
    </w:p>
    <w:p w:rsidR="00F440E0" w:rsidRDefault="003814BC">
      <w:pPr>
        <w:spacing w:line="500" w:lineRule="exact"/>
        <w:ind w:firstLineChars="100" w:firstLine="240"/>
        <w:jc w:val="left"/>
        <w:rPr>
          <w:rFonts w:ascii="宋体" w:eastAsia="宋体" w:hAnsi="宋体" w:cs="宋体"/>
          <w:sz w:val="24"/>
          <w:szCs w:val="24"/>
        </w:rPr>
      </w:pPr>
      <w:r>
        <w:rPr>
          <w:rFonts w:ascii="宋体" w:eastAsia="宋体" w:hAnsi="宋体" w:cs="宋体" w:hint="eastAsia"/>
          <w:sz w:val="24"/>
          <w:szCs w:val="24"/>
        </w:rPr>
        <w:t xml:space="preserve">  </w:t>
      </w:r>
    </w:p>
    <w:p w:rsidR="00F440E0" w:rsidRDefault="00F440E0">
      <w:pPr>
        <w:spacing w:line="500" w:lineRule="exact"/>
        <w:ind w:firstLineChars="100" w:firstLine="241"/>
        <w:jc w:val="left"/>
        <w:rPr>
          <w:rFonts w:ascii="宋体" w:eastAsia="宋体" w:hAnsi="宋体" w:cs="宋体"/>
          <w:b/>
          <w:bCs/>
          <w:sz w:val="24"/>
          <w:szCs w:val="24"/>
        </w:rPr>
        <w:sectPr w:rsidR="00F440E0">
          <w:footerReference w:type="default" r:id="rId7"/>
          <w:footerReference w:type="first" r:id="rId8"/>
          <w:pgSz w:w="11906" w:h="16838"/>
          <w:pgMar w:top="1587" w:right="1474" w:bottom="1134" w:left="1588" w:header="851" w:footer="992" w:gutter="0"/>
          <w:pgNumType w:start="1"/>
          <w:cols w:space="0"/>
          <w:docGrid w:type="lines" w:linePitch="312"/>
        </w:sectPr>
      </w:pPr>
    </w:p>
    <w:p w:rsidR="00F440E0" w:rsidRDefault="003814BC">
      <w:pPr>
        <w:spacing w:line="500" w:lineRule="exact"/>
        <w:ind w:firstLineChars="200" w:firstLine="482"/>
        <w:jc w:val="left"/>
        <w:rPr>
          <w:rFonts w:ascii="??" w:eastAsia="Times New Roman" w:hAnsi="??" w:cs="Times New Roman"/>
          <w:sz w:val="24"/>
          <w:szCs w:val="24"/>
        </w:rPr>
      </w:pPr>
      <w:r>
        <w:rPr>
          <w:rFonts w:ascii="宋体" w:eastAsia="宋体" w:hAnsi="宋体" w:cs="宋体" w:hint="eastAsia"/>
          <w:b/>
          <w:bCs/>
          <w:sz w:val="24"/>
          <w:szCs w:val="24"/>
        </w:rPr>
        <w:lastRenderedPageBreak/>
        <w:t>一、工程概况</w:t>
      </w:r>
      <w:r>
        <w:rPr>
          <w:rFonts w:ascii="宋体" w:eastAsia="宋体" w:hAnsi="宋体" w:cs="宋体" w:hint="eastAsia"/>
          <w:sz w:val="24"/>
          <w:szCs w:val="24"/>
        </w:rPr>
        <w:t>：浏阳市人民医院新院</w:t>
      </w:r>
      <w:r w:rsidR="00F27E2E">
        <w:rPr>
          <w:rFonts w:ascii="宋体" w:eastAsia="宋体" w:hAnsi="宋体" w:cs="宋体" w:hint="eastAsia"/>
          <w:sz w:val="24"/>
          <w:szCs w:val="24"/>
        </w:rPr>
        <w:t>车库改建建设工程</w:t>
      </w:r>
      <w:r>
        <w:rPr>
          <w:rFonts w:ascii="宋体" w:eastAsia="宋体" w:hAnsi="宋体" w:cs="宋体" w:hint="eastAsia"/>
          <w:sz w:val="24"/>
          <w:szCs w:val="24"/>
        </w:rPr>
        <w:t>，具体详见工程量清单。</w:t>
      </w:r>
    </w:p>
    <w:p w:rsidR="00F440E0" w:rsidRDefault="003814BC">
      <w:pPr>
        <w:spacing w:line="500" w:lineRule="exact"/>
        <w:rPr>
          <w:rFonts w:ascii="??" w:eastAsia="Times New Roman" w:hAnsi="??" w:cs="Times New Roman"/>
          <w:sz w:val="24"/>
          <w:szCs w:val="24"/>
        </w:rPr>
      </w:pPr>
      <w:r>
        <w:rPr>
          <w:rFonts w:ascii="??" w:eastAsia="Times New Roman" w:hAnsi="??" w:cs="Times New Roman"/>
          <w:sz w:val="24"/>
          <w:szCs w:val="24"/>
        </w:rPr>
        <w:t xml:space="preserve">   </w:t>
      </w:r>
      <w:r>
        <w:rPr>
          <w:rFonts w:ascii="??" w:eastAsia="Times New Roman" w:hAnsi="??" w:cs="Times New Roman"/>
          <w:b/>
          <w:bCs/>
          <w:sz w:val="24"/>
          <w:szCs w:val="24"/>
        </w:rPr>
        <w:t xml:space="preserve"> </w:t>
      </w:r>
      <w:r>
        <w:rPr>
          <w:rFonts w:ascii="宋体" w:eastAsia="宋体" w:hAnsi="宋体" w:cs="宋体" w:hint="eastAsia"/>
          <w:b/>
          <w:bCs/>
          <w:sz w:val="24"/>
          <w:szCs w:val="24"/>
        </w:rPr>
        <w:t>二、招标内容</w:t>
      </w:r>
      <w:r>
        <w:rPr>
          <w:rFonts w:ascii="宋体" w:eastAsia="宋体" w:hAnsi="宋体" w:cs="宋体" w:hint="eastAsia"/>
          <w:sz w:val="24"/>
          <w:szCs w:val="24"/>
        </w:rPr>
        <w:t>：详见工程量清单内容。</w:t>
      </w:r>
    </w:p>
    <w:p w:rsidR="00F440E0" w:rsidRDefault="003814BC">
      <w:pPr>
        <w:spacing w:line="500" w:lineRule="exact"/>
        <w:ind w:firstLineChars="200" w:firstLine="482"/>
        <w:rPr>
          <w:rFonts w:ascii="宋体" w:eastAsia="宋体" w:hAnsi="宋体" w:cs="宋体"/>
          <w:sz w:val="24"/>
          <w:szCs w:val="24"/>
        </w:rPr>
      </w:pPr>
      <w:r>
        <w:rPr>
          <w:rFonts w:ascii="宋体" w:eastAsia="宋体" w:hAnsi="宋体" w:cs="宋体" w:hint="eastAsia"/>
          <w:b/>
          <w:bCs/>
          <w:sz w:val="24"/>
          <w:szCs w:val="24"/>
        </w:rPr>
        <w:t>三、资金来源</w:t>
      </w:r>
      <w:r>
        <w:rPr>
          <w:rFonts w:ascii="宋体" w:eastAsia="宋体" w:hAnsi="宋体" w:cs="宋体" w:hint="eastAsia"/>
          <w:sz w:val="24"/>
          <w:szCs w:val="24"/>
        </w:rPr>
        <w:t>：财政资金。</w:t>
      </w:r>
    </w:p>
    <w:p w:rsidR="00F440E0" w:rsidRDefault="003814BC">
      <w:pPr>
        <w:spacing w:line="500" w:lineRule="exact"/>
        <w:ind w:firstLineChars="200" w:firstLine="482"/>
        <w:rPr>
          <w:rFonts w:ascii="??" w:eastAsia="Times New Roman" w:hAnsi="??" w:cs="Times New Roman"/>
          <w:sz w:val="24"/>
          <w:szCs w:val="24"/>
        </w:rPr>
      </w:pPr>
      <w:r>
        <w:rPr>
          <w:rFonts w:ascii="宋体" w:eastAsia="宋体" w:hAnsi="宋体" w:cs="宋体" w:hint="eastAsia"/>
          <w:b/>
          <w:bCs/>
          <w:sz w:val="24"/>
          <w:szCs w:val="24"/>
        </w:rPr>
        <w:t>四、工期要求</w:t>
      </w:r>
      <w:r>
        <w:rPr>
          <w:rFonts w:ascii="宋体" w:eastAsia="宋体" w:hAnsi="宋体" w:cs="宋体" w:hint="eastAsia"/>
          <w:sz w:val="24"/>
          <w:szCs w:val="24"/>
        </w:rPr>
        <w:t>：</w:t>
      </w:r>
      <w:r>
        <w:rPr>
          <w:rFonts w:ascii="宋体" w:eastAsia="宋体" w:hAnsi="宋体" w:cs="宋体" w:hint="eastAsia"/>
          <w:b/>
          <w:bCs/>
          <w:color w:val="FF0000"/>
          <w:sz w:val="24"/>
          <w:szCs w:val="24"/>
        </w:rPr>
        <w:t>20日历天</w:t>
      </w:r>
      <w:r>
        <w:rPr>
          <w:rFonts w:ascii="宋体" w:eastAsia="宋体" w:hAnsi="宋体" w:cs="宋体" w:hint="eastAsia"/>
          <w:sz w:val="24"/>
          <w:szCs w:val="24"/>
        </w:rPr>
        <w:t>。</w:t>
      </w:r>
    </w:p>
    <w:p w:rsidR="00F440E0" w:rsidRDefault="003814BC">
      <w:pPr>
        <w:spacing w:line="500" w:lineRule="exact"/>
        <w:ind w:firstLineChars="200" w:firstLine="482"/>
        <w:rPr>
          <w:rFonts w:ascii="??" w:eastAsia="宋体" w:hAnsi="??" w:cs="Times New Roman"/>
          <w:sz w:val="24"/>
          <w:szCs w:val="24"/>
        </w:rPr>
      </w:pPr>
      <w:r>
        <w:rPr>
          <w:rFonts w:ascii="宋体" w:eastAsia="宋体" w:hAnsi="宋体" w:cs="宋体" w:hint="eastAsia"/>
          <w:b/>
          <w:bCs/>
          <w:sz w:val="24"/>
          <w:szCs w:val="24"/>
        </w:rPr>
        <w:t>五、质量要求</w:t>
      </w:r>
      <w:r>
        <w:rPr>
          <w:rFonts w:ascii="宋体" w:eastAsia="宋体" w:hAnsi="宋体" w:cs="宋体" w:hint="eastAsia"/>
          <w:sz w:val="24"/>
          <w:szCs w:val="24"/>
        </w:rPr>
        <w:t>：合格工程</w:t>
      </w:r>
      <w:r>
        <w:rPr>
          <w:rFonts w:ascii="??" w:eastAsia="宋体" w:hAnsi="??" w:cs="Times New Roman" w:hint="eastAsia"/>
          <w:sz w:val="24"/>
          <w:szCs w:val="24"/>
        </w:rPr>
        <w:t>。</w:t>
      </w:r>
    </w:p>
    <w:p w:rsidR="00F440E0" w:rsidRDefault="003814BC">
      <w:pPr>
        <w:spacing w:line="500" w:lineRule="exact"/>
        <w:ind w:firstLineChars="200" w:firstLine="482"/>
        <w:rPr>
          <w:rFonts w:ascii="??" w:eastAsia="Times New Roman" w:hAnsi="??" w:cs="Times New Roman"/>
          <w:sz w:val="24"/>
          <w:szCs w:val="24"/>
        </w:rPr>
      </w:pPr>
      <w:r>
        <w:rPr>
          <w:rFonts w:ascii="宋体" w:eastAsia="宋体" w:hAnsi="宋体" w:cs="宋体" w:hint="eastAsia"/>
          <w:b/>
          <w:bCs/>
          <w:sz w:val="24"/>
          <w:szCs w:val="24"/>
        </w:rPr>
        <w:t>六、招标文件获取:在浏阳市人民医院官网进行下载，投标人须到网站发布的地点进行报名登记，未进行报名登记的投标人将被拒绝接收投标文件。</w:t>
      </w:r>
    </w:p>
    <w:p w:rsidR="00F440E0" w:rsidRDefault="003814BC">
      <w:pPr>
        <w:spacing w:line="500" w:lineRule="exact"/>
        <w:ind w:firstLineChars="200" w:firstLine="482"/>
        <w:rPr>
          <w:rFonts w:ascii="??" w:eastAsia="Times New Roman" w:hAnsi="??" w:cs="Times New Roman"/>
          <w:sz w:val="24"/>
          <w:szCs w:val="24"/>
        </w:rPr>
      </w:pPr>
      <w:r>
        <w:rPr>
          <w:rFonts w:ascii="宋体" w:eastAsia="宋体" w:hAnsi="宋体" w:cs="宋体" w:hint="eastAsia"/>
          <w:b/>
          <w:bCs/>
          <w:sz w:val="24"/>
          <w:szCs w:val="24"/>
        </w:rPr>
        <w:t>七、投标资格要求</w:t>
      </w:r>
    </w:p>
    <w:p w:rsidR="00F440E0" w:rsidRDefault="003814B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1.具有独立法人资格并依法取得企业营业执照，营业执照处于有效期。</w:t>
      </w:r>
    </w:p>
    <w:p w:rsidR="00F440E0" w:rsidRDefault="003814B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2.投标人须具备行业行政主管部门核发的</w:t>
      </w:r>
      <w:r>
        <w:rPr>
          <w:rFonts w:ascii="宋体" w:eastAsia="宋体" w:hAnsi="宋体" w:cs="宋体" w:hint="eastAsia"/>
          <w:b/>
          <w:bCs/>
          <w:sz w:val="24"/>
          <w:szCs w:val="24"/>
        </w:rPr>
        <w:t>建筑工程施工总承包叁级以上（含叁级）资质</w:t>
      </w:r>
      <w:r>
        <w:rPr>
          <w:rFonts w:ascii="宋体" w:eastAsia="宋体" w:hAnsi="宋体" w:cs="宋体" w:hint="eastAsia"/>
          <w:sz w:val="24"/>
          <w:szCs w:val="24"/>
        </w:rPr>
        <w:t>（有效期内），安全生产许可证处于有效期内，并在人员、设备、资金等方面具备相应的施工能力。</w:t>
      </w:r>
    </w:p>
    <w:p w:rsidR="00F440E0" w:rsidRDefault="003814B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3.企业项目负责人必须具有</w:t>
      </w:r>
      <w:r>
        <w:rPr>
          <w:rFonts w:ascii="宋体" w:eastAsia="宋体" w:hAnsi="宋体" w:cs="宋体" w:hint="eastAsia"/>
          <w:b/>
          <w:bCs/>
          <w:sz w:val="24"/>
          <w:szCs w:val="24"/>
        </w:rPr>
        <w:t>建筑工程工程专业</w:t>
      </w:r>
      <w:r>
        <w:rPr>
          <w:rFonts w:ascii="宋体" w:eastAsia="宋体" w:hAnsi="宋体" w:cs="宋体" w:hint="eastAsia"/>
          <w:sz w:val="24"/>
          <w:szCs w:val="24"/>
        </w:rPr>
        <w:t>贰级以上（含贰级）注册建造师资格，具备有效的相关行业行政主管部门颁发的项目负责人安全生产考核合格证。</w:t>
      </w:r>
    </w:p>
    <w:p w:rsidR="00F440E0" w:rsidRDefault="003814B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4.本项目不接受联合体投标。</w:t>
      </w:r>
    </w:p>
    <w:p w:rsidR="00F440E0" w:rsidRPr="00103D54" w:rsidRDefault="003814BC">
      <w:pPr>
        <w:spacing w:line="500" w:lineRule="exact"/>
        <w:ind w:firstLineChars="200" w:firstLine="480"/>
        <w:rPr>
          <w:rFonts w:ascii="宋体" w:eastAsia="宋体" w:hAnsi="宋体" w:cs="宋体"/>
          <w:color w:val="FF0000"/>
          <w:sz w:val="24"/>
          <w:szCs w:val="24"/>
        </w:rPr>
      </w:pPr>
      <w:r>
        <w:rPr>
          <w:rFonts w:ascii="宋体" w:eastAsia="宋体" w:hAnsi="宋体" w:cs="宋体" w:hint="eastAsia"/>
          <w:sz w:val="24"/>
          <w:szCs w:val="24"/>
        </w:rPr>
        <w:t xml:space="preserve"> </w:t>
      </w:r>
      <w:r>
        <w:rPr>
          <w:rFonts w:ascii="宋体" w:eastAsia="宋体" w:hAnsi="宋体" w:cs="宋体" w:hint="eastAsia"/>
          <w:b/>
          <w:bCs/>
          <w:sz w:val="24"/>
          <w:szCs w:val="24"/>
        </w:rPr>
        <w:t>八、付款方式</w:t>
      </w:r>
      <w:r>
        <w:rPr>
          <w:rFonts w:ascii="宋体" w:eastAsia="宋体" w:hAnsi="宋体" w:cs="宋体" w:hint="eastAsia"/>
          <w:sz w:val="24"/>
          <w:szCs w:val="24"/>
        </w:rPr>
        <w:t>：</w:t>
      </w:r>
      <w:r w:rsidRPr="003814BC">
        <w:rPr>
          <w:rFonts w:ascii="宋体" w:eastAsia="宋体" w:hAnsi="宋体" w:cs="宋体" w:hint="eastAsia"/>
          <w:color w:val="FF0000"/>
          <w:sz w:val="24"/>
          <w:szCs w:val="24"/>
        </w:rPr>
        <w:t>本项目按进度付款，工程开工之日起至工程竣(交)工验收合格按工程形象进度（或工程计量）支付合同金额的 70%，竣工验收合格后凭结算报告支付剩余合同金额。其中，提取3%的工程质量保证金，待工程缺陷责任期期满无工程质量问题1个月内退还（不计息）。支付凭证：验收合格报告；卖方开具的相应发票。</w:t>
      </w:r>
    </w:p>
    <w:p w:rsidR="00F440E0" w:rsidRDefault="003814BC">
      <w:pPr>
        <w:spacing w:line="400" w:lineRule="exact"/>
        <w:rPr>
          <w:rFonts w:ascii="仿宋_GB2312" w:hAnsi="仿宋"/>
          <w:sz w:val="24"/>
          <w:szCs w:val="24"/>
        </w:rPr>
      </w:pPr>
      <w:r>
        <w:rPr>
          <w:rFonts w:ascii="宋体" w:eastAsia="宋体" w:hAnsi="宋体" w:cs="宋体" w:hint="eastAsia"/>
          <w:sz w:val="24"/>
          <w:szCs w:val="24"/>
        </w:rPr>
        <w:t xml:space="preserve">    </w:t>
      </w:r>
      <w:r>
        <w:rPr>
          <w:rFonts w:asciiTheme="minorEastAsia" w:eastAsiaTheme="minorEastAsia" w:hAnsiTheme="minorEastAsia" w:cstheme="minorEastAsia" w:hint="eastAsia"/>
          <w:b/>
          <w:bCs/>
          <w:sz w:val="24"/>
          <w:szCs w:val="24"/>
        </w:rPr>
        <w:t>九、</w:t>
      </w:r>
      <w:r>
        <w:rPr>
          <w:rFonts w:ascii="宋体" w:eastAsia="宋体" w:hAnsi="宋体" w:cs="宋体" w:hint="eastAsia"/>
          <w:b/>
          <w:bCs/>
          <w:sz w:val="24"/>
          <w:szCs w:val="24"/>
        </w:rPr>
        <w:t>投标报价说明</w:t>
      </w:r>
    </w:p>
    <w:p w:rsidR="00F440E0" w:rsidRDefault="003814BC">
      <w:pPr>
        <w:spacing w:line="520" w:lineRule="exact"/>
        <w:ind w:firstLine="450"/>
        <w:outlineLvl w:val="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b/>
          <w:bCs/>
          <w:kern w:val="0"/>
          <w:sz w:val="24"/>
          <w:szCs w:val="24"/>
        </w:rPr>
        <w:t>本项目招标控制价：</w:t>
      </w:r>
      <w:r w:rsidR="00687DAD">
        <w:rPr>
          <w:rFonts w:asciiTheme="minorEastAsia" w:eastAsiaTheme="minorEastAsia" w:hAnsiTheme="minorEastAsia" w:cstheme="minorEastAsia"/>
          <w:b/>
          <w:bCs/>
          <w:kern w:val="0"/>
          <w:sz w:val="24"/>
          <w:szCs w:val="24"/>
        </w:rPr>
        <w:t>160000</w:t>
      </w:r>
      <w:bookmarkStart w:id="0" w:name="_GoBack"/>
      <w:bookmarkEnd w:id="0"/>
      <w:r>
        <w:rPr>
          <w:rFonts w:asciiTheme="minorEastAsia" w:eastAsiaTheme="minorEastAsia" w:hAnsiTheme="minorEastAsia" w:cstheme="minorEastAsia" w:hint="eastAsia"/>
          <w:b/>
          <w:bCs/>
          <w:kern w:val="0"/>
          <w:sz w:val="24"/>
          <w:szCs w:val="24"/>
        </w:rPr>
        <w:t>元</w:t>
      </w:r>
      <w:r>
        <w:rPr>
          <w:rFonts w:asciiTheme="minorEastAsia" w:eastAsiaTheme="minorEastAsia" w:hAnsiTheme="minorEastAsia" w:cstheme="minorEastAsia" w:hint="eastAsia"/>
          <w:kern w:val="0"/>
          <w:sz w:val="24"/>
          <w:szCs w:val="24"/>
        </w:rPr>
        <w:t>，所有投标报价中的单价和总价均以人民币表示。</w:t>
      </w:r>
    </w:p>
    <w:p w:rsidR="00F440E0" w:rsidRDefault="003814BC">
      <w:pPr>
        <w:spacing w:line="520" w:lineRule="exact"/>
        <w:ind w:firstLine="450"/>
        <w:outlineLvl w:val="0"/>
        <w:rPr>
          <w:rFonts w:ascii="宋体" w:eastAsia="宋体" w:hAnsi="宋体" w:cs="宋体"/>
          <w:b/>
          <w:bCs/>
          <w:sz w:val="24"/>
          <w:szCs w:val="24"/>
        </w:rPr>
      </w:pPr>
      <w:r>
        <w:rPr>
          <w:rFonts w:ascii="宋体" w:eastAsia="宋体" w:hAnsi="宋体" w:cs="宋体" w:hint="eastAsia"/>
          <w:b/>
          <w:bCs/>
          <w:sz w:val="24"/>
          <w:szCs w:val="24"/>
        </w:rPr>
        <w:t>2、投标报价不得超过招标控制价，否则作无效投标处理。。</w:t>
      </w:r>
    </w:p>
    <w:p w:rsidR="00F440E0" w:rsidRDefault="003814BC">
      <w:pPr>
        <w:spacing w:line="520" w:lineRule="exact"/>
        <w:ind w:firstLine="450"/>
        <w:outlineLvl w:val="0"/>
        <w:rPr>
          <w:rFonts w:asciiTheme="minorEastAsia" w:eastAsiaTheme="minorEastAsia" w:hAnsiTheme="minorEastAsia" w:cstheme="minorEastAsia"/>
          <w:kern w:val="0"/>
          <w:sz w:val="24"/>
          <w:szCs w:val="24"/>
        </w:rPr>
      </w:pPr>
      <w:r>
        <w:rPr>
          <w:rFonts w:ascii="宋体" w:eastAsia="宋体" w:hAnsi="宋体" w:cs="宋体" w:hint="eastAsia"/>
          <w:b/>
          <w:bCs/>
          <w:sz w:val="24"/>
          <w:szCs w:val="24"/>
        </w:rPr>
        <w:t>3、</w:t>
      </w:r>
      <w:r>
        <w:rPr>
          <w:rFonts w:asciiTheme="minorEastAsia" w:eastAsiaTheme="minorEastAsia" w:hAnsiTheme="minorEastAsia" w:cstheme="minorEastAsia" w:hint="eastAsia"/>
          <w:b/>
          <w:bCs/>
          <w:kern w:val="0"/>
          <w:sz w:val="24"/>
          <w:szCs w:val="24"/>
        </w:rPr>
        <w:t>工程量清单所有工程量仅为投标的共同基础，不能作为最终结算和支付依据，实际支付按实际完成的工程量计量。</w:t>
      </w:r>
    </w:p>
    <w:p w:rsidR="00F440E0" w:rsidRDefault="003814BC">
      <w:pPr>
        <w:spacing w:line="520" w:lineRule="exact"/>
        <w:ind w:firstLine="450"/>
        <w:outlineLvl w:val="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4、除合同另有规定，工程量清单中有标价的单价或总价均已包括了为实施和完成工程所需的工程直接费、施工管理费、利润、规费、税金等费用，以及合同明示或</w:t>
      </w:r>
      <w:r>
        <w:rPr>
          <w:rFonts w:asciiTheme="minorEastAsia" w:eastAsiaTheme="minorEastAsia" w:hAnsiTheme="minorEastAsia" w:cstheme="minorEastAsia" w:hint="eastAsia"/>
          <w:kern w:val="0"/>
          <w:sz w:val="24"/>
          <w:szCs w:val="24"/>
        </w:rPr>
        <w:lastRenderedPageBreak/>
        <w:t>暗示的所有责任、义务和一般风险。</w:t>
      </w:r>
    </w:p>
    <w:p w:rsidR="00F440E0" w:rsidRDefault="003814BC">
      <w:pPr>
        <w:spacing w:line="520" w:lineRule="exact"/>
        <w:ind w:firstLine="450"/>
        <w:outlineLvl w:val="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5、投标报价汇总表处(见附件)必须加盖投标单位公章、投标单位法定代表人签字。</w:t>
      </w:r>
    </w:p>
    <w:p w:rsidR="00F440E0" w:rsidRDefault="003814BC">
      <w:pPr>
        <w:spacing w:line="400" w:lineRule="exact"/>
        <w:rPr>
          <w:rFonts w:ascii="仿宋_GB2312" w:hAnsi="仿宋"/>
          <w:b/>
          <w:bCs/>
          <w:sz w:val="24"/>
          <w:szCs w:val="24"/>
        </w:rPr>
      </w:pPr>
      <w:r>
        <w:rPr>
          <w:rFonts w:ascii="宋体" w:eastAsia="宋体" w:hAnsi="宋体" w:cs="宋体" w:hint="eastAsia"/>
          <w:b/>
          <w:bCs/>
          <w:sz w:val="24"/>
          <w:szCs w:val="24"/>
        </w:rPr>
        <w:t xml:space="preserve">    十、</w:t>
      </w:r>
      <w:r>
        <w:rPr>
          <w:rFonts w:asciiTheme="minorEastAsia" w:eastAsiaTheme="minorEastAsia" w:hAnsiTheme="minorEastAsia" w:cstheme="minorEastAsia" w:hint="eastAsia"/>
          <w:b/>
          <w:bCs/>
          <w:sz w:val="24"/>
          <w:szCs w:val="24"/>
        </w:rPr>
        <w:t>投标文件编制</w:t>
      </w:r>
    </w:p>
    <w:p w:rsidR="00F440E0" w:rsidRDefault="003814B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投标文件技术标和商务标合为一本，均为明标，装订成册，共三份（一正二副，在投标文件封页右上角注明“正本”或“副本”，正本和副本如有不一致之处，以正本为准）。内容为投标承诺汇总表（见附件）、营业执照、资质证书、项目负责人注册建造师证书和安全生产考核合格证、项目负责人身份证、授权委托书（见附件）（复印件并加盖企业公章）、投标报价表等。</w:t>
      </w:r>
    </w:p>
    <w:p w:rsidR="00F440E0" w:rsidRDefault="003814B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投标文件必须由法定代表人或授权委托代理人签字并加盖投标单位公章，必须用密封袋密封，密封袋上也必须加盖投标单位公章，否则视为无效投标。</w:t>
      </w:r>
    </w:p>
    <w:p w:rsidR="00F440E0" w:rsidRDefault="003814BC">
      <w:pPr>
        <w:spacing w:line="40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十一、投标文件递交</w:t>
      </w:r>
    </w:p>
    <w:p w:rsidR="00F440E0" w:rsidRDefault="003814B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投标文件必须于</w:t>
      </w:r>
      <w:r w:rsidRPr="00103D54">
        <w:rPr>
          <w:rFonts w:ascii="宋体" w:eastAsia="宋体" w:hAnsi="宋体" w:cs="宋体" w:hint="eastAsia"/>
          <w:color w:val="FF0000"/>
          <w:sz w:val="24"/>
          <w:szCs w:val="24"/>
        </w:rPr>
        <w:t xml:space="preserve"> </w:t>
      </w:r>
      <w:r w:rsidRPr="00103D54">
        <w:rPr>
          <w:rFonts w:ascii="宋体" w:eastAsia="宋体" w:hAnsi="宋体" w:cs="宋体" w:hint="eastAsia"/>
          <w:color w:val="FF0000"/>
          <w:sz w:val="24"/>
          <w:szCs w:val="24"/>
          <w:u w:val="single"/>
        </w:rPr>
        <w:t>2019</w:t>
      </w:r>
      <w:r w:rsidRPr="00103D54">
        <w:rPr>
          <w:rFonts w:ascii="宋体" w:eastAsia="宋体" w:hAnsi="宋体" w:cs="宋体" w:hint="eastAsia"/>
          <w:color w:val="FF0000"/>
          <w:sz w:val="24"/>
          <w:szCs w:val="24"/>
        </w:rPr>
        <w:t>年</w:t>
      </w:r>
      <w:r w:rsidRPr="00103D54">
        <w:rPr>
          <w:rFonts w:ascii="宋体" w:eastAsia="宋体" w:hAnsi="宋体" w:cs="宋体" w:hint="eastAsia"/>
          <w:color w:val="FF0000"/>
          <w:sz w:val="24"/>
          <w:szCs w:val="24"/>
          <w:u w:val="single"/>
        </w:rPr>
        <w:t>12</w:t>
      </w:r>
      <w:r w:rsidRPr="00103D54">
        <w:rPr>
          <w:rFonts w:ascii="宋体" w:eastAsia="宋体" w:hAnsi="宋体" w:cs="宋体" w:hint="eastAsia"/>
          <w:color w:val="FF0000"/>
          <w:sz w:val="24"/>
          <w:szCs w:val="24"/>
        </w:rPr>
        <w:t>月</w:t>
      </w:r>
      <w:r w:rsidRPr="00103D54">
        <w:rPr>
          <w:rFonts w:ascii="宋体" w:eastAsia="宋体" w:hAnsi="宋体" w:cs="宋体" w:hint="eastAsia"/>
          <w:color w:val="FF0000"/>
          <w:sz w:val="24"/>
          <w:szCs w:val="24"/>
          <w:u w:val="single"/>
        </w:rPr>
        <w:t xml:space="preserve"> 11</w:t>
      </w:r>
      <w:r w:rsidRPr="00103D54">
        <w:rPr>
          <w:rFonts w:ascii="宋体" w:eastAsia="宋体" w:hAnsi="宋体" w:cs="宋体" w:hint="eastAsia"/>
          <w:color w:val="FF0000"/>
          <w:sz w:val="24"/>
          <w:szCs w:val="24"/>
        </w:rPr>
        <w:t>日</w:t>
      </w:r>
      <w:r w:rsidRPr="00103D54">
        <w:rPr>
          <w:rFonts w:ascii="宋体" w:eastAsia="宋体" w:hAnsi="宋体" w:cs="宋体" w:hint="eastAsia"/>
          <w:color w:val="FF0000"/>
          <w:sz w:val="24"/>
          <w:szCs w:val="24"/>
          <w:u w:val="single"/>
        </w:rPr>
        <w:t>9</w:t>
      </w:r>
      <w:r w:rsidRPr="00103D54">
        <w:rPr>
          <w:rFonts w:ascii="宋体" w:eastAsia="宋体" w:hAnsi="宋体" w:cs="宋体" w:hint="eastAsia"/>
          <w:color w:val="FF0000"/>
          <w:sz w:val="24"/>
          <w:szCs w:val="24"/>
        </w:rPr>
        <w:t>时</w:t>
      </w:r>
      <w:r w:rsidRPr="00103D54">
        <w:rPr>
          <w:rFonts w:ascii="宋体" w:eastAsia="宋体" w:hAnsi="宋体" w:cs="宋体" w:hint="eastAsia"/>
          <w:color w:val="FF0000"/>
          <w:sz w:val="24"/>
          <w:szCs w:val="24"/>
          <w:u w:val="single"/>
        </w:rPr>
        <w:t>30</w:t>
      </w:r>
      <w:r w:rsidRPr="00103D54">
        <w:rPr>
          <w:rFonts w:ascii="宋体" w:eastAsia="宋体" w:hAnsi="宋体" w:cs="宋体" w:hint="eastAsia"/>
          <w:color w:val="FF0000"/>
          <w:sz w:val="24"/>
          <w:szCs w:val="24"/>
        </w:rPr>
        <w:t>分前送至浏阳市人民医院行政办公楼2楼会议室，交工作</w:t>
      </w:r>
      <w:r>
        <w:rPr>
          <w:rFonts w:ascii="宋体" w:eastAsia="宋体" w:hAnsi="宋体" w:cs="宋体" w:hint="eastAsia"/>
          <w:sz w:val="24"/>
          <w:szCs w:val="24"/>
        </w:rPr>
        <w:t>人员统一收存，否则作否决投标处理。投标文件当众拆封，并由招标小组评审，招标小组按评标办法确定中标单位。</w:t>
      </w:r>
    </w:p>
    <w:p w:rsidR="00F440E0" w:rsidRDefault="003814BC">
      <w:pPr>
        <w:spacing w:line="4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十二、开标时间和地点</w:t>
      </w:r>
    </w:p>
    <w:p w:rsidR="00F440E0" w:rsidRDefault="003814BC">
      <w:pPr>
        <w:spacing w:line="5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开标时间：</w:t>
      </w:r>
      <w:r>
        <w:rPr>
          <w:rFonts w:ascii="宋体" w:eastAsia="宋体" w:hAnsi="宋体" w:cs="宋体" w:hint="eastAsia"/>
          <w:sz w:val="24"/>
          <w:szCs w:val="24"/>
          <w:u w:val="single"/>
        </w:rPr>
        <w:t>2019</w:t>
      </w:r>
      <w:r>
        <w:rPr>
          <w:rFonts w:ascii="宋体" w:eastAsia="宋体" w:hAnsi="宋体" w:cs="宋体" w:hint="eastAsia"/>
          <w:sz w:val="24"/>
          <w:szCs w:val="24"/>
        </w:rPr>
        <w:t>年</w:t>
      </w:r>
      <w:r>
        <w:rPr>
          <w:rFonts w:ascii="宋体" w:eastAsia="宋体" w:hAnsi="宋体" w:cs="宋体" w:hint="eastAsia"/>
          <w:sz w:val="24"/>
          <w:szCs w:val="24"/>
          <w:u w:val="single"/>
        </w:rPr>
        <w:t>12</w:t>
      </w:r>
      <w:r>
        <w:rPr>
          <w:rFonts w:ascii="宋体" w:eastAsia="宋体" w:hAnsi="宋体" w:cs="宋体" w:hint="eastAsia"/>
          <w:sz w:val="24"/>
          <w:szCs w:val="24"/>
        </w:rPr>
        <w:t>月</w:t>
      </w:r>
      <w:r>
        <w:rPr>
          <w:rFonts w:ascii="宋体" w:eastAsia="宋体" w:hAnsi="宋体" w:cs="宋体" w:hint="eastAsia"/>
          <w:sz w:val="24"/>
          <w:szCs w:val="24"/>
          <w:u w:val="single"/>
        </w:rPr>
        <w:t>11</w:t>
      </w:r>
      <w:r>
        <w:rPr>
          <w:rFonts w:ascii="宋体" w:eastAsia="宋体" w:hAnsi="宋体" w:cs="宋体" w:hint="eastAsia"/>
          <w:sz w:val="24"/>
          <w:szCs w:val="24"/>
        </w:rPr>
        <w:t>日</w:t>
      </w:r>
      <w:r>
        <w:rPr>
          <w:rFonts w:ascii="宋体" w:eastAsia="宋体" w:hAnsi="宋体" w:cs="宋体" w:hint="eastAsia"/>
          <w:sz w:val="24"/>
          <w:szCs w:val="24"/>
          <w:u w:val="single"/>
        </w:rPr>
        <w:t>9</w:t>
      </w:r>
      <w:r>
        <w:rPr>
          <w:rFonts w:ascii="宋体" w:eastAsia="宋体" w:hAnsi="宋体" w:cs="宋体" w:hint="eastAsia"/>
          <w:sz w:val="24"/>
          <w:szCs w:val="24"/>
        </w:rPr>
        <w:t>时</w:t>
      </w:r>
      <w:r>
        <w:rPr>
          <w:rFonts w:ascii="宋体" w:eastAsia="宋体" w:hAnsi="宋体" w:cs="宋体" w:hint="eastAsia"/>
          <w:sz w:val="24"/>
          <w:szCs w:val="24"/>
          <w:u w:val="single"/>
        </w:rPr>
        <w:t>30</w:t>
      </w:r>
      <w:r>
        <w:rPr>
          <w:rFonts w:ascii="宋体" w:eastAsia="宋体" w:hAnsi="宋体" w:cs="宋体" w:hint="eastAsia"/>
          <w:sz w:val="24"/>
          <w:szCs w:val="24"/>
        </w:rPr>
        <w:t>分</w:t>
      </w:r>
      <w:r>
        <w:rPr>
          <w:rFonts w:asciiTheme="minorEastAsia" w:eastAsiaTheme="minorEastAsia" w:hAnsiTheme="minorEastAsia" w:cstheme="minorEastAsia" w:hint="eastAsia"/>
          <w:sz w:val="24"/>
          <w:szCs w:val="24"/>
        </w:rPr>
        <w:t>（北京时间）</w:t>
      </w:r>
    </w:p>
    <w:p w:rsidR="00F440E0" w:rsidRDefault="003814BC">
      <w:pPr>
        <w:spacing w:line="500" w:lineRule="exact"/>
        <w:ind w:firstLine="43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地    点：</w:t>
      </w:r>
      <w:r>
        <w:rPr>
          <w:rFonts w:ascii="宋体" w:eastAsia="宋体" w:hAnsi="宋体" w:cs="宋体" w:hint="eastAsia"/>
          <w:sz w:val="24"/>
          <w:szCs w:val="24"/>
        </w:rPr>
        <w:t>浏阳市人民医院行政办公楼2楼会议室</w:t>
      </w:r>
      <w:r>
        <w:rPr>
          <w:rFonts w:asciiTheme="minorEastAsia" w:eastAsiaTheme="minorEastAsia" w:hAnsiTheme="minorEastAsia" w:cstheme="minorEastAsia" w:hint="eastAsia"/>
          <w:sz w:val="24"/>
          <w:szCs w:val="24"/>
        </w:rPr>
        <w:t>投标单位的法定代表人（持本人身份证）或</w:t>
      </w:r>
      <w:r>
        <w:rPr>
          <w:rFonts w:ascii="宋体" w:eastAsia="宋体" w:hAnsi="宋体" w:cs="宋体" w:hint="eastAsia"/>
          <w:sz w:val="24"/>
          <w:szCs w:val="24"/>
        </w:rPr>
        <w:t>授权委托代理人</w:t>
      </w:r>
      <w:r>
        <w:rPr>
          <w:rFonts w:asciiTheme="minorEastAsia" w:eastAsiaTheme="minorEastAsia" w:hAnsiTheme="minorEastAsia" w:cstheme="minorEastAsia" w:hint="eastAsia"/>
          <w:sz w:val="24"/>
          <w:szCs w:val="24"/>
        </w:rPr>
        <w:t>（持本人身份证和授权委托书原件）必须按时参加开标会议，不得迟到。</w:t>
      </w:r>
    </w:p>
    <w:p w:rsidR="00F440E0" w:rsidRDefault="003814BC">
      <w:pPr>
        <w:pStyle w:val="p0"/>
        <w:widowControl w:val="0"/>
        <w:spacing w:line="500" w:lineRule="exact"/>
        <w:ind w:firstLineChars="200" w:firstLine="480"/>
        <w:rPr>
          <w:rFonts w:asciiTheme="minorEastAsia" w:eastAsiaTheme="minorEastAsia" w:hAnsiTheme="minorEastAsia" w:cstheme="minorEastAsia"/>
          <w:b w:val="0"/>
          <w:sz w:val="24"/>
          <w:szCs w:val="24"/>
        </w:rPr>
      </w:pPr>
      <w:r>
        <w:rPr>
          <w:rFonts w:asciiTheme="minorEastAsia" w:eastAsiaTheme="minorEastAsia" w:hAnsiTheme="minorEastAsia" w:cstheme="minorEastAsia" w:hint="eastAsia"/>
          <w:b w:val="0"/>
          <w:sz w:val="24"/>
          <w:szCs w:val="24"/>
        </w:rPr>
        <w:t>投标单位的法定代表人或授权委托代理人在评标结果宣布之前不得擅自离开开标会场，否则一切后果自负。</w:t>
      </w:r>
    </w:p>
    <w:p w:rsidR="00F440E0" w:rsidRDefault="003814BC">
      <w:pPr>
        <w:spacing w:line="500" w:lineRule="exact"/>
        <w:ind w:firstLineChars="196" w:firstLine="47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十三、开标时要求提交的资料</w:t>
      </w:r>
    </w:p>
    <w:p w:rsidR="00F440E0" w:rsidRDefault="003814BC">
      <w:pPr>
        <w:spacing w:line="500" w:lineRule="exact"/>
        <w:ind w:firstLine="5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投标单位的法定代表人（持本人身份证）或授权委托代理人（持本人身份证和授权委托书原件）参加开标，否则其投标无效。</w:t>
      </w:r>
    </w:p>
    <w:p w:rsidR="00F440E0" w:rsidRDefault="003814BC" w:rsidP="003814BC">
      <w:pPr>
        <w:spacing w:line="500" w:lineRule="exact"/>
        <w:rPr>
          <w:rFonts w:asciiTheme="minorEastAsia" w:eastAsiaTheme="minorEastAsia" w:hAnsiTheme="minorEastAsia" w:cstheme="minorEastAsia"/>
          <w:b/>
          <w:color w:val="FF0000"/>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b/>
          <w:bCs/>
          <w:sz w:val="24"/>
          <w:szCs w:val="24"/>
        </w:rPr>
        <w:t>十四、</w:t>
      </w:r>
      <w:r>
        <w:rPr>
          <w:rFonts w:asciiTheme="minorEastAsia" w:eastAsiaTheme="minorEastAsia" w:hAnsiTheme="minorEastAsia" w:cstheme="minorEastAsia" w:hint="eastAsia"/>
          <w:b/>
          <w:sz w:val="24"/>
          <w:szCs w:val="24"/>
        </w:rPr>
        <w:t>履约保证金：本项目无需提交履约保证金，若中标后投标人放弃中标资格的，取消该投标人在浏阳市人民医院所有项目的投标资格。</w:t>
      </w:r>
    </w:p>
    <w:p w:rsidR="00103D54" w:rsidRDefault="003814BC" w:rsidP="00103D54">
      <w:pPr>
        <w:spacing w:line="440" w:lineRule="exact"/>
        <w:rPr>
          <w:rFonts w:ascii="宋体" w:eastAsia="宋体" w:hAnsi="宋体" w:cs="仿宋"/>
          <w:b/>
          <w:bCs/>
          <w:sz w:val="24"/>
        </w:rPr>
      </w:pPr>
      <w:r>
        <w:rPr>
          <w:rFonts w:asciiTheme="minorEastAsia" w:eastAsiaTheme="minorEastAsia" w:hAnsiTheme="minorEastAsia" w:cstheme="minorEastAsia" w:hint="eastAsia"/>
          <w:sz w:val="24"/>
          <w:szCs w:val="24"/>
        </w:rPr>
        <w:t xml:space="preserve">   </w:t>
      </w:r>
      <w:r w:rsidRPr="003814BC">
        <w:rPr>
          <w:rFonts w:asciiTheme="minorEastAsia" w:eastAsiaTheme="minorEastAsia" w:hAnsiTheme="minorEastAsia" w:cstheme="minorEastAsia" w:hint="eastAsia"/>
          <w:b/>
          <w:sz w:val="24"/>
          <w:szCs w:val="24"/>
        </w:rPr>
        <w:t xml:space="preserve"> 十五、</w:t>
      </w:r>
      <w:bookmarkStart w:id="1" w:name="_Toc300678066"/>
      <w:r w:rsidR="00103D54">
        <w:rPr>
          <w:rFonts w:ascii="宋体" w:eastAsia="宋体" w:hAnsi="宋体" w:cs="仿宋" w:hint="eastAsia"/>
          <w:b/>
          <w:bCs/>
          <w:sz w:val="24"/>
        </w:rPr>
        <w:t>评标办法（最低价法）</w:t>
      </w:r>
    </w:p>
    <w:p w:rsidR="00103D54" w:rsidRPr="00103D54" w:rsidRDefault="00103D54" w:rsidP="00103D54">
      <w:pPr>
        <w:autoSpaceDE w:val="0"/>
        <w:autoSpaceDN w:val="0"/>
        <w:adjustRightInd w:val="0"/>
        <w:spacing w:line="440" w:lineRule="exact"/>
        <w:ind w:firstLineChars="200" w:firstLine="480"/>
        <w:rPr>
          <w:rFonts w:ascii="宋体" w:eastAsia="宋体" w:hAnsi="宋体" w:cs="仿宋"/>
          <w:sz w:val="24"/>
        </w:rPr>
      </w:pPr>
      <w:r w:rsidRPr="00103D54">
        <w:rPr>
          <w:rFonts w:ascii="宋体" w:eastAsia="宋体" w:hAnsi="宋体" w:cs="仿宋" w:hint="eastAsia"/>
          <w:sz w:val="24"/>
        </w:rPr>
        <w:lastRenderedPageBreak/>
        <w:t>第一阶段：审查投标单位资质和资格</w:t>
      </w:r>
    </w:p>
    <w:p w:rsidR="00103D54" w:rsidRPr="00103D54" w:rsidRDefault="00103D54" w:rsidP="00103D54">
      <w:pPr>
        <w:autoSpaceDE w:val="0"/>
        <w:autoSpaceDN w:val="0"/>
        <w:adjustRightInd w:val="0"/>
        <w:spacing w:line="440" w:lineRule="exact"/>
        <w:ind w:firstLineChars="200" w:firstLine="480"/>
        <w:rPr>
          <w:rFonts w:ascii="宋体" w:eastAsia="宋体" w:hAnsi="宋体" w:cs="仿宋"/>
          <w:sz w:val="24"/>
        </w:rPr>
      </w:pPr>
      <w:r w:rsidRPr="00103D54">
        <w:rPr>
          <w:rFonts w:ascii="宋体" w:eastAsia="宋体" w:hAnsi="宋体" w:cs="仿宋" w:hint="eastAsia"/>
          <w:sz w:val="24"/>
        </w:rPr>
        <w:t>评标委员会对投标单位的投标资格进行审查和评审，投标资格不符合招标文件要求者作不合格投标人处理。对未能通过投标资格评标的投标单位，评标委员会必须阐明原因，并予记录。符合条件者进入下一阶段评标。</w:t>
      </w:r>
    </w:p>
    <w:p w:rsidR="00103D54" w:rsidRPr="00103D54" w:rsidRDefault="00103D54" w:rsidP="00103D54">
      <w:pPr>
        <w:autoSpaceDE w:val="0"/>
        <w:autoSpaceDN w:val="0"/>
        <w:adjustRightInd w:val="0"/>
        <w:spacing w:line="440" w:lineRule="exact"/>
        <w:ind w:firstLineChars="200" w:firstLine="480"/>
        <w:rPr>
          <w:rFonts w:ascii="宋体" w:eastAsia="宋体" w:hAnsi="宋体" w:cs="仿宋"/>
          <w:sz w:val="24"/>
        </w:rPr>
      </w:pPr>
      <w:r w:rsidRPr="00103D54">
        <w:rPr>
          <w:rFonts w:ascii="宋体" w:eastAsia="宋体" w:hAnsi="宋体" w:cs="仿宋" w:hint="eastAsia"/>
          <w:sz w:val="24"/>
        </w:rPr>
        <w:t>第二阶段：评审投标承诺</w:t>
      </w:r>
    </w:p>
    <w:p w:rsidR="00103D54" w:rsidRDefault="00103D54" w:rsidP="00103D54">
      <w:pPr>
        <w:autoSpaceDE w:val="0"/>
        <w:autoSpaceDN w:val="0"/>
        <w:adjustRightInd w:val="0"/>
        <w:spacing w:line="440" w:lineRule="exact"/>
        <w:ind w:firstLineChars="200" w:firstLine="480"/>
        <w:rPr>
          <w:rFonts w:ascii="宋体" w:eastAsia="宋体" w:hAnsi="宋体" w:cs="仿宋"/>
          <w:sz w:val="24"/>
        </w:rPr>
      </w:pPr>
      <w:r w:rsidRPr="00103D54">
        <w:rPr>
          <w:rFonts w:ascii="宋体" w:eastAsia="宋体" w:hAnsi="宋体" w:cs="仿宋" w:hint="eastAsia"/>
          <w:sz w:val="24"/>
        </w:rPr>
        <w:t>评审投标单位对投标承诺汇总表的承诺情况，承诺全部符合招标文件要求的进入下一轮评标，未承诺或承诺不全的不进入下一轮评标。</w:t>
      </w:r>
    </w:p>
    <w:p w:rsidR="00103D54" w:rsidRDefault="00103D54" w:rsidP="00103D54">
      <w:pPr>
        <w:autoSpaceDE w:val="0"/>
        <w:autoSpaceDN w:val="0"/>
        <w:adjustRightInd w:val="0"/>
        <w:spacing w:line="440" w:lineRule="exact"/>
        <w:ind w:firstLineChars="200" w:firstLine="480"/>
        <w:rPr>
          <w:rFonts w:ascii="宋体" w:eastAsia="宋体" w:hAnsi="宋体" w:cs="仿宋"/>
          <w:sz w:val="24"/>
        </w:rPr>
      </w:pPr>
      <w:r>
        <w:rPr>
          <w:rFonts w:ascii="宋体" w:eastAsia="宋体" w:hAnsi="宋体" w:cs="仿宋" w:hint="eastAsia"/>
          <w:sz w:val="24"/>
        </w:rPr>
        <w:t>第三阶段：评审投标报价</w:t>
      </w:r>
    </w:p>
    <w:p w:rsidR="00103D54" w:rsidRDefault="00103D54" w:rsidP="00103D54">
      <w:pPr>
        <w:autoSpaceDE w:val="0"/>
        <w:autoSpaceDN w:val="0"/>
        <w:adjustRightInd w:val="0"/>
        <w:spacing w:line="440" w:lineRule="exact"/>
        <w:ind w:firstLineChars="200" w:firstLine="480"/>
        <w:rPr>
          <w:rFonts w:ascii="宋体" w:eastAsia="宋体" w:hAnsi="宋体" w:cs="仿宋"/>
          <w:sz w:val="24"/>
        </w:rPr>
      </w:pPr>
      <w:r>
        <w:rPr>
          <w:rFonts w:ascii="宋体" w:eastAsia="宋体" w:hAnsi="宋体" w:cs="仿宋" w:hint="eastAsia"/>
          <w:sz w:val="24"/>
        </w:rPr>
        <w:t>1.投标报价高于招标人发布的招标上限价的投标文件按否决投标处理。</w:t>
      </w:r>
    </w:p>
    <w:p w:rsidR="00103D54" w:rsidRDefault="00103D54" w:rsidP="00103D54">
      <w:pPr>
        <w:autoSpaceDE w:val="0"/>
        <w:autoSpaceDN w:val="0"/>
        <w:adjustRightInd w:val="0"/>
        <w:spacing w:line="440" w:lineRule="exact"/>
        <w:ind w:firstLineChars="200" w:firstLine="480"/>
        <w:rPr>
          <w:rFonts w:ascii="宋体" w:eastAsia="宋体" w:hAnsi="宋体" w:cs="仿宋"/>
          <w:sz w:val="24"/>
        </w:rPr>
      </w:pPr>
      <w:r>
        <w:rPr>
          <w:rFonts w:ascii="宋体" w:eastAsia="宋体" w:hAnsi="宋体" w:cs="仿宋" w:hint="eastAsia"/>
          <w:sz w:val="24"/>
        </w:rPr>
        <w:t>2.</w:t>
      </w:r>
      <w:r w:rsidR="003814BC">
        <w:rPr>
          <w:rFonts w:ascii="宋体" w:eastAsia="宋体" w:hAnsi="宋体" w:cs="仿宋" w:hint="eastAsia"/>
          <w:sz w:val="24"/>
        </w:rPr>
        <w:t>投标报价最低的投标单位推荐为第一成交候选人，依</w:t>
      </w:r>
      <w:r>
        <w:rPr>
          <w:rFonts w:ascii="宋体" w:eastAsia="宋体" w:hAnsi="宋体" w:cs="仿宋" w:hint="eastAsia"/>
          <w:sz w:val="24"/>
        </w:rPr>
        <w:t>此类推。</w:t>
      </w:r>
    </w:p>
    <w:bookmarkEnd w:id="1"/>
    <w:p w:rsidR="00F440E0" w:rsidRDefault="003814BC">
      <w:pPr>
        <w:spacing w:line="500" w:lineRule="exact"/>
        <w:rPr>
          <w:rFonts w:ascii="宋体" w:eastAsia="宋体" w:hAnsi="宋体" w:cs="宋体"/>
          <w:b/>
          <w:bCs/>
          <w:sz w:val="24"/>
          <w:szCs w:val="24"/>
        </w:rPr>
      </w:pPr>
      <w:r>
        <w:rPr>
          <w:rFonts w:ascii="宋体" w:eastAsia="宋体" w:hAnsi="宋体" w:cs="宋体" w:hint="eastAsia"/>
          <w:b/>
          <w:bCs/>
          <w:sz w:val="24"/>
          <w:szCs w:val="24"/>
        </w:rPr>
        <w:t>十六、工程量清单（另册）</w:t>
      </w:r>
    </w:p>
    <w:p w:rsidR="00F440E0" w:rsidRDefault="003814BC">
      <w:pPr>
        <w:jc w:val="left"/>
        <w:rPr>
          <w:rFonts w:asciiTheme="minorEastAsia" w:eastAsiaTheme="minorEastAsia" w:hAnsiTheme="minorEastAsia" w:cstheme="minorEastAsia"/>
          <w:sz w:val="24"/>
          <w:szCs w:val="24"/>
        </w:rPr>
      </w:pPr>
      <w:r>
        <w:rPr>
          <w:rFonts w:ascii="宋体" w:eastAsia="宋体" w:hAnsi="宋体" w:cs="宋体" w:hint="eastAsia"/>
          <w:b/>
          <w:bCs/>
          <w:sz w:val="24"/>
          <w:szCs w:val="24"/>
        </w:rPr>
        <w:t>十七</w:t>
      </w:r>
      <w:r>
        <w:rPr>
          <w:rFonts w:ascii="宋体" w:eastAsia="宋体" w:hAnsi="宋体" w:cs="宋体" w:hint="eastAsia"/>
          <w:sz w:val="24"/>
          <w:szCs w:val="24"/>
        </w:rPr>
        <w:t>、</w:t>
      </w:r>
      <w:r>
        <w:rPr>
          <w:rFonts w:asciiTheme="minorEastAsia" w:eastAsiaTheme="minorEastAsia" w:hAnsiTheme="minorEastAsia" w:cstheme="minorEastAsia" w:hint="eastAsia"/>
          <w:b/>
          <w:bCs/>
          <w:sz w:val="24"/>
          <w:szCs w:val="24"/>
        </w:rPr>
        <w:t>合 同 文 本</w:t>
      </w:r>
      <w:r>
        <w:rPr>
          <w:rFonts w:asciiTheme="minorEastAsia" w:eastAsiaTheme="minorEastAsia" w:hAnsiTheme="minorEastAsia" w:cstheme="minorEastAsia" w:hint="eastAsia"/>
          <w:sz w:val="24"/>
          <w:szCs w:val="24"/>
        </w:rPr>
        <w:t xml:space="preserve">     </w:t>
      </w:r>
    </w:p>
    <w:p w:rsidR="00F440E0" w:rsidRDefault="003814BC">
      <w:pPr>
        <w:shd w:val="solid" w:color="FFFFFF" w:fill="auto"/>
        <w:autoSpaceDN w:val="0"/>
        <w:snapToGrid w:val="0"/>
        <w:jc w:val="center"/>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施 工 协 议</w:t>
      </w:r>
    </w:p>
    <w:p w:rsidR="00F440E0" w:rsidRDefault="003814BC">
      <w:pPr>
        <w:shd w:val="solid" w:color="FFFFFF" w:fill="auto"/>
        <w:autoSpaceDN w:val="0"/>
        <w:snapToGrid w:val="0"/>
        <w:spacing w:line="360" w:lineRule="exact"/>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 xml:space="preserve"> </w:t>
      </w:r>
    </w:p>
    <w:p w:rsidR="00F440E0" w:rsidRDefault="003814BC">
      <w:pPr>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甲方：</w:t>
      </w:r>
      <w:r>
        <w:rPr>
          <w:rFonts w:asciiTheme="minorEastAsia" w:eastAsiaTheme="minorEastAsia" w:hAnsiTheme="minorEastAsia" w:cstheme="minorEastAsia" w:hint="eastAsia"/>
          <w:sz w:val="24"/>
          <w:szCs w:val="24"/>
          <w:u w:val="single"/>
        </w:rPr>
        <w:t xml:space="preserve"> 浏阳市人民医院 </w:t>
      </w:r>
      <w:r>
        <w:rPr>
          <w:rFonts w:asciiTheme="minorEastAsia" w:eastAsiaTheme="minorEastAsia" w:hAnsiTheme="minorEastAsia" w:cstheme="minorEastAsia" w:hint="eastAsia"/>
          <w:sz w:val="24"/>
          <w:szCs w:val="24"/>
        </w:rPr>
        <w:t xml:space="preserve">   (以下简称甲方)</w:t>
      </w:r>
    </w:p>
    <w:p w:rsidR="00F440E0" w:rsidRDefault="003814BC">
      <w:pPr>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乙方：</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 xml:space="preserve">  (以下简称乙方)</w:t>
      </w:r>
    </w:p>
    <w:p w:rsidR="00F440E0" w:rsidRDefault="003814BC">
      <w:pPr>
        <w:spacing w:line="276" w:lineRule="auto"/>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经双方友好协商，本着公平、公正、相互尊重的原则，甲方将</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委托给乙方进行施工。依照《中华人民共和国合同法》及相关法律法规，经甲、乙双方经平等协商，签订本协议。其条款如下：</w:t>
      </w:r>
    </w:p>
    <w:p w:rsidR="00F440E0" w:rsidRDefault="003814BC">
      <w:pPr>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一、工程概况</w:t>
      </w:r>
    </w:p>
    <w:p w:rsidR="00F440E0" w:rsidRDefault="003814BC">
      <w:pPr>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1、工程名称：</w:t>
      </w:r>
    </w:p>
    <w:p w:rsidR="00F440E0" w:rsidRDefault="003814BC">
      <w:pPr>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2、工程地址：</w:t>
      </w:r>
    </w:p>
    <w:p w:rsidR="00F440E0" w:rsidRDefault="003814BC">
      <w:pPr>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3、工程内容：详见工程量清单及施工图纸。</w:t>
      </w:r>
    </w:p>
    <w:p w:rsidR="00F440E0" w:rsidRDefault="003814BC">
      <w:pPr>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二、施工工期:</w:t>
      </w:r>
    </w:p>
    <w:p w:rsidR="00F440E0" w:rsidRDefault="003814BC">
      <w:pPr>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三、工程造价：</w:t>
      </w:r>
    </w:p>
    <w:p w:rsidR="00F440E0" w:rsidRDefault="003814BC">
      <w:pPr>
        <w:spacing w:after="120"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四、付款方式</w:t>
      </w:r>
    </w:p>
    <w:p w:rsidR="00F440E0" w:rsidRDefault="003814BC">
      <w:pPr>
        <w:spacing w:after="120" w:line="276" w:lineRule="auto"/>
        <w:ind w:firstLineChars="200" w:firstLine="480"/>
        <w:rPr>
          <w:rFonts w:asciiTheme="minorEastAsia" w:eastAsiaTheme="minorEastAsia" w:hAnsiTheme="minorEastAsia" w:cstheme="minorEastAsia"/>
          <w:color w:val="FF0000"/>
          <w:sz w:val="24"/>
          <w:szCs w:val="24"/>
          <w:shd w:val="clear" w:color="auto" w:fill="FFFFFF"/>
        </w:rPr>
      </w:pPr>
      <w:r>
        <w:rPr>
          <w:rFonts w:asciiTheme="minorEastAsia" w:eastAsiaTheme="minorEastAsia" w:hAnsiTheme="minorEastAsia" w:cstheme="minorEastAsia" w:hint="eastAsia"/>
          <w:color w:val="FF0000"/>
          <w:sz w:val="24"/>
          <w:szCs w:val="24"/>
          <w:shd w:val="clear" w:color="auto" w:fill="FFFFFF"/>
        </w:rPr>
        <w:t>本项目按进度付款，工程开工之日起至工程竣(交)工验收合格按工程形象进度（或工程计量）支付合同金额的 70%，竣工验收合格后凭结算报告支付剩余合同金额。其中，提取3%的工程质量保证金，待工程缺陷责任期期满无工程质量问题1个月内退还（不计息）。支付凭证：验收合格报告；卖方开具的相应发票。</w:t>
      </w:r>
    </w:p>
    <w:p w:rsidR="00F440E0" w:rsidRDefault="003814BC">
      <w:pPr>
        <w:spacing w:line="276" w:lineRule="auto"/>
        <w:ind w:leftChars="267" w:left="1574" w:hangingChars="300" w:hanging="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五、竣工结算</w:t>
      </w:r>
    </w:p>
    <w:p w:rsidR="00F440E0" w:rsidRDefault="003814BC">
      <w:pPr>
        <w:spacing w:line="276" w:lineRule="auto"/>
        <w:ind w:firstLine="646"/>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（1）工程造价=合同造价+变更工程造价</w:t>
      </w:r>
    </w:p>
    <w:p w:rsidR="00F440E0" w:rsidRDefault="003814BC">
      <w:pPr>
        <w:spacing w:line="276" w:lineRule="auto"/>
        <w:ind w:firstLine="646"/>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a、合同造价=中标清单单价×工程量。</w:t>
      </w:r>
    </w:p>
    <w:p w:rsidR="00F440E0" w:rsidRDefault="003814BC">
      <w:pPr>
        <w:spacing w:line="276" w:lineRule="auto"/>
        <w:ind w:firstLine="646"/>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b、设计变更涉及工程造价变动的，乙方应及时提出，由建设方核实变更价款并按程序审批后才能调整工程合同价。</w:t>
      </w:r>
    </w:p>
    <w:p w:rsidR="00F440E0" w:rsidRDefault="003814BC">
      <w:pPr>
        <w:spacing w:line="276" w:lineRule="auto"/>
        <w:ind w:firstLine="646"/>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lastRenderedPageBreak/>
        <w:t>c、设计变更实行“先报批、后实施”程序，在施工过程中如发生设计变更，必须按《浏阳市政府投资建设项目管理办法》（浏政发[2017]5号）和《浏阳市政府投资工程建设类项目价款结算暂行办法的通知》（浏政办发[2016]21号）规定的程序和权限报批后方可实施。</w:t>
      </w:r>
    </w:p>
    <w:p w:rsidR="00F440E0" w:rsidRDefault="003814BC">
      <w:pPr>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d、工程量清单中已有的单价按中标单位的清单报价执行；有类似单价的参照中标单位类似清单报价执行；工程量清单中没有清单单价或无类似清单单价的设计变更项目或漏项按《湖南省建设工程计价办法》（湘建价〔2014〕113号）《浏阳市政府投资建设项目工程造价审计(评审)操作办法》（浏政办发[2010]3号文）、湖南省住房与城乡建设厅湘建价[2016]72号、134号、160号文、湘建价[2018]101号文、湘建价[2019]47号、61号文和2014年湖南省消耗量标准及其配套文件编制；施工管理费、利润按规定费率优惠30%后综合单价优惠10%再加上投标人报价相对于招标控制价的下浮比例优惠,以营改增全费用综合单价进入结算(人、材、机价格按招标清单价格取定)。其中材料价格按施工期间浏阳市住建局各期造价文件发布价格的算术平均值取定，造价文件上未发布价格的材料按签证价，人工按合同中相关人工计取。</w:t>
      </w:r>
    </w:p>
    <w:p w:rsidR="00F440E0" w:rsidRDefault="003814BC">
      <w:pPr>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e、工程量清单所有工程量仅为投标的共同基础，不能作为最终结算和支付依据，实际支付按实际完成的工程量计量（计量规则按相关工程工程量清单计量规则等相关规定执行）。</w:t>
      </w:r>
    </w:p>
    <w:p w:rsidR="00F440E0" w:rsidRDefault="003814BC">
      <w:pPr>
        <w:spacing w:line="276" w:lineRule="auto"/>
        <w:ind w:firstLine="646"/>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f、清单单价作为工程结算依据，当国家有新定额颁布时，此中标清单单价不再调整。</w:t>
      </w:r>
    </w:p>
    <w:p w:rsidR="00F440E0" w:rsidRDefault="003814BC">
      <w:pPr>
        <w:spacing w:line="276" w:lineRule="auto"/>
        <w:ind w:firstLineChars="250" w:firstLine="60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g、除合同另有规定外，工程量清单单价表中的单价包括为实施和完成合同工程所需的人工、材料、机械等直接工程费、企业管理费、利润等费用，以及明示或暗示的所有责任、义务和一般风险。</w:t>
      </w:r>
    </w:p>
    <w:p w:rsidR="00F440E0" w:rsidRDefault="003814BC">
      <w:pPr>
        <w:adjustRightIn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 xml:space="preserve"> (2)施工过程中因雨天或施工单位自身原因造成工作重复增加工程费用开支，由乙方负责。</w:t>
      </w:r>
    </w:p>
    <w:p w:rsidR="00F440E0" w:rsidRDefault="003814BC">
      <w:pPr>
        <w:adjustRightIn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(3)项目竣工验收后的30天内，施工单位按标准要求办理结算资料一式两份提交甲方，由甲方进行审计，审计结果作为双方最终结算依据。</w:t>
      </w:r>
    </w:p>
    <w:p w:rsidR="00F440E0" w:rsidRDefault="003814BC">
      <w:pPr>
        <w:adjustRightIn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 xml:space="preserve">(4)若甲、乙方对审计结果有异议，但无正当理由又不能在规定的时间内对审或拒不对审的，甲方可以直接出具审计报告并作为双方最终结算的依据。 </w:t>
      </w:r>
    </w:p>
    <w:p w:rsidR="00F440E0" w:rsidRDefault="003814BC">
      <w:pPr>
        <w:adjustRightIn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(5)提供结算书时还应提供完整的竣工资料。</w:t>
      </w:r>
    </w:p>
    <w:p w:rsidR="00F440E0" w:rsidRDefault="003814BC">
      <w:pPr>
        <w:adjustRightIn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(6)暂列金和不可预见费归甲方所有。</w:t>
      </w:r>
    </w:p>
    <w:p w:rsidR="00F440E0" w:rsidRDefault="003814BC">
      <w:pPr>
        <w:adjustRightInd w:val="0"/>
        <w:spacing w:line="276" w:lineRule="auto"/>
        <w:ind w:firstLineChars="150" w:firstLine="36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（7有新的定额和新的工资标准发布时，中标清单单价不予调整。</w:t>
      </w:r>
    </w:p>
    <w:p w:rsidR="00F440E0" w:rsidRDefault="003814BC">
      <w:pPr>
        <w:adjustRightInd w:val="0"/>
        <w:spacing w:line="276" w:lineRule="auto"/>
        <w:ind w:firstLineChars="150" w:firstLine="36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（8）该工程主材料价格采用预算单价包干法，不再考虑材料价格的波动。</w:t>
      </w:r>
    </w:p>
    <w:p w:rsidR="00F440E0" w:rsidRDefault="003814BC">
      <w:pPr>
        <w:shd w:val="solid" w:color="FFFFFF" w:fill="auto"/>
        <w:autoSpaceDN w:val="0"/>
        <w:snapToGrid w:val="0"/>
        <w:spacing w:line="276" w:lineRule="auto"/>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六、工程质量要求</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1、施工单位应在施工前提供施工所需材料的样品和进货渠道，所需材料必须经过甲方项目负责人或甲方施工员认可后方可进入施工现场，必要时个别材料需通过检测单位检测合格后方可进入施工现场；对于未经过甲方认可的建筑材料在建设过程中使用，甲方有权利要求施工单位返工，否则不予以验收结算。</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2、工程质量应符合国家现行施工规范要求和标准、以及甲方的要求，且必须达</w:t>
      </w:r>
      <w:r>
        <w:rPr>
          <w:rFonts w:asciiTheme="minorEastAsia" w:eastAsiaTheme="minorEastAsia" w:hAnsiTheme="minorEastAsia" w:cstheme="minorEastAsia" w:hint="eastAsia"/>
          <w:sz w:val="24"/>
          <w:szCs w:val="24"/>
          <w:shd w:val="clear" w:color="auto" w:fill="FFFFFF"/>
        </w:rPr>
        <w:lastRenderedPageBreak/>
        <w:t>到国家或行业质量检验评定的合格以上等级。因乙方盲目蛮干、不按操作规程施工，造成工程质量不符合要求，质量不合格，甲方有权要求乙方停工或返工，返工费用由乙方承担，由此造成的材料浪费及经济损失全部由乙方承担，且工期不予以顺延。</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3、所有的建设项目必须按照要求进行施工不能随意更改，必要时需经过甲方施工员确定后方可变更。未经施工员确定的施工变更甲方不予以认可签证和结算。</w:t>
      </w:r>
    </w:p>
    <w:p w:rsidR="00F440E0" w:rsidRDefault="003814BC">
      <w:pPr>
        <w:shd w:val="solid" w:color="FFFFFF" w:fill="auto"/>
        <w:autoSpaceDN w:val="0"/>
        <w:snapToGri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七、双方责任</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1、甲方责任：</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（1）负责及时验收工程,并按合同条款拔付工程款;</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（2）甲方指定人：</w:t>
      </w:r>
      <w:r>
        <w:rPr>
          <w:rFonts w:asciiTheme="minorEastAsia" w:eastAsiaTheme="minorEastAsia" w:hAnsiTheme="minorEastAsia" w:cstheme="minorEastAsia" w:hint="eastAsia"/>
          <w:sz w:val="24"/>
          <w:szCs w:val="24"/>
          <w:u w:val="single"/>
          <w:shd w:val="clear" w:color="auto" w:fill="FFFFFF"/>
        </w:rPr>
        <w:t xml:space="preserve">     </w:t>
      </w:r>
      <w:r>
        <w:rPr>
          <w:rFonts w:asciiTheme="minorEastAsia" w:eastAsiaTheme="minorEastAsia" w:hAnsiTheme="minorEastAsia" w:cstheme="minorEastAsia" w:hint="eastAsia"/>
          <w:sz w:val="24"/>
          <w:szCs w:val="24"/>
          <w:shd w:val="clear" w:color="auto" w:fill="FFFFFF"/>
        </w:rPr>
        <w:t>，履行施工联系、质量督查，办理相关事宜等。</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2、乙方责任：</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（1）严格按照施工需求采购材料，认真组织施工，同时，严格执行国家及行业相关规定，尊重和服从甲方管理人员的监督与指挥，对工程质量全面负责并确保达到合格等级以上。</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2）强化本施工队伍的安全生产教育，严格按操作规程施工，不私拉乱接电路管线，不私自安装电源插座，不强行违章施工。严禁野外吸烟、用火，杜绝火灾；安全施工，杜绝工程安全事故的发生。工程施工过程中任何因人身伤亡或财产损失所发生的一切责任概由乙方承担，甲方不承担任何属于乙方及其施工人员引起之诉讼、控告、索赔责任及可能发生之相关费用。</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（3）必须保证充足的施工人员及技术力量，人数稳定，工作效率高，否则因此而造成的延期交工，工程质量等问题均由乙方承担。</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（4）乙方要及时足额支付农民工工资，并不得另行转包分包，否则甲方有权立即收回本施工项目。</w:t>
      </w:r>
    </w:p>
    <w:p w:rsidR="00F440E0" w:rsidRDefault="003814BC">
      <w:pPr>
        <w:shd w:val="solid" w:color="FFFFFF" w:fill="auto"/>
        <w:autoSpaceDN w:val="0"/>
        <w:snapToGri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八、其它约定</w:t>
      </w:r>
    </w:p>
    <w:p w:rsidR="00F440E0" w:rsidRDefault="003814BC">
      <w:pPr>
        <w:shd w:val="solid" w:color="FFFFFF" w:fill="auto"/>
        <w:autoSpaceDN w:val="0"/>
        <w:snapToGri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1、乙方必须根据甲方的要求做好验收、备案、结算等相关资料的整理和编制。</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九、违约责任</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1、乙方如未按有关部门的要求及甲方现场代表要求施工，所产生的损失概由乙方负责。</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2、协议签订后，双方严格遵守协议，如有违约，违约方按法律规定赔偿另一方损失。</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3、本项目应按约定工期执行，施工方如有拖延，甲方按500元/天收取违约金，在该项目工程结算款中予以扣除。</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十、争议处理</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对有关争议，双方本着诚挚、友好的原则协商解决。如协商不成立，由浏阳市人民法院判决。</w:t>
      </w:r>
    </w:p>
    <w:p w:rsidR="00F440E0" w:rsidRDefault="003814BC">
      <w:pPr>
        <w:shd w:val="solid" w:color="FFFFFF" w:fill="auto"/>
        <w:autoSpaceDN w:val="0"/>
        <w:snapToGri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十一、本协议一式四份，甲、乙各执两份，均具有同等法律效力，该协议书自双方签字盖章之日起生效，至乙方负责施工之上述施工项目办完工程验收交接并竣工结算后，除保修条款依然有效外，即告终止。</w:t>
      </w:r>
    </w:p>
    <w:p w:rsidR="00F440E0" w:rsidRDefault="00F440E0">
      <w:pPr>
        <w:shd w:val="solid" w:color="FFFFFF" w:fill="auto"/>
        <w:autoSpaceDN w:val="0"/>
        <w:snapToGrid w:val="0"/>
        <w:spacing w:line="276" w:lineRule="auto"/>
        <w:ind w:firstLineChars="200" w:firstLine="480"/>
        <w:rPr>
          <w:rFonts w:asciiTheme="minorEastAsia" w:eastAsiaTheme="minorEastAsia" w:hAnsiTheme="minorEastAsia" w:cstheme="minorEastAsia"/>
          <w:sz w:val="24"/>
          <w:szCs w:val="24"/>
          <w:shd w:val="clear" w:color="auto" w:fill="FFFFFF"/>
        </w:rPr>
      </w:pPr>
    </w:p>
    <w:p w:rsidR="00F440E0" w:rsidRDefault="003814BC">
      <w:pPr>
        <w:shd w:val="solid" w:color="FFFFFF" w:fill="auto"/>
        <w:autoSpaceDN w:val="0"/>
        <w:spacing w:line="276" w:lineRule="auto"/>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lastRenderedPageBreak/>
        <w:t>甲方（盖章）                    乙方（盖章）</w:t>
      </w:r>
    </w:p>
    <w:p w:rsidR="00F440E0" w:rsidRDefault="003814BC">
      <w:pPr>
        <w:shd w:val="solid" w:color="FFFFFF" w:fill="auto"/>
        <w:autoSpaceDN w:val="0"/>
        <w:spacing w:line="276" w:lineRule="auto"/>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 xml:space="preserve"> </w:t>
      </w:r>
    </w:p>
    <w:p w:rsidR="00F440E0" w:rsidRDefault="003814BC">
      <w:pPr>
        <w:shd w:val="solid" w:color="FFFFFF" w:fill="auto"/>
        <w:autoSpaceDN w:val="0"/>
        <w:spacing w:line="276" w:lineRule="auto"/>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甲方代表（签字）：              乙方代表（签字）：</w:t>
      </w:r>
    </w:p>
    <w:p w:rsidR="00F440E0" w:rsidRDefault="00F440E0">
      <w:pPr>
        <w:shd w:val="solid" w:color="FFFFFF" w:fill="auto"/>
        <w:autoSpaceDN w:val="0"/>
        <w:spacing w:line="276" w:lineRule="auto"/>
        <w:rPr>
          <w:rFonts w:asciiTheme="minorEastAsia" w:eastAsiaTheme="minorEastAsia" w:hAnsiTheme="minorEastAsia" w:cstheme="minorEastAsia"/>
          <w:sz w:val="24"/>
          <w:szCs w:val="24"/>
          <w:shd w:val="clear" w:color="auto" w:fill="FFFFFF"/>
        </w:rPr>
      </w:pPr>
    </w:p>
    <w:p w:rsidR="00F440E0" w:rsidRDefault="003814BC">
      <w:pPr>
        <w:shd w:val="solid" w:color="FFFFFF" w:fill="auto"/>
        <w:autoSpaceDN w:val="0"/>
        <w:spacing w:line="276" w:lineRule="auto"/>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 xml:space="preserve">                                乙方开户银行：</w:t>
      </w:r>
    </w:p>
    <w:p w:rsidR="00F440E0" w:rsidRDefault="00F440E0">
      <w:pPr>
        <w:shd w:val="solid" w:color="FFFFFF" w:fill="auto"/>
        <w:autoSpaceDN w:val="0"/>
        <w:spacing w:line="276" w:lineRule="auto"/>
        <w:rPr>
          <w:rFonts w:asciiTheme="minorEastAsia" w:eastAsiaTheme="minorEastAsia" w:hAnsiTheme="minorEastAsia" w:cstheme="minorEastAsia"/>
          <w:sz w:val="24"/>
          <w:szCs w:val="24"/>
          <w:shd w:val="clear" w:color="auto" w:fill="FFFFFF"/>
        </w:rPr>
      </w:pPr>
    </w:p>
    <w:p w:rsidR="00F440E0" w:rsidRDefault="003814BC">
      <w:pPr>
        <w:shd w:val="solid" w:color="FFFFFF" w:fill="auto"/>
        <w:autoSpaceDN w:val="0"/>
        <w:spacing w:line="276" w:lineRule="auto"/>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 xml:space="preserve">                                乙方开户账号：</w:t>
      </w:r>
    </w:p>
    <w:p w:rsidR="00F440E0" w:rsidRDefault="003814BC">
      <w:pPr>
        <w:shd w:val="solid" w:color="FFFFFF" w:fill="auto"/>
        <w:autoSpaceDN w:val="0"/>
        <w:snapToGrid w:val="0"/>
        <w:spacing w:line="276" w:lineRule="auto"/>
        <w:ind w:firstLineChars="1600" w:firstLine="384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签约日期：      年    月     日</w:t>
      </w:r>
    </w:p>
    <w:p w:rsidR="00F440E0" w:rsidRDefault="003814BC">
      <w:pPr>
        <w:overflowPunct w:val="0"/>
        <w:adjustRightInd w:val="0"/>
        <w:snapToGrid w:val="0"/>
        <w:spacing w:line="360" w:lineRule="exact"/>
        <w:rPr>
          <w:rFonts w:ascii="宋体" w:hAnsi="宋体"/>
          <w:sz w:val="24"/>
          <w:szCs w:val="24"/>
        </w:rPr>
      </w:pPr>
      <w:r>
        <w:rPr>
          <w:rFonts w:ascii="宋体" w:hAnsi="宋体" w:cs="宋体" w:hint="eastAsia"/>
          <w:b/>
          <w:bCs/>
        </w:rPr>
        <w:br w:type="page"/>
      </w:r>
    </w:p>
    <w:p w:rsidR="00F440E0" w:rsidRDefault="00F440E0">
      <w:pPr>
        <w:widowControl/>
        <w:jc w:val="left"/>
        <w:rPr>
          <w:rFonts w:ascii="宋体" w:eastAsia="宋体" w:hAnsi="宋体" w:cs="宋体"/>
          <w:sz w:val="24"/>
          <w:szCs w:val="24"/>
        </w:rPr>
      </w:pPr>
    </w:p>
    <w:p w:rsidR="00F440E0" w:rsidRDefault="003814BC">
      <w:pPr>
        <w:widowControl/>
        <w:spacing w:line="480" w:lineRule="exact"/>
        <w:rPr>
          <w:rFonts w:ascii="??" w:eastAsia="Times New Roman" w:hAnsi="??" w:cs="Times New Roman"/>
          <w:sz w:val="24"/>
          <w:szCs w:val="24"/>
          <w:u w:val="single"/>
        </w:rPr>
      </w:pPr>
      <w:r>
        <w:rPr>
          <w:rFonts w:ascii="宋体" w:eastAsia="宋体" w:hAnsi="宋体" w:cs="宋体" w:hint="eastAsia"/>
          <w:sz w:val="24"/>
          <w:szCs w:val="24"/>
        </w:rPr>
        <w:t>附件一：</w:t>
      </w:r>
    </w:p>
    <w:p w:rsidR="00F440E0" w:rsidRDefault="003814BC">
      <w:pPr>
        <w:spacing w:line="600" w:lineRule="exact"/>
        <w:jc w:val="center"/>
        <w:rPr>
          <w:rFonts w:ascii="宋体" w:eastAsia="宋体" w:hAnsi="宋体" w:cs="宋体"/>
          <w:sz w:val="24"/>
          <w:szCs w:val="24"/>
        </w:rPr>
      </w:pPr>
      <w:r>
        <w:rPr>
          <w:rFonts w:ascii="宋体" w:eastAsia="宋体" w:hAnsi="宋体" w:cs="宋体" w:hint="eastAsia"/>
          <w:sz w:val="24"/>
          <w:szCs w:val="24"/>
        </w:rPr>
        <w:t>浏阳市人民医院新院</w:t>
      </w:r>
      <w:r w:rsidR="00F27E2E">
        <w:rPr>
          <w:rFonts w:ascii="宋体" w:eastAsia="宋体" w:hAnsi="宋体" w:cs="宋体" w:hint="eastAsia"/>
          <w:sz w:val="24"/>
          <w:szCs w:val="24"/>
        </w:rPr>
        <w:t>车库改建建设工程</w:t>
      </w:r>
    </w:p>
    <w:p w:rsidR="00F440E0" w:rsidRDefault="003814BC">
      <w:pPr>
        <w:spacing w:line="600" w:lineRule="exact"/>
        <w:jc w:val="center"/>
        <w:rPr>
          <w:rFonts w:ascii="宋体" w:eastAsia="宋体" w:hAnsi="宋体" w:cs="宋体"/>
          <w:sz w:val="24"/>
          <w:szCs w:val="24"/>
        </w:rPr>
      </w:pPr>
      <w:r>
        <w:rPr>
          <w:rFonts w:ascii="宋体" w:eastAsia="宋体" w:hAnsi="宋体" w:cs="宋体" w:hint="eastAsia"/>
          <w:sz w:val="24"/>
          <w:szCs w:val="24"/>
        </w:rPr>
        <w:t>投标承诺汇总表</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6250"/>
      </w:tblGrid>
      <w:tr w:rsidR="00F440E0">
        <w:trPr>
          <w:trHeight w:val="1107"/>
        </w:trPr>
        <w:tc>
          <w:tcPr>
            <w:tcW w:w="2828"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投标报价</w:t>
            </w:r>
          </w:p>
        </w:tc>
        <w:tc>
          <w:tcPr>
            <w:tcW w:w="6250"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sidRPr="003814BC">
              <w:rPr>
                <w:rFonts w:ascii="??" w:eastAsia="宋体" w:hAnsi="??" w:cs="Times New Roman"/>
                <w:sz w:val="24"/>
                <w:szCs w:val="24"/>
              </w:rPr>
              <w:t>183613.13</w:t>
            </w:r>
            <w:r>
              <w:rPr>
                <w:rFonts w:ascii="??" w:eastAsia="宋体" w:hAnsi="??" w:cs="Times New Roman" w:hint="eastAsia"/>
                <w:sz w:val="24"/>
                <w:szCs w:val="24"/>
              </w:rPr>
              <w:t>元</w:t>
            </w:r>
          </w:p>
        </w:tc>
      </w:tr>
      <w:tr w:rsidR="00F440E0">
        <w:trPr>
          <w:trHeight w:val="1215"/>
        </w:trPr>
        <w:tc>
          <w:tcPr>
            <w:tcW w:w="2828"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项目负责人</w:t>
            </w:r>
          </w:p>
        </w:tc>
        <w:tc>
          <w:tcPr>
            <w:tcW w:w="6250"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lang w:val="sq-AL"/>
              </w:rPr>
            </w:pPr>
            <w:r>
              <w:rPr>
                <w:rFonts w:ascii="??" w:eastAsia="宋体" w:hAnsi="??" w:cs="Times New Roman" w:hint="eastAsia"/>
                <w:sz w:val="24"/>
                <w:szCs w:val="24"/>
                <w:lang w:val="sq-AL"/>
              </w:rPr>
              <w:t>姓名：</w:t>
            </w:r>
            <w:r>
              <w:rPr>
                <w:rFonts w:ascii="??" w:eastAsia="宋体" w:hAnsi="??" w:cs="Times New Roman" w:hint="eastAsia"/>
                <w:sz w:val="24"/>
                <w:szCs w:val="24"/>
                <w:lang w:val="sq-AL"/>
              </w:rPr>
              <w:t xml:space="preserve">             </w:t>
            </w:r>
          </w:p>
        </w:tc>
      </w:tr>
      <w:tr w:rsidR="00F440E0">
        <w:trPr>
          <w:trHeight w:val="1200"/>
        </w:trPr>
        <w:tc>
          <w:tcPr>
            <w:tcW w:w="2828"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工期承诺</w:t>
            </w:r>
          </w:p>
        </w:tc>
        <w:tc>
          <w:tcPr>
            <w:tcW w:w="6250"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20</w:t>
            </w:r>
            <w:r>
              <w:rPr>
                <w:rFonts w:ascii="??" w:eastAsia="宋体" w:hAnsi="??" w:cs="Times New Roman" w:hint="eastAsia"/>
                <w:sz w:val="24"/>
                <w:szCs w:val="24"/>
              </w:rPr>
              <w:t>日历天</w:t>
            </w:r>
          </w:p>
        </w:tc>
      </w:tr>
      <w:tr w:rsidR="00F440E0">
        <w:trPr>
          <w:trHeight w:val="1200"/>
        </w:trPr>
        <w:tc>
          <w:tcPr>
            <w:tcW w:w="2828"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质量承诺</w:t>
            </w:r>
          </w:p>
        </w:tc>
        <w:tc>
          <w:tcPr>
            <w:tcW w:w="6250"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合格工程。</w:t>
            </w:r>
          </w:p>
        </w:tc>
      </w:tr>
      <w:tr w:rsidR="00F440E0">
        <w:trPr>
          <w:trHeight w:val="1200"/>
        </w:trPr>
        <w:tc>
          <w:tcPr>
            <w:tcW w:w="2828"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农民工工资承诺</w:t>
            </w:r>
          </w:p>
        </w:tc>
        <w:tc>
          <w:tcPr>
            <w:tcW w:w="6250"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无条件按时、足额支付农民工工资。</w:t>
            </w:r>
          </w:p>
        </w:tc>
      </w:tr>
      <w:tr w:rsidR="00F440E0">
        <w:trPr>
          <w:trHeight w:val="1200"/>
        </w:trPr>
        <w:tc>
          <w:tcPr>
            <w:tcW w:w="2828"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合同条款承诺</w:t>
            </w:r>
          </w:p>
        </w:tc>
        <w:tc>
          <w:tcPr>
            <w:tcW w:w="6250"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接受招标文件所有要求和合同条款内容，并将此列入施工承发包合同。</w:t>
            </w:r>
          </w:p>
        </w:tc>
      </w:tr>
      <w:tr w:rsidR="00F440E0">
        <w:trPr>
          <w:trHeight w:val="1200"/>
        </w:trPr>
        <w:tc>
          <w:tcPr>
            <w:tcW w:w="9078" w:type="dxa"/>
            <w:gridSpan w:val="2"/>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sz w:val="24"/>
                <w:szCs w:val="24"/>
              </w:rPr>
              <w:t>我公司愿意接受</w:t>
            </w:r>
            <w:r>
              <w:rPr>
                <w:rFonts w:ascii="??" w:eastAsia="宋体" w:hAnsi="??" w:cs="Times New Roman" w:hint="eastAsia"/>
                <w:sz w:val="24"/>
                <w:szCs w:val="24"/>
              </w:rPr>
              <w:t>“招标有关说明”中的所有条款内容，并将此列入施工承发包合同。</w:t>
            </w:r>
          </w:p>
        </w:tc>
      </w:tr>
    </w:tbl>
    <w:p w:rsidR="00F440E0" w:rsidRDefault="00F440E0">
      <w:pPr>
        <w:spacing w:line="600" w:lineRule="exact"/>
        <w:jc w:val="cente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3814BC">
      <w:pPr>
        <w:spacing w:line="640" w:lineRule="exact"/>
        <w:jc w:val="center"/>
        <w:rPr>
          <w:rFonts w:ascii="??" w:eastAsia="Times New Roman" w:hAnsi="??" w:cs="Times New Roman"/>
          <w:sz w:val="24"/>
          <w:szCs w:val="24"/>
        </w:rPr>
      </w:pPr>
      <w:r>
        <w:rPr>
          <w:rFonts w:ascii="宋体" w:eastAsia="宋体" w:hAnsi="宋体" w:cs="宋体" w:hint="eastAsia"/>
          <w:sz w:val="24"/>
          <w:szCs w:val="24"/>
        </w:rPr>
        <w:t>法人印章：</w:t>
      </w:r>
    </w:p>
    <w:p w:rsidR="00F440E0" w:rsidRDefault="003814BC">
      <w:pPr>
        <w:spacing w:line="640" w:lineRule="exact"/>
        <w:jc w:val="center"/>
        <w:rPr>
          <w:rFonts w:ascii="??" w:eastAsia="Times New Roman" w:hAnsi="??" w:cs="Times New Roman"/>
          <w:sz w:val="24"/>
          <w:szCs w:val="24"/>
        </w:rPr>
      </w:pPr>
      <w:r>
        <w:rPr>
          <w:rFonts w:ascii="宋体" w:eastAsia="宋体" w:hAnsi="宋体" w:cs="宋体" w:hint="eastAsia"/>
          <w:sz w:val="24"/>
          <w:szCs w:val="24"/>
        </w:rPr>
        <w:t>单位公章：</w:t>
      </w:r>
    </w:p>
    <w:p w:rsidR="00F440E0" w:rsidRDefault="003814BC">
      <w:pPr>
        <w:spacing w:line="660" w:lineRule="exact"/>
        <w:ind w:firstLine="630"/>
        <w:jc w:val="right"/>
        <w:rPr>
          <w:rFonts w:ascii="??" w:eastAsia="Times New Roman" w:hAnsi="??" w:cs="Times New Roman"/>
          <w:sz w:val="24"/>
          <w:szCs w:val="24"/>
        </w:rPr>
      </w:pPr>
      <w:r>
        <w:rPr>
          <w:rFonts w:ascii="宋体" w:eastAsia="宋体" w:hAnsi="宋体" w:cs="宋体" w:hint="eastAsia"/>
          <w:sz w:val="24"/>
          <w:szCs w:val="24"/>
        </w:rPr>
        <w:t>年</w:t>
      </w:r>
      <w:r>
        <w:rPr>
          <w:rFonts w:ascii="??" w:eastAsia="Times New Roman" w:hAnsi="??" w:cs="Times New Roman"/>
          <w:sz w:val="24"/>
          <w:szCs w:val="24"/>
        </w:rPr>
        <w:t xml:space="preserve">  </w:t>
      </w:r>
      <w:r>
        <w:rPr>
          <w:rFonts w:ascii="宋体" w:eastAsia="宋体" w:hAnsi="宋体" w:cs="宋体" w:hint="eastAsia"/>
          <w:sz w:val="24"/>
          <w:szCs w:val="24"/>
        </w:rPr>
        <w:t>月</w:t>
      </w:r>
      <w:r>
        <w:rPr>
          <w:rFonts w:ascii="??" w:eastAsia="Times New Roman" w:hAnsi="??" w:cs="Times New Roman"/>
          <w:sz w:val="24"/>
          <w:szCs w:val="24"/>
        </w:rPr>
        <w:t xml:space="preserve">  </w:t>
      </w:r>
      <w:r>
        <w:rPr>
          <w:rFonts w:ascii="宋体" w:eastAsia="宋体" w:hAnsi="宋体" w:cs="宋体" w:hint="eastAsia"/>
          <w:sz w:val="24"/>
          <w:szCs w:val="24"/>
        </w:rPr>
        <w:t>日</w:t>
      </w:r>
    </w:p>
    <w:p w:rsidR="00F440E0" w:rsidRDefault="003814BC">
      <w:pPr>
        <w:spacing w:line="400" w:lineRule="exact"/>
        <w:rPr>
          <w:rFonts w:asciiTheme="minorEastAsia" w:eastAsiaTheme="minorEastAsia" w:hAnsiTheme="minorEastAsia" w:cstheme="minorEastAsia"/>
          <w:sz w:val="28"/>
          <w:szCs w:val="28"/>
        </w:rPr>
      </w:pPr>
      <w:r>
        <w:rPr>
          <w:rFonts w:ascii="??" w:eastAsia="Times New Roman" w:hAnsi="??" w:cs="Times New Roman"/>
          <w:sz w:val="24"/>
          <w:szCs w:val="24"/>
        </w:rPr>
        <w:br w:type="page"/>
      </w:r>
      <w:r>
        <w:rPr>
          <w:rFonts w:ascii="宋体" w:eastAsia="宋体" w:hAnsi="宋体" w:cs="宋体" w:hint="eastAsia"/>
          <w:sz w:val="24"/>
          <w:szCs w:val="24"/>
        </w:rPr>
        <w:lastRenderedPageBreak/>
        <w:t>附件二：</w:t>
      </w:r>
    </w:p>
    <w:p w:rsidR="00F440E0" w:rsidRDefault="003814BC">
      <w:pPr>
        <w:spacing w:line="400" w:lineRule="exact"/>
        <w:jc w:val="center"/>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b/>
          <w:sz w:val="24"/>
          <w:szCs w:val="24"/>
          <w:lang w:bidi="ar"/>
        </w:rPr>
        <w:t>法定代表人身份证明</w:t>
      </w:r>
    </w:p>
    <w:p w:rsidR="00F440E0" w:rsidRDefault="00F440E0">
      <w:pPr>
        <w:spacing w:line="400" w:lineRule="exact"/>
        <w:rPr>
          <w:rFonts w:asciiTheme="minorEastAsia" w:eastAsiaTheme="minorEastAsia" w:hAnsiTheme="minorEastAsia" w:cstheme="minorEastAsia"/>
          <w:sz w:val="24"/>
          <w:szCs w:val="24"/>
        </w:rPr>
      </w:pPr>
    </w:p>
    <w:p w:rsidR="00F440E0" w:rsidRDefault="003814B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bidi="ar"/>
        </w:rPr>
        <w:t>投标人名称：</w:t>
      </w:r>
      <w:r>
        <w:rPr>
          <w:rFonts w:asciiTheme="minorEastAsia" w:eastAsiaTheme="minorEastAsia" w:hAnsiTheme="minorEastAsia" w:cstheme="minorEastAsia" w:hint="eastAsia"/>
          <w:sz w:val="24"/>
          <w:szCs w:val="24"/>
          <w:u w:val="single"/>
          <w:lang w:bidi="ar"/>
        </w:rPr>
        <w:t xml:space="preserve">                                          </w:t>
      </w:r>
      <w:r>
        <w:rPr>
          <w:rFonts w:asciiTheme="minorEastAsia" w:eastAsiaTheme="minorEastAsia" w:hAnsiTheme="minorEastAsia" w:cstheme="minorEastAsia" w:hint="eastAsia"/>
          <w:sz w:val="24"/>
          <w:szCs w:val="24"/>
          <w:lang w:bidi="ar"/>
        </w:rPr>
        <w:t xml:space="preserve"> </w:t>
      </w:r>
    </w:p>
    <w:p w:rsidR="00F440E0" w:rsidRDefault="003814B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bidi="ar"/>
        </w:rPr>
        <w:t>单位性质：</w:t>
      </w:r>
      <w:r>
        <w:rPr>
          <w:rFonts w:asciiTheme="minorEastAsia" w:eastAsiaTheme="minorEastAsia" w:hAnsiTheme="minorEastAsia" w:cstheme="minorEastAsia" w:hint="eastAsia"/>
          <w:sz w:val="24"/>
          <w:szCs w:val="24"/>
          <w:u w:val="single"/>
          <w:lang w:bidi="ar"/>
        </w:rPr>
        <w:t xml:space="preserve">                                            </w:t>
      </w:r>
      <w:r>
        <w:rPr>
          <w:rFonts w:asciiTheme="minorEastAsia" w:eastAsiaTheme="minorEastAsia" w:hAnsiTheme="minorEastAsia" w:cstheme="minorEastAsia" w:hint="eastAsia"/>
          <w:sz w:val="24"/>
          <w:szCs w:val="24"/>
          <w:lang w:bidi="ar"/>
        </w:rPr>
        <w:t xml:space="preserve"> </w:t>
      </w:r>
    </w:p>
    <w:p w:rsidR="00F440E0" w:rsidRDefault="003814B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bidi="ar"/>
        </w:rPr>
        <w:t>地址：</w:t>
      </w:r>
      <w:r>
        <w:rPr>
          <w:rFonts w:asciiTheme="minorEastAsia" w:eastAsiaTheme="minorEastAsia" w:hAnsiTheme="minorEastAsia" w:cstheme="minorEastAsia" w:hint="eastAsia"/>
          <w:sz w:val="24"/>
          <w:szCs w:val="24"/>
          <w:u w:val="single"/>
          <w:lang w:bidi="ar"/>
        </w:rPr>
        <w:t xml:space="preserve">                                                </w:t>
      </w:r>
    </w:p>
    <w:p w:rsidR="00F440E0" w:rsidRDefault="003814B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bidi="ar"/>
        </w:rPr>
        <w:t>成立时间：</w:t>
      </w:r>
      <w:r>
        <w:rPr>
          <w:rFonts w:asciiTheme="minorEastAsia" w:eastAsiaTheme="minorEastAsia" w:hAnsiTheme="minorEastAsia" w:cstheme="minorEastAsia" w:hint="eastAsia"/>
          <w:sz w:val="24"/>
          <w:szCs w:val="24"/>
          <w:u w:val="single"/>
          <w:lang w:bidi="ar"/>
        </w:rPr>
        <w:t xml:space="preserve">           </w:t>
      </w:r>
      <w:r>
        <w:rPr>
          <w:rFonts w:asciiTheme="minorEastAsia" w:eastAsiaTheme="minorEastAsia" w:hAnsiTheme="minorEastAsia" w:cstheme="minorEastAsia" w:hint="eastAsia"/>
          <w:sz w:val="24"/>
          <w:szCs w:val="24"/>
          <w:lang w:bidi="ar"/>
        </w:rPr>
        <w:t xml:space="preserve"> 年</w:t>
      </w:r>
      <w:r>
        <w:rPr>
          <w:rFonts w:asciiTheme="minorEastAsia" w:eastAsiaTheme="minorEastAsia" w:hAnsiTheme="minorEastAsia" w:cstheme="minorEastAsia" w:hint="eastAsia"/>
          <w:sz w:val="24"/>
          <w:szCs w:val="24"/>
          <w:u w:val="single"/>
          <w:lang w:bidi="ar"/>
        </w:rPr>
        <w:t xml:space="preserve">           </w:t>
      </w:r>
      <w:r>
        <w:rPr>
          <w:rFonts w:asciiTheme="minorEastAsia" w:eastAsiaTheme="minorEastAsia" w:hAnsiTheme="minorEastAsia" w:cstheme="minorEastAsia" w:hint="eastAsia"/>
          <w:sz w:val="24"/>
          <w:szCs w:val="24"/>
          <w:lang w:bidi="ar"/>
        </w:rPr>
        <w:t xml:space="preserve"> 月</w:t>
      </w:r>
      <w:r>
        <w:rPr>
          <w:rFonts w:asciiTheme="minorEastAsia" w:eastAsiaTheme="minorEastAsia" w:hAnsiTheme="minorEastAsia" w:cstheme="minorEastAsia" w:hint="eastAsia"/>
          <w:sz w:val="24"/>
          <w:szCs w:val="24"/>
          <w:u w:val="single"/>
          <w:lang w:bidi="ar"/>
        </w:rPr>
        <w:t xml:space="preserve">           </w:t>
      </w:r>
      <w:r>
        <w:rPr>
          <w:rFonts w:asciiTheme="minorEastAsia" w:eastAsiaTheme="minorEastAsia" w:hAnsiTheme="minorEastAsia" w:cstheme="minorEastAsia" w:hint="eastAsia"/>
          <w:sz w:val="24"/>
          <w:szCs w:val="24"/>
          <w:lang w:bidi="ar"/>
        </w:rPr>
        <w:t xml:space="preserve"> 日</w:t>
      </w:r>
    </w:p>
    <w:p w:rsidR="00F440E0" w:rsidRDefault="003814B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bidi="ar"/>
        </w:rPr>
        <w:t>经营期限：</w:t>
      </w:r>
      <w:r>
        <w:rPr>
          <w:rFonts w:asciiTheme="minorEastAsia" w:eastAsiaTheme="minorEastAsia" w:hAnsiTheme="minorEastAsia" w:cstheme="minorEastAsia" w:hint="eastAsia"/>
          <w:sz w:val="24"/>
          <w:szCs w:val="24"/>
          <w:u w:val="single"/>
          <w:lang w:bidi="ar"/>
        </w:rPr>
        <w:t xml:space="preserve">                                            </w:t>
      </w:r>
    </w:p>
    <w:p w:rsidR="00F440E0" w:rsidRDefault="003814B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bidi="ar"/>
        </w:rPr>
        <w:t>姓名：</w:t>
      </w:r>
      <w:r>
        <w:rPr>
          <w:rFonts w:asciiTheme="minorEastAsia" w:eastAsiaTheme="minorEastAsia" w:hAnsiTheme="minorEastAsia" w:cstheme="minorEastAsia" w:hint="eastAsia"/>
          <w:sz w:val="24"/>
          <w:szCs w:val="24"/>
          <w:u w:val="single"/>
          <w:lang w:bidi="ar"/>
        </w:rPr>
        <w:t xml:space="preserve">    </w:t>
      </w:r>
      <w:r>
        <w:rPr>
          <w:rFonts w:asciiTheme="minorEastAsia" w:eastAsiaTheme="minorEastAsia" w:hAnsiTheme="minorEastAsia" w:cstheme="minorEastAsia" w:hint="eastAsia"/>
          <w:sz w:val="24"/>
          <w:szCs w:val="24"/>
          <w:lang w:bidi="ar"/>
        </w:rPr>
        <w:t xml:space="preserve"> 性别：</w:t>
      </w:r>
      <w:r>
        <w:rPr>
          <w:rFonts w:asciiTheme="minorEastAsia" w:eastAsiaTheme="minorEastAsia" w:hAnsiTheme="minorEastAsia" w:cstheme="minorEastAsia" w:hint="eastAsia"/>
          <w:sz w:val="24"/>
          <w:szCs w:val="24"/>
          <w:u w:val="single"/>
          <w:lang w:bidi="ar"/>
        </w:rPr>
        <w:t xml:space="preserve">         </w:t>
      </w:r>
      <w:r>
        <w:rPr>
          <w:rFonts w:asciiTheme="minorEastAsia" w:eastAsiaTheme="minorEastAsia" w:hAnsiTheme="minorEastAsia" w:cstheme="minorEastAsia" w:hint="eastAsia"/>
          <w:sz w:val="24"/>
          <w:szCs w:val="24"/>
          <w:lang w:bidi="ar"/>
        </w:rPr>
        <w:t xml:space="preserve"> 年龄：</w:t>
      </w:r>
      <w:r>
        <w:rPr>
          <w:rFonts w:asciiTheme="minorEastAsia" w:eastAsiaTheme="minorEastAsia" w:hAnsiTheme="minorEastAsia" w:cstheme="minorEastAsia" w:hint="eastAsia"/>
          <w:sz w:val="24"/>
          <w:szCs w:val="24"/>
          <w:u w:val="single"/>
          <w:lang w:bidi="ar"/>
        </w:rPr>
        <w:t xml:space="preserve">        </w:t>
      </w:r>
      <w:r>
        <w:rPr>
          <w:rFonts w:asciiTheme="minorEastAsia" w:eastAsiaTheme="minorEastAsia" w:hAnsiTheme="minorEastAsia" w:cstheme="minorEastAsia" w:hint="eastAsia"/>
          <w:sz w:val="24"/>
          <w:szCs w:val="24"/>
          <w:lang w:bidi="ar"/>
        </w:rPr>
        <w:t>职务：</w:t>
      </w:r>
      <w:r>
        <w:rPr>
          <w:rFonts w:asciiTheme="minorEastAsia" w:eastAsiaTheme="minorEastAsia" w:hAnsiTheme="minorEastAsia" w:cstheme="minorEastAsia" w:hint="eastAsia"/>
          <w:sz w:val="24"/>
          <w:szCs w:val="24"/>
          <w:u w:val="single"/>
          <w:lang w:bidi="ar"/>
        </w:rPr>
        <w:t xml:space="preserve">        </w:t>
      </w:r>
    </w:p>
    <w:p w:rsidR="00F440E0" w:rsidRDefault="003814B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bidi="ar"/>
        </w:rPr>
        <w:t>系</w:t>
      </w:r>
      <w:r>
        <w:rPr>
          <w:rFonts w:asciiTheme="minorEastAsia" w:eastAsiaTheme="minorEastAsia" w:hAnsiTheme="minorEastAsia" w:cstheme="minorEastAsia" w:hint="eastAsia"/>
          <w:sz w:val="24"/>
          <w:szCs w:val="24"/>
          <w:u w:val="single"/>
          <w:lang w:bidi="ar"/>
        </w:rPr>
        <w:t xml:space="preserve">                             </w:t>
      </w:r>
      <w:r>
        <w:rPr>
          <w:rFonts w:asciiTheme="minorEastAsia" w:eastAsiaTheme="minorEastAsia" w:hAnsiTheme="minorEastAsia" w:cstheme="minorEastAsia" w:hint="eastAsia"/>
          <w:sz w:val="24"/>
          <w:szCs w:val="24"/>
          <w:lang w:bidi="ar"/>
        </w:rPr>
        <w:t xml:space="preserve"> （投标人名称）的法定代表人。</w:t>
      </w:r>
    </w:p>
    <w:p w:rsidR="00F440E0" w:rsidRDefault="003814BC">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bidi="ar"/>
        </w:rPr>
        <w:t>特此证明。</w:t>
      </w:r>
    </w:p>
    <w:p w:rsidR="00F440E0" w:rsidRDefault="00F440E0">
      <w:pPr>
        <w:spacing w:line="400" w:lineRule="exact"/>
        <w:rPr>
          <w:rFonts w:asciiTheme="minorEastAsia" w:eastAsiaTheme="minorEastAsia" w:hAnsiTheme="minorEastAsia" w:cstheme="minorEastAsia"/>
          <w:sz w:val="24"/>
          <w:szCs w:val="24"/>
        </w:rPr>
      </w:pPr>
    </w:p>
    <w:p w:rsidR="00F440E0" w:rsidRDefault="00F440E0">
      <w:pPr>
        <w:spacing w:line="400" w:lineRule="exact"/>
        <w:rPr>
          <w:rFonts w:asciiTheme="minorEastAsia" w:eastAsiaTheme="minorEastAsia" w:hAnsiTheme="minorEastAsia" w:cstheme="minorEastAsia"/>
          <w:sz w:val="24"/>
          <w:szCs w:val="24"/>
        </w:rPr>
      </w:pPr>
    </w:p>
    <w:p w:rsidR="00F440E0" w:rsidRDefault="00F440E0">
      <w:pPr>
        <w:spacing w:line="400" w:lineRule="exact"/>
        <w:rPr>
          <w:rFonts w:asciiTheme="minorEastAsia" w:eastAsiaTheme="minorEastAsia" w:hAnsiTheme="minorEastAsia" w:cstheme="minorEastAsia"/>
          <w:sz w:val="24"/>
          <w:szCs w:val="24"/>
        </w:rPr>
      </w:pPr>
    </w:p>
    <w:tbl>
      <w:tblPr>
        <w:tblpPr w:leftFromText="180" w:rightFromText="180" w:vertAnchor="text" w:horzAnchor="page" w:tblpX="2114" w:tblpY="14"/>
        <w:tblOverlap w:val="never"/>
        <w:tblW w:w="86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F440E0">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F440E0" w:rsidRDefault="003814B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bidi="ar"/>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F440E0" w:rsidRDefault="003814B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bidi="ar"/>
              </w:rPr>
              <w:t>法定代表人身份证（背面）</w:t>
            </w:r>
          </w:p>
        </w:tc>
      </w:tr>
    </w:tbl>
    <w:p w:rsidR="00F440E0" w:rsidRDefault="00F440E0">
      <w:pPr>
        <w:spacing w:line="400" w:lineRule="exact"/>
        <w:rPr>
          <w:rFonts w:asciiTheme="minorEastAsia" w:eastAsiaTheme="minorEastAsia" w:hAnsiTheme="minorEastAsia" w:cstheme="minorEastAsia"/>
          <w:sz w:val="24"/>
          <w:szCs w:val="24"/>
        </w:rPr>
      </w:pPr>
    </w:p>
    <w:p w:rsidR="00F440E0" w:rsidRDefault="00F440E0">
      <w:pPr>
        <w:spacing w:line="400" w:lineRule="exact"/>
        <w:rPr>
          <w:rFonts w:asciiTheme="minorEastAsia" w:eastAsiaTheme="minorEastAsia" w:hAnsiTheme="minorEastAsia" w:cstheme="minorEastAsia"/>
          <w:sz w:val="24"/>
          <w:szCs w:val="24"/>
        </w:rPr>
      </w:pPr>
    </w:p>
    <w:p w:rsidR="00F440E0" w:rsidRDefault="00F440E0">
      <w:pPr>
        <w:spacing w:line="400" w:lineRule="exact"/>
        <w:rPr>
          <w:rFonts w:asciiTheme="minorEastAsia" w:eastAsiaTheme="minorEastAsia" w:hAnsiTheme="minorEastAsia" w:cstheme="minorEastAsia"/>
          <w:sz w:val="24"/>
          <w:szCs w:val="24"/>
        </w:rPr>
      </w:pPr>
    </w:p>
    <w:p w:rsidR="00F440E0" w:rsidRDefault="00F440E0">
      <w:pPr>
        <w:spacing w:line="400" w:lineRule="exact"/>
        <w:rPr>
          <w:rFonts w:asciiTheme="minorEastAsia" w:eastAsiaTheme="minorEastAsia" w:hAnsiTheme="minorEastAsia" w:cstheme="minorEastAsia"/>
          <w:sz w:val="24"/>
          <w:szCs w:val="24"/>
        </w:rPr>
      </w:pPr>
    </w:p>
    <w:p w:rsidR="00F440E0" w:rsidRDefault="003814BC">
      <w:pPr>
        <w:spacing w:line="400" w:lineRule="exact"/>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bidi="ar"/>
        </w:rPr>
        <w:t xml:space="preserve">                       投标人：</w:t>
      </w:r>
      <w:r>
        <w:rPr>
          <w:rFonts w:asciiTheme="minorEastAsia" w:eastAsiaTheme="minorEastAsia" w:hAnsiTheme="minorEastAsia" w:cstheme="minorEastAsia" w:hint="eastAsia"/>
          <w:sz w:val="24"/>
          <w:szCs w:val="24"/>
          <w:u w:val="single"/>
          <w:lang w:bidi="ar"/>
        </w:rPr>
        <w:t xml:space="preserve">                          </w:t>
      </w:r>
      <w:r>
        <w:rPr>
          <w:rFonts w:asciiTheme="minorEastAsia" w:eastAsiaTheme="minorEastAsia" w:hAnsiTheme="minorEastAsia" w:cstheme="minorEastAsia" w:hint="eastAsia"/>
          <w:sz w:val="24"/>
          <w:szCs w:val="24"/>
          <w:lang w:bidi="ar"/>
        </w:rPr>
        <w:t>（盖单位章）</w:t>
      </w:r>
    </w:p>
    <w:p w:rsidR="00F440E0" w:rsidRDefault="003814BC">
      <w:pPr>
        <w:spacing w:line="400" w:lineRule="exact"/>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bidi="ar"/>
        </w:rPr>
        <w:t xml:space="preserve">                                 </w:t>
      </w:r>
      <w:r>
        <w:rPr>
          <w:rFonts w:asciiTheme="minorEastAsia" w:eastAsiaTheme="minorEastAsia" w:hAnsiTheme="minorEastAsia" w:cstheme="minorEastAsia" w:hint="eastAsia"/>
          <w:sz w:val="24"/>
          <w:szCs w:val="24"/>
          <w:u w:val="single"/>
          <w:lang w:bidi="ar"/>
        </w:rPr>
        <w:t xml:space="preserve">           </w:t>
      </w:r>
      <w:r>
        <w:rPr>
          <w:rFonts w:asciiTheme="minorEastAsia" w:eastAsiaTheme="minorEastAsia" w:hAnsiTheme="minorEastAsia" w:cstheme="minorEastAsia" w:hint="eastAsia"/>
          <w:sz w:val="24"/>
          <w:szCs w:val="24"/>
          <w:lang w:bidi="ar"/>
        </w:rPr>
        <w:t>年</w:t>
      </w:r>
      <w:r>
        <w:rPr>
          <w:rFonts w:asciiTheme="minorEastAsia" w:eastAsiaTheme="minorEastAsia" w:hAnsiTheme="minorEastAsia" w:cstheme="minorEastAsia" w:hint="eastAsia"/>
          <w:sz w:val="24"/>
          <w:szCs w:val="24"/>
          <w:u w:val="single"/>
          <w:lang w:bidi="ar"/>
        </w:rPr>
        <w:t xml:space="preserve">          </w:t>
      </w:r>
      <w:r>
        <w:rPr>
          <w:rFonts w:asciiTheme="minorEastAsia" w:eastAsiaTheme="minorEastAsia" w:hAnsiTheme="minorEastAsia" w:cstheme="minorEastAsia" w:hint="eastAsia"/>
          <w:sz w:val="24"/>
          <w:szCs w:val="24"/>
          <w:lang w:bidi="ar"/>
        </w:rPr>
        <w:t>月</w:t>
      </w:r>
      <w:r>
        <w:rPr>
          <w:rFonts w:asciiTheme="minorEastAsia" w:eastAsiaTheme="minorEastAsia" w:hAnsiTheme="minorEastAsia" w:cstheme="minorEastAsia" w:hint="eastAsia"/>
          <w:sz w:val="24"/>
          <w:szCs w:val="24"/>
          <w:u w:val="single"/>
          <w:lang w:bidi="ar"/>
        </w:rPr>
        <w:t xml:space="preserve">        </w:t>
      </w:r>
      <w:r>
        <w:rPr>
          <w:rFonts w:asciiTheme="minorEastAsia" w:eastAsiaTheme="minorEastAsia" w:hAnsiTheme="minorEastAsia" w:cstheme="minorEastAsia" w:hint="eastAsia"/>
          <w:sz w:val="24"/>
          <w:szCs w:val="24"/>
          <w:lang w:bidi="ar"/>
        </w:rPr>
        <w:t xml:space="preserve">日 </w:t>
      </w:r>
    </w:p>
    <w:p w:rsidR="00F440E0" w:rsidRDefault="00F440E0">
      <w:pPr>
        <w:spacing w:line="400" w:lineRule="exact"/>
        <w:jc w:val="right"/>
        <w:rPr>
          <w:rFonts w:asciiTheme="minorEastAsia" w:eastAsiaTheme="minorEastAsia" w:hAnsiTheme="minorEastAsia" w:cstheme="minorEastAsia"/>
          <w:sz w:val="24"/>
          <w:szCs w:val="24"/>
        </w:rPr>
      </w:pPr>
    </w:p>
    <w:p w:rsidR="00F440E0" w:rsidRDefault="003814BC">
      <w:pPr>
        <w:spacing w:line="400" w:lineRule="exact"/>
        <w:ind w:right="14"/>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注：1、法定代表人的签字必须是亲笔签名，不得使用印章签名或其他电子制版签名代替亲笔签名。</w:t>
      </w:r>
    </w:p>
    <w:p w:rsidR="00F440E0" w:rsidRDefault="003814BC">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2、请另准备本法定代表人身份证明原件一份，开标会时单独提交。</w:t>
      </w:r>
    </w:p>
    <w:p w:rsidR="00F440E0" w:rsidRDefault="00F440E0">
      <w:pPr>
        <w:spacing w:line="400" w:lineRule="exact"/>
        <w:jc w:val="left"/>
        <w:rPr>
          <w:rFonts w:asciiTheme="minorEastAsia" w:eastAsiaTheme="minorEastAsia" w:hAnsiTheme="minorEastAsia" w:cstheme="minorEastAsia"/>
          <w:sz w:val="24"/>
          <w:szCs w:val="24"/>
        </w:rPr>
      </w:pPr>
    </w:p>
    <w:p w:rsidR="00F440E0" w:rsidRDefault="00F440E0">
      <w:pPr>
        <w:spacing w:line="400" w:lineRule="exact"/>
        <w:jc w:val="left"/>
        <w:rPr>
          <w:rFonts w:asciiTheme="minorEastAsia" w:eastAsiaTheme="minorEastAsia" w:hAnsiTheme="minorEastAsia" w:cstheme="minorEastAsia"/>
          <w:sz w:val="24"/>
          <w:szCs w:val="24"/>
        </w:rPr>
      </w:pPr>
    </w:p>
    <w:p w:rsidR="00F440E0" w:rsidRDefault="00F440E0">
      <w:pPr>
        <w:spacing w:line="400" w:lineRule="exact"/>
        <w:jc w:val="left"/>
        <w:rPr>
          <w:rFonts w:asciiTheme="minorEastAsia" w:eastAsiaTheme="minorEastAsia" w:hAnsiTheme="minorEastAsia" w:cstheme="minorEastAsia"/>
          <w:sz w:val="24"/>
          <w:szCs w:val="24"/>
        </w:rPr>
      </w:pPr>
    </w:p>
    <w:p w:rsidR="00F440E0" w:rsidRDefault="003814BC">
      <w:pPr>
        <w:spacing w:line="40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授权委托书</w:t>
      </w:r>
    </w:p>
    <w:p w:rsidR="00F440E0" w:rsidRDefault="00F440E0">
      <w:pPr>
        <w:widowControl/>
        <w:spacing w:line="400" w:lineRule="exact"/>
        <w:rPr>
          <w:rFonts w:asciiTheme="minorEastAsia" w:eastAsiaTheme="minorEastAsia" w:hAnsiTheme="minorEastAsia" w:cstheme="minorEastAsia"/>
          <w:kern w:val="0"/>
          <w:sz w:val="24"/>
          <w:szCs w:val="24"/>
        </w:rPr>
      </w:pPr>
    </w:p>
    <w:p w:rsidR="00F440E0" w:rsidRDefault="003814BC">
      <w:pPr>
        <w:widowControl/>
        <w:topLinePunct/>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本人</w:t>
      </w:r>
      <w:r>
        <w:rPr>
          <w:rFonts w:asciiTheme="minorEastAsia" w:eastAsiaTheme="minorEastAsia" w:hAnsiTheme="minorEastAsia" w:cstheme="minorEastAsia" w:hint="eastAsia"/>
          <w:kern w:val="0"/>
          <w:sz w:val="24"/>
          <w:szCs w:val="24"/>
          <w:u w:val="single"/>
        </w:rPr>
        <w:t xml:space="preserve">       </w:t>
      </w:r>
      <w:r>
        <w:rPr>
          <w:rFonts w:asciiTheme="minorEastAsia" w:eastAsiaTheme="minorEastAsia" w:hAnsiTheme="minorEastAsia" w:cstheme="minorEastAsia" w:hint="eastAsia"/>
          <w:kern w:val="0"/>
          <w:sz w:val="24"/>
          <w:szCs w:val="24"/>
        </w:rPr>
        <w:t>（姓名）系</w:t>
      </w:r>
      <w:r>
        <w:rPr>
          <w:rFonts w:asciiTheme="minorEastAsia" w:eastAsiaTheme="minorEastAsia" w:hAnsiTheme="minorEastAsia" w:cstheme="minorEastAsia" w:hint="eastAsia"/>
          <w:kern w:val="0"/>
          <w:sz w:val="24"/>
          <w:szCs w:val="24"/>
          <w:u w:val="single"/>
        </w:rPr>
        <w:t xml:space="preserve">       </w:t>
      </w:r>
      <w:r>
        <w:rPr>
          <w:rFonts w:asciiTheme="minorEastAsia" w:eastAsiaTheme="minorEastAsia" w:hAnsiTheme="minorEastAsia" w:cstheme="minorEastAsia" w:hint="eastAsia"/>
          <w:kern w:val="0"/>
          <w:sz w:val="24"/>
          <w:szCs w:val="24"/>
        </w:rPr>
        <w:t>（投标人名称）的法定代表人，现委托</w:t>
      </w:r>
      <w:r>
        <w:rPr>
          <w:rFonts w:asciiTheme="minorEastAsia" w:eastAsiaTheme="minorEastAsia" w:hAnsiTheme="minorEastAsia" w:cstheme="minorEastAsia" w:hint="eastAsia"/>
          <w:kern w:val="0"/>
          <w:sz w:val="24"/>
          <w:szCs w:val="24"/>
          <w:u w:val="single"/>
        </w:rPr>
        <w:t xml:space="preserve">      </w:t>
      </w:r>
      <w:r>
        <w:rPr>
          <w:rFonts w:asciiTheme="minorEastAsia" w:eastAsiaTheme="minorEastAsia" w:hAnsiTheme="minorEastAsia" w:cstheme="minorEastAsia" w:hint="eastAsia"/>
          <w:kern w:val="0"/>
          <w:sz w:val="24"/>
          <w:szCs w:val="24"/>
        </w:rPr>
        <w:t>（姓名）为我方代理人。代理人根据授权，以我方名义签署、澄清、说明、补正、递交、撤回、修改</w:t>
      </w:r>
      <w:r>
        <w:rPr>
          <w:rFonts w:asciiTheme="minorEastAsia" w:eastAsiaTheme="minorEastAsia" w:hAnsiTheme="minorEastAsia" w:cstheme="minorEastAsia" w:hint="eastAsia"/>
          <w:kern w:val="0"/>
          <w:sz w:val="24"/>
          <w:szCs w:val="24"/>
          <w:u w:val="single"/>
        </w:rPr>
        <w:t xml:space="preserve">      </w:t>
      </w:r>
      <w:r>
        <w:rPr>
          <w:rFonts w:asciiTheme="minorEastAsia" w:eastAsiaTheme="minorEastAsia" w:hAnsiTheme="minorEastAsia" w:cstheme="minorEastAsia" w:hint="eastAsia"/>
          <w:kern w:val="0"/>
          <w:sz w:val="24"/>
          <w:szCs w:val="24"/>
        </w:rPr>
        <w:t>（项目名称）施工招标投标文件，其法律后果由我方承担。</w:t>
      </w:r>
    </w:p>
    <w:p w:rsidR="00F440E0" w:rsidRDefault="003814BC">
      <w:pPr>
        <w:widowControl/>
        <w:topLinePunct/>
        <w:spacing w:line="400" w:lineRule="exact"/>
        <w:ind w:firstLineChars="200" w:firstLine="480"/>
        <w:rPr>
          <w:rFonts w:asciiTheme="minorEastAsia" w:eastAsiaTheme="minorEastAsia" w:hAnsiTheme="minorEastAsia" w:cstheme="minorEastAsia"/>
          <w:kern w:val="0"/>
          <w:sz w:val="24"/>
          <w:szCs w:val="24"/>
          <w:u w:val="single"/>
        </w:rPr>
      </w:pPr>
      <w:r>
        <w:rPr>
          <w:rFonts w:asciiTheme="minorEastAsia" w:eastAsiaTheme="minorEastAsia" w:hAnsiTheme="minorEastAsia" w:cstheme="minorEastAsia" w:hint="eastAsia"/>
          <w:kern w:val="0"/>
          <w:sz w:val="24"/>
          <w:szCs w:val="24"/>
        </w:rPr>
        <w:t>委托期限：</w:t>
      </w:r>
      <w:r>
        <w:rPr>
          <w:rFonts w:asciiTheme="minorEastAsia" w:eastAsiaTheme="minorEastAsia" w:hAnsiTheme="minorEastAsia" w:cstheme="minorEastAsia" w:hint="eastAsia"/>
          <w:kern w:val="0"/>
          <w:sz w:val="24"/>
          <w:szCs w:val="24"/>
          <w:u w:val="single"/>
        </w:rPr>
        <w:t xml:space="preserve">       </w:t>
      </w:r>
      <w:r>
        <w:rPr>
          <w:rFonts w:asciiTheme="minorEastAsia" w:eastAsiaTheme="minorEastAsia" w:hAnsiTheme="minorEastAsia" w:cstheme="minorEastAsia" w:hint="eastAsia"/>
          <w:kern w:val="0"/>
          <w:sz w:val="24"/>
          <w:szCs w:val="24"/>
        </w:rPr>
        <w:t>。</w:t>
      </w:r>
    </w:p>
    <w:p w:rsidR="00F440E0" w:rsidRDefault="003814BC">
      <w:pPr>
        <w:widowControl/>
        <w:topLinePunct/>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代理人无转委托权。</w:t>
      </w:r>
    </w:p>
    <w:p w:rsidR="00F440E0" w:rsidRDefault="00F440E0">
      <w:pPr>
        <w:widowControl/>
        <w:topLinePunct/>
        <w:spacing w:line="400" w:lineRule="exact"/>
        <w:ind w:firstLine="610"/>
        <w:rPr>
          <w:rFonts w:asciiTheme="minorEastAsia" w:eastAsiaTheme="minorEastAsia" w:hAnsiTheme="minorEastAsia" w:cstheme="minorEastAsia"/>
          <w:kern w:val="0"/>
          <w:sz w:val="24"/>
          <w:szCs w:val="24"/>
        </w:rPr>
      </w:pPr>
    </w:p>
    <w:p w:rsidR="00F440E0" w:rsidRDefault="003814BC">
      <w:pPr>
        <w:widowControl/>
        <w:topLinePunct/>
        <w:spacing w:line="400" w:lineRule="exact"/>
        <w:ind w:firstLine="61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w:t>
      </w:r>
    </w:p>
    <w:tbl>
      <w:tblPr>
        <w:tblW w:w="93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F440E0">
        <w:trPr>
          <w:trHeight w:val="1689"/>
        </w:trPr>
        <w:tc>
          <w:tcPr>
            <w:tcW w:w="4792" w:type="dxa"/>
            <w:vAlign w:val="center"/>
          </w:tcPr>
          <w:p w:rsidR="00F440E0" w:rsidRDefault="003814BC">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法定代表人二代身份证复印件（正面）</w:t>
            </w:r>
          </w:p>
        </w:tc>
        <w:tc>
          <w:tcPr>
            <w:tcW w:w="4552" w:type="dxa"/>
            <w:vAlign w:val="center"/>
          </w:tcPr>
          <w:p w:rsidR="00F440E0" w:rsidRDefault="003814BC">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委托代理人二代身份证复印件（正面）</w:t>
            </w:r>
          </w:p>
        </w:tc>
      </w:tr>
      <w:tr w:rsidR="00F440E0">
        <w:trPr>
          <w:trHeight w:val="1689"/>
        </w:trPr>
        <w:tc>
          <w:tcPr>
            <w:tcW w:w="4792" w:type="dxa"/>
            <w:vAlign w:val="center"/>
          </w:tcPr>
          <w:p w:rsidR="00F440E0" w:rsidRDefault="003814BC">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法定代表人二代身份证复印件（反面）</w:t>
            </w:r>
          </w:p>
        </w:tc>
        <w:tc>
          <w:tcPr>
            <w:tcW w:w="4552" w:type="dxa"/>
            <w:vAlign w:val="center"/>
          </w:tcPr>
          <w:p w:rsidR="00F440E0" w:rsidRDefault="003814BC">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委托代理人二代身份证复印件（反面）</w:t>
            </w:r>
          </w:p>
        </w:tc>
      </w:tr>
    </w:tbl>
    <w:p w:rsidR="00F440E0" w:rsidRDefault="00F440E0">
      <w:pPr>
        <w:widowControl/>
        <w:topLinePunct/>
        <w:spacing w:line="400" w:lineRule="exact"/>
        <w:ind w:firstLine="2879"/>
        <w:rPr>
          <w:rFonts w:asciiTheme="minorEastAsia" w:eastAsiaTheme="minorEastAsia" w:hAnsiTheme="minorEastAsia" w:cstheme="minorEastAsia"/>
          <w:kern w:val="0"/>
          <w:sz w:val="24"/>
          <w:szCs w:val="24"/>
        </w:rPr>
      </w:pPr>
    </w:p>
    <w:p w:rsidR="00F440E0" w:rsidRDefault="00F440E0">
      <w:pPr>
        <w:widowControl/>
        <w:topLinePunct/>
        <w:spacing w:line="400" w:lineRule="exact"/>
        <w:ind w:firstLine="2879"/>
        <w:rPr>
          <w:rFonts w:asciiTheme="minorEastAsia" w:eastAsiaTheme="minorEastAsia" w:hAnsiTheme="minorEastAsia" w:cstheme="minorEastAsia"/>
          <w:kern w:val="0"/>
          <w:sz w:val="24"/>
          <w:szCs w:val="24"/>
        </w:rPr>
      </w:pPr>
    </w:p>
    <w:p w:rsidR="00F440E0" w:rsidRDefault="003814BC">
      <w:pPr>
        <w:widowControl/>
        <w:topLinePunct/>
        <w:spacing w:line="400" w:lineRule="exact"/>
        <w:ind w:firstLine="2879"/>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投标人：</w:t>
      </w:r>
      <w:r>
        <w:rPr>
          <w:rFonts w:asciiTheme="minorEastAsia" w:eastAsiaTheme="minorEastAsia" w:hAnsiTheme="minorEastAsia" w:cstheme="minorEastAsia" w:hint="eastAsia"/>
          <w:kern w:val="0"/>
          <w:sz w:val="24"/>
          <w:szCs w:val="24"/>
          <w:u w:val="single"/>
        </w:rPr>
        <w:t xml:space="preserve">                      </w:t>
      </w:r>
      <w:r>
        <w:rPr>
          <w:rFonts w:asciiTheme="minorEastAsia" w:eastAsiaTheme="minorEastAsia" w:hAnsiTheme="minorEastAsia" w:cstheme="minorEastAsia" w:hint="eastAsia"/>
          <w:kern w:val="0"/>
          <w:sz w:val="24"/>
          <w:szCs w:val="24"/>
        </w:rPr>
        <w:t>（盖单位章）</w:t>
      </w:r>
    </w:p>
    <w:p w:rsidR="00F440E0" w:rsidRDefault="00F440E0">
      <w:pPr>
        <w:widowControl/>
        <w:topLinePunct/>
        <w:spacing w:line="400" w:lineRule="exact"/>
        <w:ind w:firstLine="2879"/>
        <w:rPr>
          <w:rFonts w:asciiTheme="minorEastAsia" w:eastAsiaTheme="minorEastAsia" w:hAnsiTheme="minorEastAsia" w:cstheme="minorEastAsia"/>
          <w:kern w:val="0"/>
          <w:sz w:val="24"/>
          <w:szCs w:val="24"/>
        </w:rPr>
      </w:pPr>
    </w:p>
    <w:p w:rsidR="00F440E0" w:rsidRDefault="003814BC">
      <w:pPr>
        <w:widowControl/>
        <w:topLinePunct/>
        <w:spacing w:line="400" w:lineRule="exact"/>
        <w:ind w:firstLine="2879"/>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法定代表人：</w:t>
      </w:r>
      <w:r>
        <w:rPr>
          <w:rFonts w:asciiTheme="minorEastAsia" w:eastAsiaTheme="minorEastAsia" w:hAnsiTheme="minorEastAsia" w:cstheme="minorEastAsia" w:hint="eastAsia"/>
          <w:kern w:val="0"/>
          <w:sz w:val="24"/>
          <w:szCs w:val="24"/>
          <w:u w:val="single"/>
        </w:rPr>
        <w:t xml:space="preserve">                      </w:t>
      </w:r>
      <w:r>
        <w:rPr>
          <w:rFonts w:asciiTheme="minorEastAsia" w:eastAsiaTheme="minorEastAsia" w:hAnsiTheme="minorEastAsia" w:cstheme="minorEastAsia" w:hint="eastAsia"/>
          <w:kern w:val="0"/>
          <w:sz w:val="24"/>
          <w:szCs w:val="24"/>
        </w:rPr>
        <w:t>（签字）</w:t>
      </w:r>
    </w:p>
    <w:p w:rsidR="00F440E0" w:rsidRDefault="00F440E0">
      <w:pPr>
        <w:widowControl/>
        <w:topLinePunct/>
        <w:spacing w:line="400" w:lineRule="exact"/>
        <w:ind w:firstLine="2879"/>
        <w:rPr>
          <w:rFonts w:asciiTheme="minorEastAsia" w:eastAsiaTheme="minorEastAsia" w:hAnsiTheme="minorEastAsia" w:cstheme="minorEastAsia"/>
          <w:kern w:val="0"/>
          <w:sz w:val="24"/>
          <w:szCs w:val="24"/>
        </w:rPr>
      </w:pPr>
    </w:p>
    <w:p w:rsidR="00F440E0" w:rsidRDefault="003814BC">
      <w:pPr>
        <w:widowControl/>
        <w:topLinePunct/>
        <w:spacing w:line="400" w:lineRule="exact"/>
        <w:ind w:firstLine="2879"/>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委托代理人：</w:t>
      </w:r>
      <w:r>
        <w:rPr>
          <w:rFonts w:asciiTheme="minorEastAsia" w:eastAsiaTheme="minorEastAsia" w:hAnsiTheme="minorEastAsia" w:cstheme="minorEastAsia" w:hint="eastAsia"/>
          <w:kern w:val="0"/>
          <w:sz w:val="24"/>
          <w:szCs w:val="24"/>
          <w:u w:val="single"/>
        </w:rPr>
        <w:t xml:space="preserve">                      </w:t>
      </w:r>
      <w:r>
        <w:rPr>
          <w:rFonts w:asciiTheme="minorEastAsia" w:eastAsiaTheme="minorEastAsia" w:hAnsiTheme="minorEastAsia" w:cstheme="minorEastAsia" w:hint="eastAsia"/>
          <w:kern w:val="0"/>
          <w:sz w:val="24"/>
          <w:szCs w:val="24"/>
        </w:rPr>
        <w:t>（签字）</w:t>
      </w:r>
    </w:p>
    <w:p w:rsidR="00F440E0" w:rsidRDefault="003814BC">
      <w:pPr>
        <w:widowControl/>
        <w:topLinePunct/>
        <w:spacing w:line="400" w:lineRule="exact"/>
        <w:ind w:left="4117" w:firstLine="2879"/>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 xml:space="preserve">    </w:t>
      </w:r>
    </w:p>
    <w:p w:rsidR="00F440E0" w:rsidRDefault="00F440E0">
      <w:pPr>
        <w:widowControl/>
        <w:topLinePunct/>
        <w:spacing w:line="400" w:lineRule="exact"/>
        <w:ind w:firstLine="2879"/>
        <w:rPr>
          <w:rFonts w:asciiTheme="minorEastAsia" w:eastAsiaTheme="minorEastAsia" w:hAnsiTheme="minorEastAsia" w:cstheme="minorEastAsia"/>
          <w:kern w:val="0"/>
          <w:sz w:val="24"/>
          <w:szCs w:val="24"/>
        </w:rPr>
      </w:pPr>
    </w:p>
    <w:p w:rsidR="00F440E0" w:rsidRDefault="003814BC">
      <w:pPr>
        <w:widowControl/>
        <w:topLinePunct/>
        <w:spacing w:line="400" w:lineRule="exact"/>
        <w:ind w:left="1836" w:firstLine="320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u w:val="single"/>
        </w:rPr>
        <w:t xml:space="preserve">       </w:t>
      </w:r>
      <w:r>
        <w:rPr>
          <w:rFonts w:asciiTheme="minorEastAsia" w:eastAsiaTheme="minorEastAsia" w:hAnsiTheme="minorEastAsia" w:cstheme="minorEastAsia" w:hint="eastAsia"/>
          <w:kern w:val="0"/>
          <w:sz w:val="24"/>
          <w:szCs w:val="24"/>
        </w:rPr>
        <w:t>年</w:t>
      </w:r>
      <w:r>
        <w:rPr>
          <w:rFonts w:asciiTheme="minorEastAsia" w:eastAsiaTheme="minorEastAsia" w:hAnsiTheme="minorEastAsia" w:cstheme="minorEastAsia" w:hint="eastAsia"/>
          <w:kern w:val="0"/>
          <w:sz w:val="24"/>
          <w:szCs w:val="24"/>
          <w:u w:val="single"/>
        </w:rPr>
        <w:t xml:space="preserve">       </w:t>
      </w:r>
      <w:r>
        <w:rPr>
          <w:rFonts w:asciiTheme="minorEastAsia" w:eastAsiaTheme="minorEastAsia" w:hAnsiTheme="minorEastAsia" w:cstheme="minorEastAsia" w:hint="eastAsia"/>
          <w:kern w:val="0"/>
          <w:sz w:val="24"/>
          <w:szCs w:val="24"/>
        </w:rPr>
        <w:t>月</w:t>
      </w:r>
      <w:r>
        <w:rPr>
          <w:rFonts w:asciiTheme="minorEastAsia" w:eastAsiaTheme="minorEastAsia" w:hAnsiTheme="minorEastAsia" w:cstheme="minorEastAsia" w:hint="eastAsia"/>
          <w:kern w:val="0"/>
          <w:sz w:val="24"/>
          <w:szCs w:val="24"/>
          <w:u w:val="single"/>
        </w:rPr>
        <w:t xml:space="preserve">       </w:t>
      </w:r>
      <w:r>
        <w:rPr>
          <w:rFonts w:asciiTheme="minorEastAsia" w:eastAsiaTheme="minorEastAsia" w:hAnsiTheme="minorEastAsia" w:cstheme="minorEastAsia" w:hint="eastAsia"/>
          <w:kern w:val="0"/>
          <w:sz w:val="24"/>
          <w:szCs w:val="24"/>
        </w:rPr>
        <w:t>日</w:t>
      </w:r>
    </w:p>
    <w:p w:rsidR="00F440E0" w:rsidRDefault="00F440E0">
      <w:pPr>
        <w:widowControl/>
        <w:topLinePunct/>
        <w:spacing w:line="400" w:lineRule="exact"/>
        <w:jc w:val="left"/>
        <w:rPr>
          <w:rFonts w:ascii="仿宋_GB2312" w:hAnsi="PMingLiU"/>
          <w:kern w:val="0"/>
          <w:sz w:val="24"/>
        </w:rPr>
      </w:pPr>
    </w:p>
    <w:p w:rsidR="00F440E0" w:rsidRDefault="003814BC">
      <w:pPr>
        <w:spacing w:line="40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注：1、法定代表人和委托代理人必须在授权委托书上亲笔签名，不得使用印章签名或其他电子制版签名代替亲笔签名；  </w:t>
      </w:r>
    </w:p>
    <w:p w:rsidR="00F440E0" w:rsidRDefault="003814BC">
      <w:pPr>
        <w:spacing w:line="40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2、请另准备本授权委托书原件一份，开标会时单独提交。</w:t>
      </w:r>
    </w:p>
    <w:p w:rsidR="00F440E0" w:rsidRDefault="003814BC">
      <w:pPr>
        <w:spacing w:line="660" w:lineRule="exact"/>
        <w:rPr>
          <w:rFonts w:ascii="??" w:eastAsiaTheme="minorEastAsia" w:hAnsi="??" w:cs="Times New Roman"/>
          <w:sz w:val="24"/>
          <w:szCs w:val="24"/>
        </w:rPr>
      </w:pPr>
      <w:r>
        <w:rPr>
          <w:rFonts w:ascii="??" w:eastAsia="Times New Roman" w:hAnsi="??" w:cs="Times New Roman"/>
          <w:sz w:val="24"/>
          <w:szCs w:val="24"/>
        </w:rPr>
        <w:t xml:space="preserve">   </w:t>
      </w:r>
    </w:p>
    <w:p w:rsidR="003814BC" w:rsidRPr="003814BC" w:rsidRDefault="003814BC">
      <w:pPr>
        <w:spacing w:line="660" w:lineRule="exact"/>
        <w:rPr>
          <w:rFonts w:ascii="??" w:eastAsiaTheme="minorEastAsia" w:hAnsi="??" w:cs="Times New Roman"/>
          <w:sz w:val="24"/>
          <w:szCs w:val="24"/>
        </w:rPr>
      </w:pPr>
    </w:p>
    <w:p w:rsidR="00F440E0" w:rsidRPr="003814BC" w:rsidRDefault="003814BC" w:rsidP="003814BC">
      <w:pPr>
        <w:spacing w:line="400" w:lineRule="exact"/>
        <w:jc w:val="left"/>
        <w:outlineLvl w:val="2"/>
        <w:rPr>
          <w:rFonts w:asciiTheme="minorEastAsia" w:eastAsiaTheme="minorEastAsia" w:hAnsiTheme="minorEastAsia" w:cstheme="minorEastAsia"/>
          <w:b/>
          <w:sz w:val="24"/>
          <w:szCs w:val="24"/>
        </w:rPr>
      </w:pPr>
      <w:r w:rsidRPr="003814BC">
        <w:rPr>
          <w:rFonts w:asciiTheme="minorEastAsia" w:eastAsiaTheme="minorEastAsia" w:hAnsiTheme="minorEastAsia" w:cstheme="minorEastAsia" w:hint="eastAsia"/>
          <w:b/>
          <w:sz w:val="24"/>
          <w:szCs w:val="24"/>
        </w:rPr>
        <w:t>附件三、投标人资格条件相关证件复印件并加盖投标人公章</w:t>
      </w:r>
    </w:p>
    <w:p w:rsidR="003814BC" w:rsidRDefault="003814BC">
      <w:pPr>
        <w:spacing w:line="660" w:lineRule="exact"/>
        <w:rPr>
          <w:rFonts w:ascii="??" w:eastAsia="宋体" w:hAnsi="??" w:cs="Times New Roman"/>
          <w:sz w:val="24"/>
          <w:szCs w:val="24"/>
        </w:rPr>
      </w:pPr>
    </w:p>
    <w:p w:rsidR="003814BC" w:rsidRPr="003814BC" w:rsidRDefault="003814BC">
      <w:pPr>
        <w:spacing w:line="660" w:lineRule="exact"/>
        <w:rPr>
          <w:rFonts w:ascii="??" w:eastAsia="宋体" w:hAnsi="??" w:cs="Times New Roman"/>
          <w:sz w:val="24"/>
          <w:szCs w:val="24"/>
        </w:rPr>
      </w:pPr>
    </w:p>
    <w:p w:rsidR="00F440E0" w:rsidRDefault="003814BC" w:rsidP="003814BC">
      <w:pPr>
        <w:spacing w:line="400" w:lineRule="exact"/>
        <w:jc w:val="left"/>
        <w:outlineLvl w:val="2"/>
        <w:rPr>
          <w:rFonts w:asciiTheme="minorEastAsia" w:eastAsiaTheme="minorEastAsia" w:hAnsiTheme="minorEastAsia" w:cstheme="minorEastAsia"/>
          <w:bCs/>
          <w:sz w:val="24"/>
          <w:szCs w:val="24"/>
          <w:u w:val="single"/>
        </w:rPr>
      </w:pPr>
      <w:r>
        <w:rPr>
          <w:rFonts w:asciiTheme="minorEastAsia" w:eastAsiaTheme="minorEastAsia" w:hAnsiTheme="minorEastAsia" w:cstheme="minorEastAsia" w:hint="eastAsia"/>
          <w:b/>
          <w:sz w:val="24"/>
          <w:szCs w:val="24"/>
        </w:rPr>
        <w:t>附件四、    投标工程量清单</w:t>
      </w:r>
    </w:p>
    <w:p w:rsidR="00F440E0" w:rsidRDefault="00F440E0">
      <w:pPr>
        <w:spacing w:line="400" w:lineRule="exact"/>
        <w:rPr>
          <w:rFonts w:asciiTheme="minorEastAsia" w:eastAsiaTheme="minorEastAsia" w:hAnsiTheme="minorEastAsia" w:cstheme="minorEastAsia"/>
          <w:bCs/>
          <w:sz w:val="24"/>
          <w:szCs w:val="24"/>
          <w:u w:val="single"/>
        </w:rPr>
      </w:pPr>
    </w:p>
    <w:p w:rsidR="00F440E0" w:rsidRDefault="00F440E0">
      <w:pPr>
        <w:spacing w:line="400" w:lineRule="exact"/>
        <w:rPr>
          <w:rFonts w:asciiTheme="minorEastAsia" w:eastAsiaTheme="minorEastAsia" w:hAnsiTheme="minorEastAsia" w:cstheme="minorEastAsia"/>
          <w:bCs/>
          <w:sz w:val="24"/>
          <w:szCs w:val="24"/>
          <w:u w:val="single"/>
        </w:rPr>
      </w:pPr>
    </w:p>
    <w:p w:rsidR="00F440E0" w:rsidRDefault="00F440E0">
      <w:pPr>
        <w:spacing w:line="400" w:lineRule="exact"/>
        <w:rPr>
          <w:rFonts w:asciiTheme="minorEastAsia" w:eastAsiaTheme="minorEastAsia" w:hAnsiTheme="minorEastAsia" w:cstheme="minorEastAsia"/>
          <w:bCs/>
          <w:sz w:val="24"/>
          <w:szCs w:val="24"/>
          <w:u w:val="single"/>
        </w:rPr>
      </w:pPr>
    </w:p>
    <w:p w:rsidR="00F440E0" w:rsidRDefault="00F440E0">
      <w:pPr>
        <w:spacing w:line="400" w:lineRule="exact"/>
        <w:rPr>
          <w:rFonts w:asciiTheme="minorEastAsia" w:eastAsiaTheme="minorEastAsia" w:hAnsiTheme="minorEastAsia" w:cstheme="minorEastAsia"/>
          <w:bCs/>
          <w:sz w:val="24"/>
          <w:szCs w:val="24"/>
          <w:u w:val="single"/>
        </w:rPr>
      </w:pPr>
    </w:p>
    <w:p w:rsidR="00F440E0" w:rsidRDefault="00F440E0">
      <w:pPr>
        <w:spacing w:line="600" w:lineRule="exact"/>
      </w:pPr>
    </w:p>
    <w:sectPr w:rsidR="00F440E0">
      <w:footerReference w:type="default" r:id="rId9"/>
      <w:pgSz w:w="11906" w:h="16838"/>
      <w:pgMar w:top="1587" w:right="1474" w:bottom="1134" w:left="1588"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AE7" w:rsidRDefault="00064AE7">
      <w:r>
        <w:separator/>
      </w:r>
    </w:p>
  </w:endnote>
  <w:endnote w:type="continuationSeparator" w:id="0">
    <w:p w:rsidR="00064AE7" w:rsidRDefault="0006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0E0" w:rsidRDefault="003814BC">
    <w:pPr>
      <w:pStyle w:val="a6"/>
    </w:pPr>
    <w:r>
      <w:t xml:space="preserve"> </w:t>
    </w:r>
    <w:r>
      <w:rPr>
        <w:u w:val="single"/>
      </w:rPr>
      <w:t xml:space="preserve">                                                                                                </w:t>
    </w:r>
    <w:r>
      <w:t xml:space="preserve"> </w:t>
    </w:r>
  </w:p>
  <w:p w:rsidR="00F440E0" w:rsidRDefault="003814BC">
    <w:pPr>
      <w:pStyle w:val="a6"/>
      <w:rPr>
        <w:rFonts w:cs="Times New Roman"/>
      </w:rP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0E0" w:rsidRDefault="00064AE7">
    <w:pPr>
      <w:pStyle w:val="a6"/>
    </w:pPr>
    <w:r>
      <w:pict>
        <v:shapetype id="_x0000_t202" coordsize="21600,21600" o:spt="202" path="m,l,21600r21600,l21600,xe">
          <v:stroke joinstyle="miter"/>
          <v:path gradientshapeok="t" o:connecttype="rect"/>
        </v:shapetype>
        <v:shape id="文本框6" o:spid="_x0000_s2053" type="#_x0000_t202" style="position:absolute;margin-left:0;margin-top:0;width:8.05pt;height:18.4pt;z-index:251670528;mso-wrap-style:none;mso-position-horizontal:center;mso-position-horizontal-relative:margin;mso-width-relative:page;mso-height-relative:page" o:gfxdata="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g&#10;iwsZ0AAAAAMBAAAPAAAAAAAAAAEAIAAAACIAAABkcnMvZG93bnJldi54bWxQSwECFAAUAAAACACH&#10;TuJAQv0v2LoBAABRAwAADgAAAAAAAAABACAAAAAfAQAAZHJzL2Uyb0RvYy54bWxQSwUGAAAAAAYA&#10;BgBZAQAASwUAAAAA&#10;" filled="f" stroked="f">
          <v:textbox style="mso-fit-shape-to-text:t" inset="0,0,0,0">
            <w:txbxContent>
              <w:p w:rsidR="00F440E0" w:rsidRDefault="003814BC">
                <w:pPr>
                  <w:snapToGrid w:val="0"/>
                  <w:rPr>
                    <w:rFonts w:cs="Times New Roman"/>
                    <w:sz w:val="18"/>
                    <w:szCs w:val="18"/>
                  </w:rPr>
                </w:pPr>
                <w:r>
                  <w:fldChar w:fldCharType="begin"/>
                </w:r>
                <w:r>
                  <w:instrText xml:space="preserve"> PAGE  \* MERGEFORMAT </w:instrText>
                </w:r>
                <w:r>
                  <w:fldChar w:fldCharType="separate"/>
                </w:r>
                <w:r>
                  <w:t>1</w:t>
                </w:r>
                <w:r>
                  <w:fldChar w:fldCharType="end"/>
                </w:r>
              </w:p>
            </w:txbxContent>
          </v:textbox>
          <w10:wrap anchorx="margin"/>
        </v:shape>
      </w:pict>
    </w:r>
    <w:r w:rsidR="003814B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0E0" w:rsidRDefault="003814BC">
    <w:pPr>
      <w:pStyle w:val="a6"/>
    </w:pPr>
    <w:r>
      <w:t xml:space="preserve"> </w:t>
    </w:r>
    <w:r>
      <w:rPr>
        <w:u w:val="single"/>
      </w:rPr>
      <w:t xml:space="preserve">                                                                                                </w:t>
    </w:r>
    <w:r>
      <w:t xml:space="preserve"> </w:t>
    </w:r>
  </w:p>
  <w:p w:rsidR="00F440E0" w:rsidRDefault="003814BC">
    <w:pPr>
      <w:pStyle w:val="a6"/>
      <w:rPr>
        <w:rFonts w:cs="Times New Roman"/>
      </w:rPr>
    </w:pPr>
    <w:r>
      <w:t xml:space="preserve">                                                           </w:t>
    </w:r>
    <w:r w:rsidR="00064AE7">
      <w:pict>
        <v:shapetype id="_x0000_t202" coordsize="21600,21600" o:spt="202" path="m,l,21600r21600,l21600,xe">
          <v:stroke joinstyle="miter"/>
          <v:path gradientshapeok="t" o:connecttype="rect"/>
        </v:shapetype>
        <v:shape id="文本框5" o:spid="_x0000_s2054" type="#_x0000_t202" style="position:absolute;margin-left:0;margin-top:0;width:8.05pt;height:18.4pt;z-index:251678720;mso-wrap-style:none;mso-position-horizontal:center;mso-position-horizontal-relative:margin;mso-position-vertical-relative:text;mso-width-relative:page;mso-height-relative:page" o:gfxdata="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g&#10;iwsZ0AAAAAMBAAAPAAAAAAAAAAEAIAAAACIAAABkcnMvZG93bnJldi54bWxQSwECFAAUAAAACACH&#10;TuJA+SJMSboBAABRAwAADgAAAAAAAAABACAAAAAfAQAAZHJzL2Uyb0RvYy54bWxQSwUGAAAAAAYA&#10;BgBZAQAASwUAAAAA&#10;" filled="f" stroked="f">
          <v:textbox style="mso-fit-shape-to-text:t" inset="0,0,0,0">
            <w:txbxContent>
              <w:p w:rsidR="00F440E0" w:rsidRDefault="003814BC">
                <w:pPr>
                  <w:snapToGrid w:val="0"/>
                  <w:rPr>
                    <w:rFonts w:cs="Times New Roman"/>
                    <w:sz w:val="18"/>
                    <w:szCs w:val="18"/>
                  </w:rPr>
                </w:pPr>
                <w:r>
                  <w:fldChar w:fldCharType="begin"/>
                </w:r>
                <w:r>
                  <w:instrText xml:space="preserve"> PAGE  \* MERGEFORMAT </w:instrText>
                </w:r>
                <w:r>
                  <w:fldChar w:fldCharType="separate"/>
                </w:r>
                <w:r w:rsidR="00687DAD">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AE7" w:rsidRDefault="00064AE7">
      <w:r>
        <w:separator/>
      </w:r>
    </w:p>
  </w:footnote>
  <w:footnote w:type="continuationSeparator" w:id="0">
    <w:p w:rsidR="00064AE7" w:rsidRDefault="00064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3F436CB"/>
    <w:rsid w:val="00041FB6"/>
    <w:rsid w:val="00064AE7"/>
    <w:rsid w:val="00080E1A"/>
    <w:rsid w:val="00096BE6"/>
    <w:rsid w:val="000F6512"/>
    <w:rsid w:val="00103D54"/>
    <w:rsid w:val="00130D2C"/>
    <w:rsid w:val="00161587"/>
    <w:rsid w:val="00205D75"/>
    <w:rsid w:val="002225F8"/>
    <w:rsid w:val="00232456"/>
    <w:rsid w:val="0023454C"/>
    <w:rsid w:val="00280543"/>
    <w:rsid w:val="002A3B31"/>
    <w:rsid w:val="002B2F6A"/>
    <w:rsid w:val="002B7D21"/>
    <w:rsid w:val="00315E86"/>
    <w:rsid w:val="003814BC"/>
    <w:rsid w:val="00420176"/>
    <w:rsid w:val="00463BC3"/>
    <w:rsid w:val="004A639E"/>
    <w:rsid w:val="004F5DCD"/>
    <w:rsid w:val="005576AF"/>
    <w:rsid w:val="00620603"/>
    <w:rsid w:val="00687DAD"/>
    <w:rsid w:val="00755097"/>
    <w:rsid w:val="008206EF"/>
    <w:rsid w:val="00985270"/>
    <w:rsid w:val="009A3519"/>
    <w:rsid w:val="009C70B1"/>
    <w:rsid w:val="00A46AC8"/>
    <w:rsid w:val="00B07824"/>
    <w:rsid w:val="00B9353F"/>
    <w:rsid w:val="00C55B6E"/>
    <w:rsid w:val="00C830F6"/>
    <w:rsid w:val="00C915D2"/>
    <w:rsid w:val="00CE3A0E"/>
    <w:rsid w:val="00D309F7"/>
    <w:rsid w:val="00D73C10"/>
    <w:rsid w:val="00E763E6"/>
    <w:rsid w:val="00EC7497"/>
    <w:rsid w:val="00F27E2E"/>
    <w:rsid w:val="00F440E0"/>
    <w:rsid w:val="00F654F5"/>
    <w:rsid w:val="00F947D6"/>
    <w:rsid w:val="00FC1540"/>
    <w:rsid w:val="01B254B8"/>
    <w:rsid w:val="023E3DD0"/>
    <w:rsid w:val="0276020E"/>
    <w:rsid w:val="02E964AA"/>
    <w:rsid w:val="06F76418"/>
    <w:rsid w:val="092F582B"/>
    <w:rsid w:val="096D3781"/>
    <w:rsid w:val="0A495BE3"/>
    <w:rsid w:val="0B244D10"/>
    <w:rsid w:val="0B4C3A73"/>
    <w:rsid w:val="0BE47783"/>
    <w:rsid w:val="0C3F4466"/>
    <w:rsid w:val="10BC3F26"/>
    <w:rsid w:val="118E61A3"/>
    <w:rsid w:val="11C310EC"/>
    <w:rsid w:val="150226BD"/>
    <w:rsid w:val="15382E7A"/>
    <w:rsid w:val="16BB2205"/>
    <w:rsid w:val="1875522A"/>
    <w:rsid w:val="18A66C1B"/>
    <w:rsid w:val="197B72AA"/>
    <w:rsid w:val="1A2457E7"/>
    <w:rsid w:val="1A851BFD"/>
    <w:rsid w:val="1DD0500B"/>
    <w:rsid w:val="1E974329"/>
    <w:rsid w:val="1F2F47B8"/>
    <w:rsid w:val="21074377"/>
    <w:rsid w:val="23AE20F4"/>
    <w:rsid w:val="251F30FA"/>
    <w:rsid w:val="25B05C0C"/>
    <w:rsid w:val="260B28FD"/>
    <w:rsid w:val="26914846"/>
    <w:rsid w:val="2B056D92"/>
    <w:rsid w:val="2B44767F"/>
    <w:rsid w:val="2E853F64"/>
    <w:rsid w:val="2F2D2367"/>
    <w:rsid w:val="30743E99"/>
    <w:rsid w:val="31F6767F"/>
    <w:rsid w:val="32CB4358"/>
    <w:rsid w:val="33010E27"/>
    <w:rsid w:val="336C3BFA"/>
    <w:rsid w:val="347B77EF"/>
    <w:rsid w:val="3490020B"/>
    <w:rsid w:val="365B2982"/>
    <w:rsid w:val="3981030E"/>
    <w:rsid w:val="39E007E9"/>
    <w:rsid w:val="3F3D2A24"/>
    <w:rsid w:val="3F3F393F"/>
    <w:rsid w:val="402332BA"/>
    <w:rsid w:val="40C44FB0"/>
    <w:rsid w:val="40EC6B59"/>
    <w:rsid w:val="41C93214"/>
    <w:rsid w:val="425F2E19"/>
    <w:rsid w:val="48C03D11"/>
    <w:rsid w:val="49B96477"/>
    <w:rsid w:val="4A9E6643"/>
    <w:rsid w:val="4B220E3A"/>
    <w:rsid w:val="4BFD0C4B"/>
    <w:rsid w:val="4C5D45F3"/>
    <w:rsid w:val="4CA14BAA"/>
    <w:rsid w:val="4DDF6C91"/>
    <w:rsid w:val="52DF147B"/>
    <w:rsid w:val="53F436CB"/>
    <w:rsid w:val="54384FFA"/>
    <w:rsid w:val="54BB10F3"/>
    <w:rsid w:val="54D003ED"/>
    <w:rsid w:val="59DF662D"/>
    <w:rsid w:val="59FD5DC8"/>
    <w:rsid w:val="5A125C7D"/>
    <w:rsid w:val="62992BB2"/>
    <w:rsid w:val="6477180F"/>
    <w:rsid w:val="64880273"/>
    <w:rsid w:val="6565307C"/>
    <w:rsid w:val="65B94BFE"/>
    <w:rsid w:val="66B0069F"/>
    <w:rsid w:val="68B93728"/>
    <w:rsid w:val="69632349"/>
    <w:rsid w:val="69D87153"/>
    <w:rsid w:val="6AA1473F"/>
    <w:rsid w:val="6AF52136"/>
    <w:rsid w:val="6E521121"/>
    <w:rsid w:val="6E523EE8"/>
    <w:rsid w:val="6EC34C69"/>
    <w:rsid w:val="6FC62463"/>
    <w:rsid w:val="70F042F5"/>
    <w:rsid w:val="717324EF"/>
    <w:rsid w:val="72AC380D"/>
    <w:rsid w:val="72E13722"/>
    <w:rsid w:val="751561C5"/>
    <w:rsid w:val="752423E5"/>
    <w:rsid w:val="76AB52BA"/>
    <w:rsid w:val="783C1F70"/>
    <w:rsid w:val="78E63063"/>
    <w:rsid w:val="79FF2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42D1BE8"/>
  <w15:docId w15:val="{B0587A38-76FA-43F7-A9F1-1FD79D291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仿宋_GB2312" w:hAnsi="Calibri" w:cs="Calibri"/>
      <w:kern w:val="2"/>
      <w:sz w:val="32"/>
      <w:szCs w:val="32"/>
    </w:rPr>
  </w:style>
  <w:style w:type="paragraph" w:styleId="1">
    <w:name w:val="heading 1"/>
    <w:basedOn w:val="a"/>
    <w:next w:val="a"/>
    <w:qFormat/>
    <w:pPr>
      <w:keepNext/>
      <w:spacing w:before="240" w:after="60"/>
      <w:outlineLvl w:val="0"/>
    </w:pPr>
    <w:rPr>
      <w:rFonts w:ascii="Cambria" w:hAnsi="Cambria"/>
      <w:b/>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Balloon Text"/>
    <w:basedOn w:val="a"/>
    <w:link w:val="a5"/>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qFormat/>
    <w:pPr>
      <w:widowControl/>
      <w:jc w:val="left"/>
    </w:pPr>
    <w:rPr>
      <w:rFonts w:ascii="仿宋_GB2312"/>
      <w:b/>
      <w:szCs w:val="21"/>
    </w:rPr>
  </w:style>
  <w:style w:type="character" w:customStyle="1" w:styleId="a5">
    <w:name w:val="批注框文本 字符"/>
    <w:basedOn w:val="a0"/>
    <w:link w:val="a4"/>
    <w:rPr>
      <w:rFonts w:ascii="Calibri" w:eastAsia="仿宋_GB2312"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673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892</Words>
  <Characters>5091</Characters>
  <Application>Microsoft Office Word</Application>
  <DocSecurity>0</DocSecurity>
  <Lines>42</Lines>
  <Paragraphs>11</Paragraphs>
  <ScaleCrop>false</ScaleCrop>
  <Company>Microsoft</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cp:revision>
  <cp:lastPrinted>2021-10-09T08:24:00Z</cp:lastPrinted>
  <dcterms:created xsi:type="dcterms:W3CDTF">2016-08-17T09:33:00Z</dcterms:created>
  <dcterms:modified xsi:type="dcterms:W3CDTF">2021-10-09T08:25:00Z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