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142" w:rsidRDefault="00BE4142" w:rsidP="00BE4142">
      <w:pPr>
        <w:jc w:val="center"/>
        <w:rPr>
          <w:rFonts w:ascii="黑体" w:eastAsia="黑体" w:hAnsi="黑体"/>
          <w:sz w:val="44"/>
          <w:szCs w:val="44"/>
        </w:rPr>
      </w:pPr>
      <w:r>
        <w:rPr>
          <w:rFonts w:ascii="黑体" w:eastAsia="黑体" w:hAnsi="黑体" w:cs="黑体" w:hint="eastAsia"/>
          <w:sz w:val="44"/>
          <w:szCs w:val="44"/>
        </w:rPr>
        <w:t>分子实验室招标</w:t>
      </w:r>
      <w:r>
        <w:rPr>
          <w:rFonts w:ascii="黑体" w:eastAsia="黑体" w:hAnsi="黑体" w:hint="eastAsia"/>
          <w:sz w:val="44"/>
          <w:szCs w:val="44"/>
        </w:rPr>
        <w:t>文件</w:t>
      </w:r>
    </w:p>
    <w:p w:rsidR="00BE4142" w:rsidRDefault="00BE4142" w:rsidP="00BE4142">
      <w:pPr>
        <w:rPr>
          <w:sz w:val="24"/>
        </w:rPr>
      </w:pPr>
    </w:p>
    <w:p w:rsidR="00BE4142" w:rsidRDefault="00BE4142" w:rsidP="00BE4142">
      <w:pPr>
        <w:widowControl/>
        <w:numPr>
          <w:ilvl w:val="0"/>
          <w:numId w:val="1"/>
        </w:numPr>
        <w:adjustRightInd w:val="0"/>
        <w:snapToGrid w:val="0"/>
        <w:spacing w:after="200"/>
        <w:jc w:val="left"/>
        <w:rPr>
          <w:sz w:val="24"/>
        </w:rPr>
      </w:pPr>
      <w:r>
        <w:rPr>
          <w:rFonts w:hint="eastAsia"/>
          <w:sz w:val="24"/>
        </w:rPr>
        <w:t>项目名称</w:t>
      </w:r>
      <w:r>
        <w:rPr>
          <w:rFonts w:hint="eastAsia"/>
          <w:sz w:val="24"/>
        </w:rPr>
        <w:t xml:space="preserve"> </w:t>
      </w:r>
      <w:r>
        <w:rPr>
          <w:sz w:val="24"/>
        </w:rPr>
        <w:t xml:space="preserve">  </w:t>
      </w:r>
      <w:r>
        <w:rPr>
          <w:rFonts w:hint="eastAsia"/>
          <w:sz w:val="24"/>
        </w:rPr>
        <w:t>分子实验室</w:t>
      </w:r>
    </w:p>
    <w:p w:rsidR="00BE4142" w:rsidRDefault="00BE4142" w:rsidP="00BE4142">
      <w:pPr>
        <w:rPr>
          <w:sz w:val="24"/>
        </w:rPr>
      </w:pPr>
      <w:r>
        <w:rPr>
          <w:rFonts w:hint="eastAsia"/>
          <w:sz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BE4142" w:rsidTr="00CE7663">
        <w:tc>
          <w:tcPr>
            <w:tcW w:w="1277" w:type="dxa"/>
            <w:vAlign w:val="center"/>
          </w:tcPr>
          <w:p w:rsidR="00BE4142" w:rsidRDefault="00BE4142" w:rsidP="00CE7663">
            <w:pPr>
              <w:rPr>
                <w:sz w:val="24"/>
              </w:rPr>
            </w:pPr>
            <w:r>
              <w:rPr>
                <w:rFonts w:hint="eastAsia"/>
                <w:sz w:val="24"/>
              </w:rPr>
              <w:t>科室</w:t>
            </w:r>
          </w:p>
        </w:tc>
        <w:tc>
          <w:tcPr>
            <w:tcW w:w="2693" w:type="dxa"/>
            <w:vAlign w:val="center"/>
          </w:tcPr>
          <w:p w:rsidR="00BE4142" w:rsidRDefault="00BE4142" w:rsidP="00CE7663">
            <w:pPr>
              <w:rPr>
                <w:sz w:val="24"/>
              </w:rPr>
            </w:pPr>
            <w:r>
              <w:rPr>
                <w:rFonts w:hint="eastAsia"/>
                <w:sz w:val="24"/>
              </w:rPr>
              <w:t>项目名称</w:t>
            </w:r>
          </w:p>
        </w:tc>
        <w:tc>
          <w:tcPr>
            <w:tcW w:w="992" w:type="dxa"/>
            <w:vAlign w:val="center"/>
          </w:tcPr>
          <w:p w:rsidR="00BE4142" w:rsidRDefault="00BE4142" w:rsidP="00CE7663">
            <w:pPr>
              <w:rPr>
                <w:sz w:val="24"/>
              </w:rPr>
            </w:pPr>
            <w:r>
              <w:rPr>
                <w:rFonts w:hint="eastAsia"/>
                <w:sz w:val="24"/>
              </w:rPr>
              <w:t>数量</w:t>
            </w:r>
          </w:p>
        </w:tc>
        <w:tc>
          <w:tcPr>
            <w:tcW w:w="1276" w:type="dxa"/>
            <w:vAlign w:val="center"/>
          </w:tcPr>
          <w:p w:rsidR="00BE4142" w:rsidRDefault="00BE4142" w:rsidP="00CE7663">
            <w:pPr>
              <w:rPr>
                <w:sz w:val="24"/>
              </w:rPr>
            </w:pPr>
            <w:r>
              <w:rPr>
                <w:rFonts w:hint="eastAsia"/>
                <w:sz w:val="24"/>
              </w:rPr>
              <w:t>计量单位</w:t>
            </w:r>
          </w:p>
        </w:tc>
        <w:tc>
          <w:tcPr>
            <w:tcW w:w="1417" w:type="dxa"/>
            <w:vAlign w:val="center"/>
          </w:tcPr>
          <w:p w:rsidR="00BE4142" w:rsidRDefault="00BE4142" w:rsidP="00CE7663">
            <w:pPr>
              <w:rPr>
                <w:sz w:val="24"/>
              </w:rPr>
            </w:pPr>
            <w:r>
              <w:rPr>
                <w:rFonts w:hint="eastAsia"/>
                <w:sz w:val="24"/>
              </w:rPr>
              <w:t>单价（元）</w:t>
            </w:r>
          </w:p>
        </w:tc>
        <w:tc>
          <w:tcPr>
            <w:tcW w:w="1418" w:type="dxa"/>
            <w:vAlign w:val="center"/>
          </w:tcPr>
          <w:p w:rsidR="00BE4142" w:rsidRDefault="00BE4142" w:rsidP="00CE7663">
            <w:pPr>
              <w:rPr>
                <w:sz w:val="24"/>
              </w:rPr>
            </w:pPr>
            <w:r>
              <w:rPr>
                <w:rFonts w:hint="eastAsia"/>
                <w:sz w:val="24"/>
              </w:rPr>
              <w:t>金额（元）</w:t>
            </w:r>
          </w:p>
        </w:tc>
      </w:tr>
      <w:tr w:rsidR="00BE4142" w:rsidTr="00CE7663">
        <w:tc>
          <w:tcPr>
            <w:tcW w:w="1277" w:type="dxa"/>
            <w:vAlign w:val="center"/>
          </w:tcPr>
          <w:p w:rsidR="00BE4142" w:rsidRDefault="00BE4142" w:rsidP="00CE7663">
            <w:pPr>
              <w:rPr>
                <w:sz w:val="24"/>
              </w:rPr>
            </w:pPr>
            <w:r>
              <w:rPr>
                <w:rFonts w:hint="eastAsia"/>
                <w:sz w:val="24"/>
              </w:rPr>
              <w:t>病理科</w:t>
            </w:r>
          </w:p>
        </w:tc>
        <w:tc>
          <w:tcPr>
            <w:tcW w:w="2693" w:type="dxa"/>
            <w:vAlign w:val="center"/>
          </w:tcPr>
          <w:p w:rsidR="00BE4142" w:rsidRDefault="00BE4142" w:rsidP="00CE7663">
            <w:pPr>
              <w:rPr>
                <w:rFonts w:ascii="微软雅黑" w:hAnsi="微软雅黑"/>
                <w:sz w:val="24"/>
              </w:rPr>
            </w:pPr>
            <w:r>
              <w:rPr>
                <w:rFonts w:hint="eastAsia"/>
                <w:sz w:val="24"/>
              </w:rPr>
              <w:t>分子实验室</w:t>
            </w:r>
          </w:p>
        </w:tc>
        <w:tc>
          <w:tcPr>
            <w:tcW w:w="992" w:type="dxa"/>
            <w:vAlign w:val="center"/>
          </w:tcPr>
          <w:p w:rsidR="00BE4142" w:rsidRDefault="00BE4142" w:rsidP="00CE7663">
            <w:pPr>
              <w:rPr>
                <w:sz w:val="24"/>
              </w:rPr>
            </w:pPr>
          </w:p>
        </w:tc>
        <w:tc>
          <w:tcPr>
            <w:tcW w:w="1276" w:type="dxa"/>
            <w:vAlign w:val="center"/>
          </w:tcPr>
          <w:p w:rsidR="00BE4142" w:rsidRDefault="00BE4142" w:rsidP="00CE7663">
            <w:pPr>
              <w:rPr>
                <w:sz w:val="24"/>
              </w:rPr>
            </w:pPr>
          </w:p>
        </w:tc>
        <w:tc>
          <w:tcPr>
            <w:tcW w:w="1417" w:type="dxa"/>
            <w:vAlign w:val="center"/>
          </w:tcPr>
          <w:p w:rsidR="00BE4142" w:rsidRDefault="00BE4142" w:rsidP="00CE7663">
            <w:pPr>
              <w:rPr>
                <w:sz w:val="24"/>
              </w:rPr>
            </w:pPr>
          </w:p>
        </w:tc>
        <w:tc>
          <w:tcPr>
            <w:tcW w:w="1418" w:type="dxa"/>
            <w:vAlign w:val="center"/>
          </w:tcPr>
          <w:p w:rsidR="00BE4142" w:rsidRDefault="00BE4142" w:rsidP="00CE7663">
            <w:pPr>
              <w:rPr>
                <w:sz w:val="24"/>
              </w:rPr>
            </w:pPr>
          </w:p>
        </w:tc>
      </w:tr>
    </w:tbl>
    <w:p w:rsidR="00BE4142" w:rsidRDefault="00BE4142" w:rsidP="00BE4142">
      <w:pPr>
        <w:widowControl/>
        <w:numPr>
          <w:ilvl w:val="0"/>
          <w:numId w:val="3"/>
        </w:numPr>
        <w:adjustRightInd w:val="0"/>
        <w:snapToGrid w:val="0"/>
        <w:spacing w:after="200"/>
        <w:jc w:val="left"/>
        <w:rPr>
          <w:sz w:val="24"/>
        </w:rPr>
      </w:pPr>
      <w:r w:rsidRPr="00BE4142">
        <w:rPr>
          <w:rFonts w:hint="eastAsia"/>
          <w:sz w:val="24"/>
        </w:rPr>
        <w:t>付款方式交货时间：合同约定</w:t>
      </w:r>
    </w:p>
    <w:p w:rsidR="00BE4142" w:rsidRPr="00BE4142" w:rsidRDefault="00BE4142" w:rsidP="00BE4142">
      <w:pPr>
        <w:widowControl/>
        <w:numPr>
          <w:ilvl w:val="0"/>
          <w:numId w:val="3"/>
        </w:numPr>
        <w:adjustRightInd w:val="0"/>
        <w:snapToGrid w:val="0"/>
        <w:spacing w:after="200"/>
        <w:jc w:val="left"/>
        <w:rPr>
          <w:sz w:val="24"/>
        </w:rPr>
      </w:pPr>
      <w:r w:rsidRPr="00BE4142">
        <w:rPr>
          <w:rFonts w:hint="eastAsia"/>
          <w:sz w:val="24"/>
        </w:rPr>
        <w:t>评标办法：</w:t>
      </w:r>
      <w:r w:rsidRPr="00BE4142">
        <w:rPr>
          <w:rFonts w:hAnsi="宋体" w:hint="eastAsia"/>
          <w:color w:val="000000"/>
          <w:sz w:val="24"/>
        </w:rPr>
        <w:t>竞争性议价</w:t>
      </w:r>
    </w:p>
    <w:p w:rsidR="00BE4142" w:rsidRDefault="00BE4142" w:rsidP="00BE4142">
      <w:pPr>
        <w:rPr>
          <w:sz w:val="24"/>
        </w:rPr>
      </w:pPr>
      <w:r>
        <w:rPr>
          <w:rFonts w:hint="eastAsia"/>
          <w:sz w:val="24"/>
        </w:rPr>
        <w:t>五</w:t>
      </w:r>
      <w:r>
        <w:rPr>
          <w:rFonts w:hint="eastAsia"/>
          <w:sz w:val="24"/>
        </w:rPr>
        <w:t>、投标人的资格要求</w:t>
      </w:r>
    </w:p>
    <w:p w:rsidR="00BE4142" w:rsidRDefault="00BE4142" w:rsidP="00BE4142">
      <w:pPr>
        <w:rPr>
          <w:sz w:val="24"/>
        </w:rPr>
      </w:pPr>
      <w:r>
        <w:rPr>
          <w:rFonts w:hint="eastAsia"/>
          <w:sz w:val="24"/>
        </w:rPr>
        <w:t>1</w:t>
      </w:r>
      <w:r>
        <w:rPr>
          <w:rFonts w:hint="eastAsia"/>
          <w:sz w:val="24"/>
        </w:rPr>
        <w:t>、营业执照（需备注三证合一或五证合一）</w:t>
      </w:r>
    </w:p>
    <w:p w:rsidR="00BE4142" w:rsidRDefault="00BE4142" w:rsidP="00BE4142">
      <w:pPr>
        <w:rPr>
          <w:sz w:val="24"/>
        </w:rPr>
      </w:pPr>
      <w:r>
        <w:rPr>
          <w:rFonts w:hint="eastAsia"/>
          <w:sz w:val="24"/>
        </w:rPr>
        <w:t>2</w:t>
      </w:r>
      <w:r>
        <w:rPr>
          <w:rFonts w:hint="eastAsia"/>
          <w:sz w:val="24"/>
        </w:rPr>
        <w:t>、法定代表人身份证明</w:t>
      </w:r>
    </w:p>
    <w:p w:rsidR="00BE4142" w:rsidRDefault="00BE4142" w:rsidP="00BE4142">
      <w:pPr>
        <w:rPr>
          <w:sz w:val="24"/>
        </w:rPr>
      </w:pPr>
      <w:r>
        <w:rPr>
          <w:rFonts w:hint="eastAsia"/>
          <w:sz w:val="24"/>
        </w:rPr>
        <w:t>3</w:t>
      </w:r>
      <w:r>
        <w:rPr>
          <w:rFonts w:hint="eastAsia"/>
          <w:sz w:val="24"/>
        </w:rPr>
        <w:t>、法定代表人授权委托书（如有）</w:t>
      </w:r>
    </w:p>
    <w:p w:rsidR="00BE4142" w:rsidRDefault="00BE4142" w:rsidP="00BE4142">
      <w:pPr>
        <w:rPr>
          <w:sz w:val="24"/>
        </w:rPr>
      </w:pPr>
      <w:r>
        <w:rPr>
          <w:rFonts w:hint="eastAsia"/>
          <w:sz w:val="24"/>
        </w:rPr>
        <w:t>4</w:t>
      </w:r>
      <w:r>
        <w:rPr>
          <w:rFonts w:hint="eastAsia"/>
          <w:sz w:val="24"/>
        </w:rPr>
        <w:t>、采购需求偏离表（提供投标产品技术参数佐证资料）</w:t>
      </w:r>
    </w:p>
    <w:p w:rsidR="00BE4142" w:rsidRDefault="00BE4142" w:rsidP="00BE4142">
      <w:pPr>
        <w:rPr>
          <w:sz w:val="24"/>
        </w:rPr>
      </w:pPr>
      <w:r>
        <w:rPr>
          <w:rFonts w:hint="eastAsia"/>
          <w:sz w:val="24"/>
        </w:rPr>
        <w:t>5</w:t>
      </w:r>
      <w:r>
        <w:rPr>
          <w:rFonts w:hint="eastAsia"/>
          <w:sz w:val="24"/>
        </w:rPr>
        <w:t>、投标人须提供所投产品的医疗器械注册证及质量检验报告</w:t>
      </w:r>
    </w:p>
    <w:p w:rsidR="00BE4142" w:rsidRDefault="00BE4142" w:rsidP="00BE4142">
      <w:pPr>
        <w:rPr>
          <w:sz w:val="24"/>
        </w:rPr>
      </w:pPr>
      <w:r>
        <w:rPr>
          <w:rFonts w:hint="eastAsia"/>
          <w:sz w:val="24"/>
        </w:rPr>
        <w:t xml:space="preserve"> 6</w:t>
      </w:r>
      <w:r>
        <w:rPr>
          <w:rFonts w:hint="eastAsia"/>
          <w:sz w:val="24"/>
        </w:rPr>
        <w:t>、投标人所投产品如为进口产品，还需提供生产厂商（制造商）或经销商或代理商出具的针对本项目的授权书。</w:t>
      </w:r>
    </w:p>
    <w:p w:rsidR="00BE4142" w:rsidRDefault="00BE4142" w:rsidP="00BE4142">
      <w:pPr>
        <w:rPr>
          <w:sz w:val="24"/>
        </w:rPr>
      </w:pPr>
      <w:r>
        <w:rPr>
          <w:rFonts w:hint="eastAsia"/>
          <w:sz w:val="24"/>
        </w:rPr>
        <w:t>六</w:t>
      </w:r>
      <w:r>
        <w:rPr>
          <w:rFonts w:hint="eastAsia"/>
          <w:sz w:val="24"/>
        </w:rPr>
        <w:t>、采购需求</w:t>
      </w:r>
    </w:p>
    <w:p w:rsidR="00E8241A" w:rsidRDefault="003B4782" w:rsidP="00BE4142">
      <w:pPr>
        <w:ind w:firstLineChars="300" w:firstLine="1320"/>
        <w:rPr>
          <w:rFonts w:ascii="黑体" w:eastAsia="黑体" w:hAnsi="黑体" w:cs="黑体"/>
          <w:sz w:val="44"/>
          <w:szCs w:val="44"/>
        </w:rPr>
      </w:pPr>
      <w:r>
        <w:rPr>
          <w:rFonts w:ascii="黑体" w:eastAsia="黑体" w:hAnsi="黑体" w:cs="黑体" w:hint="eastAsia"/>
          <w:sz w:val="44"/>
          <w:szCs w:val="44"/>
        </w:rPr>
        <w:t>分子实验室相关项目招标文件</w:t>
      </w:r>
    </w:p>
    <w:p w:rsidR="00E8241A" w:rsidRDefault="00E8241A">
      <w:pPr>
        <w:pStyle w:val="a0"/>
      </w:pPr>
    </w:p>
    <w:p w:rsidR="00E8241A" w:rsidRDefault="003B4782" w:rsidP="00BE4142">
      <w:pPr>
        <w:numPr>
          <w:ilvl w:val="0"/>
          <w:numId w:val="4"/>
        </w:numPr>
        <w:rPr>
          <w:rFonts w:ascii="微软雅黑" w:eastAsia="微软雅黑" w:hAnsi="微软雅黑" w:cs="微软雅黑"/>
          <w:sz w:val="28"/>
          <w:szCs w:val="28"/>
        </w:rPr>
      </w:pPr>
      <w:r>
        <w:rPr>
          <w:rFonts w:ascii="微软雅黑" w:eastAsia="微软雅黑" w:hAnsi="微软雅黑" w:cs="微软雅黑" w:hint="eastAsia"/>
          <w:sz w:val="28"/>
          <w:szCs w:val="28"/>
        </w:rPr>
        <w:t>项目名称：分子实验室相关项目</w:t>
      </w:r>
    </w:p>
    <w:p w:rsidR="00E8241A" w:rsidRDefault="003B4782" w:rsidP="00BE4142">
      <w:pPr>
        <w:pStyle w:val="a4"/>
        <w:numPr>
          <w:ilvl w:val="0"/>
          <w:numId w:val="4"/>
        </w:numPr>
        <w:spacing w:line="360" w:lineRule="auto"/>
        <w:rPr>
          <w:rFonts w:ascii="微软雅黑" w:eastAsia="微软雅黑" w:hAnsi="微软雅黑" w:cs="微软雅黑"/>
          <w:color w:val="000000"/>
          <w:sz w:val="28"/>
          <w:szCs w:val="28"/>
        </w:rPr>
      </w:pPr>
      <w:r>
        <w:rPr>
          <w:rFonts w:ascii="微软雅黑" w:eastAsia="微软雅黑" w:hAnsi="微软雅黑" w:cs="微软雅黑" w:hint="eastAsia"/>
          <w:kern w:val="0"/>
          <w:sz w:val="28"/>
          <w:szCs w:val="28"/>
        </w:rPr>
        <w:t>价格</w:t>
      </w:r>
      <w:r>
        <w:rPr>
          <w:rFonts w:ascii="微软雅黑" w:eastAsia="微软雅黑" w:hAnsi="微软雅黑" w:cs="微软雅黑" w:hint="eastAsia"/>
          <w:color w:val="FF0000"/>
          <w:kern w:val="0"/>
          <w:sz w:val="28"/>
          <w:szCs w:val="28"/>
        </w:rPr>
        <w:t>：</w:t>
      </w:r>
      <w:r>
        <w:rPr>
          <w:rFonts w:ascii="微软雅黑" w:eastAsia="微软雅黑" w:hAnsi="微软雅黑" w:cs="微软雅黑" w:hint="eastAsia"/>
          <w:color w:val="000000"/>
          <w:kern w:val="0"/>
          <w:sz w:val="28"/>
          <w:szCs w:val="28"/>
        </w:rPr>
        <w:t>每个项目价格需要单独报价。</w:t>
      </w:r>
    </w:p>
    <w:p w:rsidR="00E8241A" w:rsidRDefault="003B4782" w:rsidP="00BE4142">
      <w:pPr>
        <w:pStyle w:val="a4"/>
        <w:numPr>
          <w:ilvl w:val="0"/>
          <w:numId w:val="4"/>
        </w:numPr>
        <w:spacing w:line="360" w:lineRule="auto"/>
        <w:rPr>
          <w:rFonts w:ascii="微软雅黑" w:eastAsia="微软雅黑" w:hAnsi="微软雅黑" w:cs="微软雅黑"/>
          <w:color w:val="000000"/>
          <w:sz w:val="28"/>
          <w:szCs w:val="28"/>
        </w:rPr>
      </w:pPr>
      <w:r>
        <w:rPr>
          <w:rFonts w:ascii="微软雅黑" w:eastAsia="微软雅黑" w:hAnsi="微软雅黑" w:cs="微软雅黑" w:hint="eastAsia"/>
          <w:sz w:val="28"/>
          <w:szCs w:val="28"/>
        </w:rPr>
        <w:t>评标办法：</w:t>
      </w:r>
      <w:r>
        <w:rPr>
          <w:rFonts w:ascii="微软雅黑" w:eastAsia="微软雅黑" w:hAnsi="微软雅黑" w:cs="微软雅黑" w:hint="eastAsia"/>
          <w:color w:val="000000"/>
          <w:sz w:val="28"/>
          <w:szCs w:val="28"/>
        </w:rPr>
        <w:t>竞争性议价</w:t>
      </w:r>
    </w:p>
    <w:p w:rsidR="00E8241A" w:rsidRDefault="003B4782">
      <w:pPr>
        <w:rPr>
          <w:rFonts w:ascii="微软雅黑" w:eastAsia="微软雅黑" w:hAnsi="微软雅黑" w:cs="微软雅黑"/>
          <w:sz w:val="28"/>
          <w:szCs w:val="28"/>
        </w:rPr>
      </w:pPr>
      <w:r>
        <w:rPr>
          <w:rFonts w:ascii="微软雅黑" w:eastAsia="微软雅黑" w:hAnsi="微软雅黑" w:cs="微软雅黑" w:hint="eastAsia"/>
          <w:sz w:val="28"/>
          <w:szCs w:val="28"/>
        </w:rPr>
        <w:t>四、投标人的资格要求</w:t>
      </w:r>
    </w:p>
    <w:p w:rsidR="00E8241A" w:rsidRDefault="003B4782">
      <w:pPr>
        <w:rPr>
          <w:rFonts w:ascii="微软雅黑" w:eastAsia="微软雅黑" w:hAnsi="微软雅黑" w:cs="微软雅黑"/>
          <w:sz w:val="28"/>
          <w:szCs w:val="28"/>
        </w:rPr>
      </w:pPr>
      <w:r>
        <w:rPr>
          <w:rFonts w:ascii="微软雅黑" w:eastAsia="微软雅黑" w:hAnsi="微软雅黑" w:cs="微软雅黑" w:hint="eastAsia"/>
          <w:sz w:val="28"/>
          <w:szCs w:val="28"/>
        </w:rPr>
        <w:t>1、营业执照（需备注三证合一或五证合一）</w:t>
      </w:r>
    </w:p>
    <w:p w:rsidR="00E8241A" w:rsidRDefault="003B4782">
      <w:pPr>
        <w:rPr>
          <w:rFonts w:ascii="微软雅黑" w:eastAsia="微软雅黑" w:hAnsi="微软雅黑" w:cs="微软雅黑"/>
          <w:sz w:val="28"/>
          <w:szCs w:val="28"/>
        </w:rPr>
      </w:pPr>
      <w:r>
        <w:rPr>
          <w:rFonts w:ascii="微软雅黑" w:eastAsia="微软雅黑" w:hAnsi="微软雅黑" w:cs="微软雅黑" w:hint="eastAsia"/>
          <w:sz w:val="28"/>
          <w:szCs w:val="28"/>
        </w:rPr>
        <w:t>2、法定代表人身份证明</w:t>
      </w:r>
    </w:p>
    <w:p w:rsidR="00E8241A" w:rsidRDefault="003B4782">
      <w:pPr>
        <w:rPr>
          <w:rFonts w:ascii="微软雅黑" w:eastAsia="微软雅黑" w:hAnsi="微软雅黑" w:cs="微软雅黑"/>
          <w:sz w:val="28"/>
          <w:szCs w:val="28"/>
        </w:rPr>
      </w:pPr>
      <w:r>
        <w:rPr>
          <w:rFonts w:ascii="微软雅黑" w:eastAsia="微软雅黑" w:hAnsi="微软雅黑" w:cs="微软雅黑" w:hint="eastAsia"/>
          <w:sz w:val="28"/>
          <w:szCs w:val="28"/>
        </w:rPr>
        <w:t>3、法定代表人授权委托书（如有）</w:t>
      </w:r>
    </w:p>
    <w:p w:rsidR="00E8241A" w:rsidRDefault="003B4782">
      <w:pPr>
        <w:rPr>
          <w:rFonts w:ascii="微软雅黑" w:eastAsia="微软雅黑" w:hAnsi="微软雅黑" w:cs="微软雅黑"/>
          <w:sz w:val="28"/>
          <w:szCs w:val="28"/>
        </w:rPr>
      </w:pPr>
      <w:r>
        <w:rPr>
          <w:rFonts w:ascii="微软雅黑" w:eastAsia="微软雅黑" w:hAnsi="微软雅黑" w:cs="微软雅黑" w:hint="eastAsia"/>
          <w:sz w:val="28"/>
          <w:szCs w:val="28"/>
        </w:rPr>
        <w:t>4、采购需求偏离表（提供投标产品技术参数佐证资料）</w:t>
      </w:r>
    </w:p>
    <w:p w:rsidR="00372A21" w:rsidRPr="00372A21" w:rsidRDefault="00372A21" w:rsidP="00372A21">
      <w:pPr>
        <w:pStyle w:val="a0"/>
      </w:pPr>
      <w:r>
        <w:rPr>
          <w:rFonts w:hint="eastAsia"/>
        </w:rPr>
        <w:t>5、</w:t>
      </w:r>
      <w:r>
        <w:rPr>
          <w:rFonts w:ascii="微软雅黑" w:eastAsia="微软雅黑" w:hAnsi="微软雅黑" w:cs="微软雅黑" w:hint="eastAsia"/>
          <w:szCs w:val="28"/>
        </w:rPr>
        <w:t>采购需求分项报价清单</w:t>
      </w:r>
    </w:p>
    <w:p w:rsidR="00E8241A" w:rsidRDefault="003B4782">
      <w:pPr>
        <w:rPr>
          <w:rFonts w:ascii="微软雅黑" w:eastAsia="微软雅黑" w:hAnsi="微软雅黑" w:cs="微软雅黑"/>
          <w:sz w:val="28"/>
          <w:szCs w:val="28"/>
        </w:rPr>
      </w:pPr>
      <w:r>
        <w:rPr>
          <w:rFonts w:ascii="微软雅黑" w:eastAsia="微软雅黑" w:hAnsi="微软雅黑" w:cs="微软雅黑" w:hint="eastAsia"/>
          <w:sz w:val="28"/>
          <w:szCs w:val="28"/>
        </w:rPr>
        <w:t>5、投标人须提供所投产品的医疗器械注册证及质量检验报告</w:t>
      </w:r>
    </w:p>
    <w:p w:rsidR="00E8241A" w:rsidRDefault="003B4782">
      <w:pPr>
        <w:rPr>
          <w:rFonts w:ascii="微软雅黑" w:eastAsia="微软雅黑" w:hAnsi="微软雅黑" w:cs="微软雅黑"/>
          <w:sz w:val="28"/>
          <w:szCs w:val="28"/>
        </w:rPr>
      </w:pPr>
      <w:r>
        <w:rPr>
          <w:rFonts w:ascii="微软雅黑" w:eastAsia="微软雅黑" w:hAnsi="微软雅黑" w:cs="微软雅黑" w:hint="eastAsia"/>
          <w:sz w:val="28"/>
          <w:szCs w:val="28"/>
        </w:rPr>
        <w:lastRenderedPageBreak/>
        <w:t>附件1：采购服务内容及需求</w:t>
      </w:r>
    </w:p>
    <w:p w:rsidR="00E8241A" w:rsidRDefault="003B4782">
      <w:pPr>
        <w:rPr>
          <w:rFonts w:ascii="微软雅黑" w:eastAsia="微软雅黑" w:hAnsi="微软雅黑" w:cs="微软雅黑"/>
          <w:sz w:val="28"/>
          <w:szCs w:val="28"/>
        </w:rPr>
      </w:pPr>
      <w:r>
        <w:rPr>
          <w:rFonts w:ascii="微软雅黑" w:eastAsia="微软雅黑" w:hAnsi="微软雅黑" w:cs="微软雅黑" w:hint="eastAsia"/>
          <w:sz w:val="28"/>
          <w:szCs w:val="28"/>
        </w:rPr>
        <w:t>附件2：计分及评分内容</w:t>
      </w:r>
    </w:p>
    <w:p w:rsidR="00E8241A" w:rsidRDefault="003B4782">
      <w:pPr>
        <w:pStyle w:val="1"/>
        <w:snapToGrid w:val="0"/>
        <w:jc w:val="both"/>
        <w:rPr>
          <w:rFonts w:ascii="微软雅黑" w:eastAsia="微软雅黑" w:hAnsi="微软雅黑" w:cs="微软雅黑"/>
          <w:color w:val="auto"/>
          <w:sz w:val="24"/>
        </w:rPr>
      </w:pPr>
      <w:bookmarkStart w:id="0" w:name="_Toc495317669"/>
      <w:r>
        <w:rPr>
          <w:rFonts w:ascii="微软雅黑" w:eastAsia="微软雅黑" w:hAnsi="微软雅黑" w:cs="微软雅黑" w:hint="eastAsia"/>
          <w:color w:val="auto"/>
          <w:sz w:val="24"/>
        </w:rPr>
        <w:t>附件:1：</w:t>
      </w:r>
    </w:p>
    <w:p w:rsidR="00E8241A" w:rsidRDefault="003B4782">
      <w:pPr>
        <w:pStyle w:val="1"/>
        <w:snapToGrid w:val="0"/>
        <w:jc w:val="both"/>
        <w:rPr>
          <w:rFonts w:ascii="微软雅黑" w:eastAsia="微软雅黑" w:hAnsi="微软雅黑" w:cs="微软雅黑"/>
          <w:color w:val="auto"/>
          <w:sz w:val="24"/>
        </w:rPr>
      </w:pPr>
      <w:r>
        <w:rPr>
          <w:rFonts w:ascii="微软雅黑" w:eastAsia="微软雅黑" w:hAnsi="微软雅黑" w:cs="微软雅黑" w:hint="eastAsia"/>
          <w:color w:val="auto"/>
          <w:sz w:val="24"/>
        </w:rPr>
        <w:t>采购服务内容及需求</w:t>
      </w:r>
      <w:bookmarkEnd w:id="0"/>
    </w:p>
    <w:p w:rsidR="00E8241A" w:rsidRDefault="003B4782">
      <w:pPr>
        <w:pStyle w:val="1"/>
        <w:snapToGrid w:val="0"/>
        <w:jc w:val="both"/>
        <w:rPr>
          <w:rFonts w:ascii="微软雅黑" w:eastAsia="微软雅黑" w:hAnsi="微软雅黑" w:cs="微软雅黑"/>
          <w:bCs/>
          <w:sz w:val="24"/>
        </w:rPr>
      </w:pPr>
      <w:r>
        <w:rPr>
          <w:rFonts w:ascii="微软雅黑" w:eastAsia="微软雅黑" w:hAnsi="微软雅黑" w:cs="微软雅黑" w:hint="eastAsia"/>
          <w:bCs/>
          <w:sz w:val="24"/>
        </w:rPr>
        <w:t>一、项目概况</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本次采购内容为浏阳市人民医院分子实验室</w:t>
      </w:r>
      <w:r>
        <w:rPr>
          <w:rFonts w:ascii="微软雅黑" w:eastAsia="微软雅黑" w:hAnsi="微软雅黑" w:cs="微软雅黑" w:hint="eastAsia"/>
          <w:kern w:val="0"/>
          <w:sz w:val="24"/>
        </w:rPr>
        <w:t>临床检验样本检测服务</w:t>
      </w:r>
      <w:r>
        <w:rPr>
          <w:rFonts w:ascii="微软雅黑" w:eastAsia="微软雅黑" w:hAnsi="微软雅黑" w:cs="微软雅黑" w:hint="eastAsia"/>
          <w:sz w:val="24"/>
        </w:rPr>
        <w:t>，包括但不限于提供运输服务，配套车辆设备，配备服务人员，外送标本检测服务等全部工作。按照先开展项目、条件成熟、标本量够则医院自行开展项目不外送。</w:t>
      </w:r>
    </w:p>
    <w:p w:rsidR="00E8241A" w:rsidRDefault="003B4782">
      <w:pPr>
        <w:widowControl/>
        <w:spacing w:line="360" w:lineRule="auto"/>
        <w:rPr>
          <w:rFonts w:ascii="微软雅黑" w:eastAsia="微软雅黑" w:hAnsi="微软雅黑" w:cs="微软雅黑"/>
          <w:b/>
          <w:bCs/>
          <w:sz w:val="24"/>
        </w:rPr>
      </w:pPr>
      <w:r>
        <w:rPr>
          <w:rFonts w:ascii="微软雅黑" w:eastAsia="微软雅黑" w:hAnsi="微软雅黑" w:cs="微软雅黑" w:hint="eastAsia"/>
          <w:b/>
          <w:bCs/>
          <w:sz w:val="24"/>
        </w:rPr>
        <w:t>二、服务要求</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sz w:val="24"/>
        </w:rPr>
        <w:tab/>
        <w:t>医院分子实验室</w:t>
      </w:r>
      <w:r>
        <w:rPr>
          <w:rFonts w:ascii="微软雅黑" w:eastAsia="微软雅黑" w:hAnsi="微软雅黑" w:cs="微软雅黑" w:hint="eastAsia"/>
          <w:kern w:val="0"/>
          <w:sz w:val="24"/>
        </w:rPr>
        <w:t>临床检验样本外送检测服务</w:t>
      </w:r>
      <w:r>
        <w:rPr>
          <w:rFonts w:ascii="微软雅黑" w:eastAsia="微软雅黑" w:hAnsi="微软雅黑" w:cs="微软雅黑" w:hint="eastAsia"/>
          <w:sz w:val="24"/>
        </w:rPr>
        <w:t>内容：包括但不限于基因检测、感染性疾病、遗传性疾病诊断、药物靶点检测等相关项目，项目可以随时增减，但须保证检测结果的准确性和及时性。</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szCs w:val="24"/>
        </w:rPr>
        <w:t>1.2</w:t>
      </w:r>
      <w:r>
        <w:rPr>
          <w:rFonts w:ascii="微软雅黑" w:eastAsia="微软雅黑" w:hAnsi="微软雅黑" w:cs="微软雅黑" w:hint="eastAsia"/>
          <w:sz w:val="24"/>
        </w:rPr>
        <w:t>项目内容清单</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1.2.1 FISH系列</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1.2.2荧光PCR</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1.2.3.1基因测序1</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1.2.3.2基因测序2</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1.2.4流式细胞检测</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1.2.5循环肿瘤细胞检测</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1.2.6 肺癌七项检测</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1.2.7 结直肠癌早筛</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1.2.8 产前筛查系列</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lastRenderedPageBreak/>
        <w:t>1.2.9 DNA定量分析</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1.2.10免疫荧光染色系列</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1.2.11细胞原血红素a/b/c分析（染色液）</w:t>
      </w:r>
    </w:p>
    <w:p w:rsidR="00E8241A" w:rsidRDefault="003B4782">
      <w:pPr>
        <w:pStyle w:val="a0"/>
        <w:rPr>
          <w:rFonts w:ascii="微软雅黑" w:eastAsia="微软雅黑" w:hAnsi="微软雅黑" w:cs="微软雅黑"/>
          <w:sz w:val="24"/>
        </w:rPr>
      </w:pPr>
      <w:r>
        <w:rPr>
          <w:rFonts w:ascii="微软雅黑" w:eastAsia="微软雅黑" w:hAnsi="微软雅黑" w:cs="微软雅黑" w:hint="eastAsia"/>
          <w:sz w:val="24"/>
        </w:rPr>
        <w:t>1.2.12 血源性病原体核酸筛查</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2、样本检测</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2.1 医院对采集的样本进行前处理和存储，并注明样本的检测信息，如：患者基本信息，样本类型、项目名称、采集时间等。</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2.2 医院将样本统一收集存放在指定地点，安排人员与中标人进行样本的交接、签收工作。医院收集样本所需的耗材由中标人提供。</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2.3中标方应每天安排上门收取标本，报告单可在网上查询。取样时间为工作日的每天12：00和17：00各1次；或按照医院要求。</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2.4 样本的保存：中标人应按国家和行业标准对样本进行保存。由于样本本身特性达不到保存期限或保存无意义的，另行约定。</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2.5如医院对检测结果有异议，并在样本保存有效期内提出，中标方应无条件免费重新检测。</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2.6 对体检等有大批量检测需求的情况，医院将提前3天通知中标方，中标单位应及时做好准备工作，在规定时间内完成检测工作。</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color w:val="000000"/>
          <w:sz w:val="24"/>
        </w:rPr>
        <w:t>▲</w:t>
      </w:r>
      <w:r>
        <w:rPr>
          <w:rFonts w:ascii="微软雅黑" w:eastAsia="微软雅黑" w:hAnsi="微软雅黑" w:cs="微软雅黑" w:hint="eastAsia"/>
          <w:sz w:val="24"/>
        </w:rPr>
        <w:t>3、运输冷链系统要求</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3.1 所有样本的运送必须符合样本温度的管理要求，采用相应的冷链运送技术，特殊标本运输过程中需干冰冻存。</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3.2所有样本运送必须采用符合相关标准的冷链物流车或转送车辆及冷链物流箱，冷链物流车或转送车辆及冷链物流箱配备数量满足标本转送要求。</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lastRenderedPageBreak/>
        <w:t>3.3投标人负责全程冷链运送现有的标本。</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4、样本交接及运送过程必须符合样本的安全管理要求。</w:t>
      </w:r>
    </w:p>
    <w:p w:rsidR="00E8241A" w:rsidRDefault="003B4782">
      <w:pPr>
        <w:widowControl/>
        <w:spacing w:line="360" w:lineRule="auto"/>
        <w:rPr>
          <w:rFonts w:ascii="微软雅黑" w:eastAsia="微软雅黑" w:hAnsi="微软雅黑" w:cs="微软雅黑"/>
          <w:bCs/>
          <w:sz w:val="24"/>
        </w:rPr>
      </w:pPr>
      <w:r>
        <w:rPr>
          <w:rFonts w:ascii="微软雅黑" w:eastAsia="微软雅黑" w:hAnsi="微软雅黑" w:cs="微软雅黑" w:hint="eastAsia"/>
          <w:bCs/>
          <w:sz w:val="24"/>
        </w:rPr>
        <w:t>5、结果查询</w:t>
      </w:r>
    </w:p>
    <w:p w:rsidR="00E8241A" w:rsidRDefault="003B4782">
      <w:pPr>
        <w:spacing w:line="360" w:lineRule="auto"/>
        <w:rPr>
          <w:rFonts w:ascii="微软雅黑" w:eastAsia="微软雅黑" w:hAnsi="微软雅黑" w:cs="微软雅黑"/>
          <w:sz w:val="24"/>
        </w:rPr>
      </w:pPr>
      <w:r>
        <w:rPr>
          <w:rFonts w:ascii="微软雅黑" w:eastAsia="微软雅黑" w:hAnsi="微软雅黑" w:cs="微软雅黑" w:hint="eastAsia"/>
          <w:sz w:val="24"/>
        </w:rPr>
        <w:t>5.1提供网上查询服务，以供随时查询进度和结果。</w:t>
      </w:r>
    </w:p>
    <w:p w:rsidR="00E8241A" w:rsidRDefault="003B4782">
      <w:pPr>
        <w:spacing w:line="360" w:lineRule="auto"/>
        <w:rPr>
          <w:rFonts w:ascii="微软雅黑" w:eastAsia="微软雅黑" w:hAnsi="微软雅黑" w:cs="微软雅黑"/>
          <w:sz w:val="24"/>
        </w:rPr>
      </w:pPr>
      <w:r>
        <w:rPr>
          <w:rFonts w:ascii="微软雅黑" w:eastAsia="微软雅黑" w:hAnsi="微软雅黑" w:cs="微软雅黑" w:hint="eastAsia"/>
          <w:sz w:val="24"/>
        </w:rPr>
        <w:t>5.2提供电话查询服务，危急值专人电话跟进，确保患者检测信息与临床医生的畅通。</w:t>
      </w:r>
    </w:p>
    <w:p w:rsidR="00E8241A" w:rsidRDefault="003B4782">
      <w:pPr>
        <w:spacing w:line="360" w:lineRule="auto"/>
        <w:rPr>
          <w:rFonts w:ascii="微软雅黑" w:eastAsia="微软雅黑" w:hAnsi="微软雅黑" w:cs="微软雅黑"/>
          <w:sz w:val="24"/>
        </w:rPr>
      </w:pPr>
      <w:r>
        <w:rPr>
          <w:rFonts w:ascii="微软雅黑" w:eastAsia="微软雅黑" w:hAnsi="微软雅黑" w:cs="微软雅黑" w:hint="eastAsia"/>
          <w:sz w:val="24"/>
        </w:rPr>
        <w:t>5.3医务人员可以随时调阅检验结果，投标人须保证病人的资料的准确性和检验结果的及时性，并提供系统使用的必要培训与技术支持。</w:t>
      </w:r>
    </w:p>
    <w:p w:rsidR="00E8241A" w:rsidRDefault="003B4782">
      <w:pPr>
        <w:spacing w:line="360" w:lineRule="auto"/>
        <w:rPr>
          <w:rFonts w:ascii="微软雅黑" w:eastAsia="微软雅黑" w:hAnsi="微软雅黑" w:cs="微软雅黑"/>
          <w:sz w:val="24"/>
        </w:rPr>
      </w:pPr>
      <w:r>
        <w:rPr>
          <w:rFonts w:ascii="微软雅黑" w:eastAsia="微软雅黑" w:hAnsi="微软雅黑" w:cs="微软雅黑" w:hint="eastAsia"/>
          <w:sz w:val="24"/>
        </w:rPr>
        <w:t>5.4按照检测项目常规报告时间提供检测结果，并能满足招标方急诊项目的优先检测。</w:t>
      </w:r>
    </w:p>
    <w:p w:rsidR="00E8241A" w:rsidRDefault="003B4782">
      <w:pPr>
        <w:spacing w:line="360" w:lineRule="auto"/>
        <w:rPr>
          <w:rFonts w:ascii="微软雅黑" w:eastAsia="微软雅黑" w:hAnsi="微软雅黑" w:cs="微软雅黑"/>
          <w:sz w:val="24"/>
        </w:rPr>
      </w:pPr>
      <w:r>
        <w:rPr>
          <w:rFonts w:ascii="微软雅黑" w:eastAsia="微软雅黑" w:hAnsi="微软雅黑" w:cs="微软雅黑" w:hint="eastAsia"/>
          <w:sz w:val="24"/>
        </w:rPr>
        <w:t>6、其他要求</w:t>
      </w:r>
    </w:p>
    <w:p w:rsidR="00E8241A" w:rsidRDefault="003B4782">
      <w:pPr>
        <w:spacing w:line="360" w:lineRule="auto"/>
        <w:rPr>
          <w:rFonts w:ascii="微软雅黑" w:eastAsia="微软雅黑" w:hAnsi="微软雅黑" w:cs="微软雅黑"/>
          <w:sz w:val="24"/>
        </w:rPr>
      </w:pPr>
      <w:r>
        <w:rPr>
          <w:rFonts w:ascii="微软雅黑" w:eastAsia="微软雅黑" w:hAnsi="微软雅黑" w:cs="微软雅黑" w:hint="eastAsia"/>
          <w:sz w:val="24"/>
        </w:rPr>
        <w:t>6.1提供开展检验项目目录册和明确检验方法</w:t>
      </w:r>
    </w:p>
    <w:p w:rsidR="00E8241A" w:rsidRDefault="003B4782">
      <w:pPr>
        <w:pStyle w:val="a0"/>
        <w:rPr>
          <w:rFonts w:ascii="微软雅黑" w:eastAsia="微软雅黑" w:hAnsi="微软雅黑" w:cs="微软雅黑"/>
          <w:kern w:val="2"/>
          <w:sz w:val="24"/>
          <w:szCs w:val="24"/>
        </w:rPr>
      </w:pPr>
      <w:r>
        <w:rPr>
          <w:rFonts w:ascii="微软雅黑" w:eastAsia="微软雅黑" w:hAnsi="微软雅黑" w:cs="微软雅黑" w:hint="eastAsia"/>
          <w:kern w:val="2"/>
          <w:sz w:val="24"/>
          <w:szCs w:val="24"/>
        </w:rPr>
        <w:t>6.2 所开展的项目最终价格需甲方认可后方可执行</w:t>
      </w:r>
    </w:p>
    <w:p w:rsidR="00E8241A" w:rsidRDefault="003B4782">
      <w:pPr>
        <w:spacing w:line="360" w:lineRule="auto"/>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三、投标人的检测技术和服务要求</w:t>
      </w:r>
    </w:p>
    <w:p w:rsidR="00E8241A" w:rsidRDefault="003B4782">
      <w:pPr>
        <w:pStyle w:val="a6"/>
        <w:spacing w:before="60" w:beforeAutospacing="0" w:after="60" w:afterAutospacing="0" w:line="360" w:lineRule="auto"/>
        <w:jc w:val="both"/>
        <w:rPr>
          <w:rFonts w:ascii="微软雅黑" w:eastAsia="微软雅黑" w:hAnsi="微软雅黑" w:cs="微软雅黑"/>
          <w:kern w:val="2"/>
        </w:rPr>
      </w:pPr>
      <w:r>
        <w:rPr>
          <w:rFonts w:ascii="微软雅黑" w:eastAsia="微软雅黑" w:hAnsi="微软雅黑" w:cs="微软雅黑" w:hint="eastAsia"/>
          <w:color w:val="000000"/>
        </w:rPr>
        <w:t>▲（1</w:t>
      </w:r>
      <w:r>
        <w:rPr>
          <w:rFonts w:ascii="微软雅黑" w:eastAsia="微软雅黑" w:hAnsi="微软雅黑" w:cs="微软雅黑" w:hint="eastAsia"/>
          <w:kern w:val="2"/>
        </w:rPr>
        <w:t>）投标人获得医疗执业许可1年以上，医疗机构执业许可证中诊疗科目必须包括检验科和病理科。</w:t>
      </w:r>
    </w:p>
    <w:p w:rsidR="00E8241A" w:rsidRDefault="003B4782">
      <w:pPr>
        <w:pStyle w:val="a6"/>
        <w:spacing w:before="60" w:beforeAutospacing="0" w:after="60" w:afterAutospacing="0" w:line="360" w:lineRule="auto"/>
        <w:jc w:val="both"/>
        <w:rPr>
          <w:rFonts w:ascii="微软雅黑" w:eastAsia="微软雅黑" w:hAnsi="微软雅黑" w:cs="微软雅黑"/>
          <w:kern w:val="2"/>
        </w:rPr>
      </w:pPr>
      <w:r>
        <w:rPr>
          <w:rFonts w:ascii="微软雅黑" w:eastAsia="微软雅黑" w:hAnsi="微软雅黑" w:cs="微软雅黑" w:hint="eastAsia"/>
          <w:kern w:val="2"/>
        </w:rPr>
        <w:t>▲（2）投标人实验室自建高通量测序平台及使用配套肺癌基因测序试剂，仪器和肺癌测序试剂盒需要获得注册证（半导体测序法）。并可同时对DNA和RNA建库和测序。</w:t>
      </w:r>
    </w:p>
    <w:p w:rsidR="00E8241A" w:rsidRDefault="003B4782">
      <w:pPr>
        <w:pStyle w:val="a6"/>
        <w:spacing w:before="60" w:beforeAutospacing="0" w:after="60" w:afterAutospacing="0" w:line="360" w:lineRule="auto"/>
        <w:jc w:val="both"/>
        <w:rPr>
          <w:rFonts w:ascii="微软雅黑" w:eastAsia="微软雅黑" w:hAnsi="微软雅黑" w:cs="微软雅黑"/>
          <w:kern w:val="2"/>
        </w:rPr>
      </w:pPr>
      <w:r>
        <w:rPr>
          <w:rFonts w:ascii="微软雅黑" w:eastAsia="微软雅黑" w:hAnsi="微软雅黑" w:cs="微软雅黑" w:hint="eastAsia"/>
          <w:kern w:val="2"/>
        </w:rPr>
        <w:t>▲（3）投标人实验室自建一代测序平台及使用配套MSI试剂，仪器和MSI试剂盒需要获得注册证。</w:t>
      </w:r>
    </w:p>
    <w:p w:rsidR="00E8241A" w:rsidRDefault="003B4782">
      <w:pPr>
        <w:pStyle w:val="a6"/>
        <w:spacing w:before="60" w:beforeAutospacing="0" w:after="60" w:afterAutospacing="0" w:line="360" w:lineRule="auto"/>
        <w:jc w:val="both"/>
        <w:rPr>
          <w:rFonts w:ascii="微软雅黑" w:eastAsia="微软雅黑" w:hAnsi="微软雅黑" w:cs="微软雅黑"/>
          <w:kern w:val="2"/>
        </w:rPr>
      </w:pPr>
      <w:r>
        <w:rPr>
          <w:rFonts w:ascii="微软雅黑" w:eastAsia="微软雅黑" w:hAnsi="微软雅黑" w:cs="微软雅黑" w:hint="eastAsia"/>
          <w:kern w:val="2"/>
        </w:rPr>
        <w:t>（4）投标人有高水平的项目团队和NGS建库技术。</w:t>
      </w:r>
    </w:p>
    <w:p w:rsidR="00E8241A" w:rsidRDefault="003B4782">
      <w:pPr>
        <w:pStyle w:val="a6"/>
        <w:spacing w:before="60" w:beforeAutospacing="0" w:after="60" w:afterAutospacing="0" w:line="360" w:lineRule="auto"/>
        <w:jc w:val="both"/>
        <w:rPr>
          <w:rFonts w:ascii="微软雅黑" w:eastAsia="微软雅黑" w:hAnsi="微软雅黑" w:cs="微软雅黑"/>
          <w:kern w:val="2"/>
        </w:rPr>
      </w:pPr>
      <w:r>
        <w:rPr>
          <w:rFonts w:ascii="微软雅黑" w:eastAsia="微软雅黑" w:hAnsi="微软雅黑" w:cs="微软雅黑" w:hint="eastAsia"/>
          <w:kern w:val="2"/>
        </w:rPr>
        <w:lastRenderedPageBreak/>
        <w:t>（5）投标人具有免疫组化检测平台，并承诺在采购方需要时提供相关支持，其中PDL1蛋白表达免疫组化检测项目需要使用22C3抗体进行实验。</w:t>
      </w:r>
    </w:p>
    <w:p w:rsidR="00E8241A" w:rsidRDefault="003B4782">
      <w:pPr>
        <w:pStyle w:val="a6"/>
        <w:spacing w:before="60" w:beforeAutospacing="0" w:after="60" w:afterAutospacing="0" w:line="360" w:lineRule="auto"/>
        <w:jc w:val="both"/>
        <w:rPr>
          <w:rFonts w:ascii="微软雅黑" w:eastAsia="微软雅黑" w:hAnsi="微软雅黑" w:cs="微软雅黑"/>
          <w:kern w:val="2"/>
        </w:rPr>
      </w:pPr>
      <w:r>
        <w:rPr>
          <w:rFonts w:ascii="微软雅黑" w:eastAsia="微软雅黑" w:hAnsi="微软雅黑" w:cs="微软雅黑" w:hint="eastAsia"/>
          <w:kern w:val="2"/>
        </w:rPr>
        <w:t>（6）建有完善的质量管理体系，有定期的室内质控和室间质评。</w:t>
      </w:r>
    </w:p>
    <w:p w:rsidR="00E8241A" w:rsidRDefault="003B4782">
      <w:pPr>
        <w:snapToGrid w:val="0"/>
        <w:spacing w:line="360" w:lineRule="auto"/>
        <w:jc w:val="left"/>
        <w:rPr>
          <w:rFonts w:ascii="微软雅黑" w:eastAsia="微软雅黑" w:hAnsi="微软雅黑" w:cs="微软雅黑"/>
          <w:sz w:val="24"/>
        </w:rPr>
      </w:pPr>
      <w:r>
        <w:rPr>
          <w:rFonts w:ascii="微软雅黑" w:eastAsia="微软雅黑" w:hAnsi="微软雅黑" w:cs="微软雅黑" w:hint="eastAsia"/>
          <w:sz w:val="24"/>
        </w:rPr>
        <w:t>（7）标本收取：每天一次，特殊情况临时增加一次。（全年全天候上门收取标本（农历除夕、大年初一二三、不可抗力情况除外）</w:t>
      </w:r>
    </w:p>
    <w:p w:rsidR="00E8241A" w:rsidRDefault="003B4782">
      <w:pPr>
        <w:snapToGrid w:val="0"/>
        <w:spacing w:line="360" w:lineRule="auto"/>
        <w:jc w:val="left"/>
        <w:rPr>
          <w:rFonts w:ascii="微软雅黑" w:eastAsia="微软雅黑" w:hAnsi="微软雅黑" w:cs="微软雅黑"/>
          <w:sz w:val="24"/>
        </w:rPr>
      </w:pPr>
      <w:r>
        <w:rPr>
          <w:rFonts w:ascii="微软雅黑" w:eastAsia="微软雅黑" w:hAnsi="微软雅黑" w:cs="微软雅黑" w:hint="eastAsia"/>
          <w:sz w:val="24"/>
        </w:rPr>
        <w:t>（8）投标人需提供专业客户服务人员。以客服热线、网络客服、365天全年无休服务等服务方式；日常电话需及时应答，投诉2小时内回复调查进展。</w:t>
      </w:r>
    </w:p>
    <w:p w:rsidR="00E8241A" w:rsidRDefault="003B4782">
      <w:pPr>
        <w:snapToGrid w:val="0"/>
        <w:spacing w:line="360" w:lineRule="auto"/>
        <w:jc w:val="left"/>
        <w:rPr>
          <w:rFonts w:ascii="微软雅黑" w:eastAsia="微软雅黑" w:hAnsi="微软雅黑" w:cs="微软雅黑"/>
          <w:sz w:val="24"/>
        </w:rPr>
      </w:pPr>
      <w:r>
        <w:rPr>
          <w:rFonts w:ascii="微软雅黑" w:eastAsia="微软雅黑" w:hAnsi="微软雅黑" w:cs="微软雅黑" w:hint="eastAsia"/>
          <w:sz w:val="24"/>
        </w:rPr>
        <w:t>（9）投标人承诺在采购人认为必要时请相关专家到医院讲课，举办学术会议，投标人需提供分子检测方面培训，协助采购人提高医生的诊断水平；在采购人需要时，协助采购人做好质量管理。</w:t>
      </w:r>
    </w:p>
    <w:p w:rsidR="00E8241A" w:rsidRDefault="003B4782">
      <w:pPr>
        <w:snapToGrid w:val="0"/>
        <w:spacing w:line="360" w:lineRule="auto"/>
        <w:jc w:val="left"/>
        <w:rPr>
          <w:rFonts w:ascii="微软雅黑" w:eastAsia="微软雅黑" w:hAnsi="微软雅黑" w:cs="微软雅黑"/>
          <w:sz w:val="24"/>
        </w:rPr>
      </w:pPr>
      <w:r>
        <w:rPr>
          <w:rFonts w:ascii="微软雅黑" w:eastAsia="微软雅黑" w:hAnsi="微软雅黑" w:cs="微软雅黑" w:hint="eastAsia"/>
          <w:sz w:val="24"/>
        </w:rPr>
        <w:t>（10）所有样本的运送必须符合样本管理要求，采用相应的运送技术，特殊标本运输过程中需干冰冻存。</w:t>
      </w:r>
    </w:p>
    <w:p w:rsidR="00E8241A" w:rsidRDefault="003B4782">
      <w:pPr>
        <w:snapToGrid w:val="0"/>
        <w:spacing w:line="360" w:lineRule="auto"/>
        <w:jc w:val="left"/>
        <w:rPr>
          <w:rFonts w:ascii="微软雅黑" w:eastAsia="微软雅黑" w:hAnsi="微软雅黑" w:cs="微软雅黑"/>
          <w:sz w:val="24"/>
        </w:rPr>
      </w:pPr>
      <w:r>
        <w:rPr>
          <w:rFonts w:ascii="微软雅黑" w:eastAsia="微软雅黑" w:hAnsi="微软雅黑" w:cs="微软雅黑" w:hint="eastAsia"/>
          <w:sz w:val="24"/>
        </w:rPr>
        <w:t>（11）检验结束后，投标人实验室负责在规定的时间内向医学检验科及病理科提供检验报告单（原则上所有项目最长报告时间不得超过标的参数要求日期，样本有特殊情况无法按时出报告需要提前通知采购方）。投标人实验室对检验报告单的准确性和及时性负责。</w:t>
      </w:r>
    </w:p>
    <w:p w:rsidR="00E8241A" w:rsidRDefault="003B4782">
      <w:pPr>
        <w:snapToGrid w:val="0"/>
        <w:spacing w:line="360" w:lineRule="auto"/>
        <w:jc w:val="left"/>
        <w:rPr>
          <w:rFonts w:ascii="微软雅黑" w:eastAsia="微软雅黑" w:hAnsi="微软雅黑" w:cs="微软雅黑"/>
          <w:sz w:val="24"/>
        </w:rPr>
      </w:pPr>
      <w:r>
        <w:rPr>
          <w:rFonts w:ascii="微软雅黑" w:eastAsia="微软雅黑" w:hAnsi="微软雅黑" w:cs="微软雅黑" w:hint="eastAsia"/>
          <w:sz w:val="24"/>
        </w:rPr>
        <w:t>（12）投标人实验室负责对检验后的标本进行妥善保存，以便检验结果有疑义时进行再次检验，保存标本的时间不应少于相关标准或条例所规定的时间。</w:t>
      </w:r>
    </w:p>
    <w:p w:rsidR="00E8241A" w:rsidRDefault="003B4782">
      <w:pPr>
        <w:snapToGrid w:val="0"/>
        <w:spacing w:line="360" w:lineRule="auto"/>
        <w:jc w:val="left"/>
        <w:rPr>
          <w:rFonts w:ascii="微软雅黑" w:eastAsia="微软雅黑" w:hAnsi="微软雅黑" w:cs="微软雅黑"/>
          <w:sz w:val="24"/>
        </w:rPr>
      </w:pPr>
      <w:r>
        <w:rPr>
          <w:rFonts w:ascii="微软雅黑" w:eastAsia="微软雅黑" w:hAnsi="微软雅黑" w:cs="微软雅黑" w:hint="eastAsia"/>
          <w:sz w:val="24"/>
        </w:rPr>
        <w:t>（13）保证检测报告的及时性，本地拥有医学及技术专员进行疑难报告解读，定期提供质控数据等。</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（14）针对肺癌单癌种组织驱动基因检测项目以及微卫星稳定性基因检测项目需要满足：测序仪及配套检测试剂具备NMPA注册证。</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lastRenderedPageBreak/>
        <w:t>（15）能提供肺癌、肾癌、软组织肉瘤、大panel动态监控项目的NGS检测报告单，同一Panel报告不重复使用，其中肺癌基因测序要求组织样本测序，平均测序深度≥1000X，序列上靶率≥90%，超过平均深度20%覆盖率≥90%。</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（16）建有完善的质量管理体系，通过国家卫生健康委临床检验中心2020年全国EGFR基因突变检测、KRAS基因突变检测、BRAF基因突变检测、肿瘤游离DNA EGFR基因突变检测、实体肿瘤体细胞突变高通量测序检测、肿瘤游离DNA基因突变高通量测序检测、肿瘤体细胞突变高通量测序检测生物信息学分析等室间质评。</w:t>
      </w:r>
    </w:p>
    <w:p w:rsidR="00E8241A" w:rsidRDefault="003B4782">
      <w:pPr>
        <w:pStyle w:val="a0"/>
        <w:rPr>
          <w:rFonts w:ascii="仿宋" w:eastAsia="仿宋" w:hAnsi="仿宋" w:cs="仿宋"/>
          <w:spacing w:val="8"/>
          <w:sz w:val="23"/>
          <w:szCs w:val="23"/>
        </w:rPr>
      </w:pPr>
      <w:r>
        <w:rPr>
          <w:rFonts w:eastAsia="微软雅黑" w:hint="eastAsia"/>
        </w:rPr>
        <w:t>(17)</w:t>
      </w:r>
      <w:r>
        <w:rPr>
          <w:rFonts w:ascii="微软雅黑" w:eastAsia="微软雅黑" w:hAnsi="微软雅黑" w:cs="微软雅黑" w:hint="eastAsia"/>
          <w:kern w:val="2"/>
          <w:sz w:val="24"/>
          <w:szCs w:val="24"/>
        </w:rPr>
        <w:t>提供专业的肿瘤临床检测服务，提供NGS项目和服务，满足肿瘤患者的精准诊疗需求，提升院方的检测及科研提供手段，促进临床各学科发展，以协助医院提高肿瘤临床诊疗水平，更好解决患者治疗及时性及医院床位周转率等问题。</w:t>
      </w:r>
    </w:p>
    <w:p w:rsidR="00E8241A" w:rsidRDefault="003B4782">
      <w:pPr>
        <w:numPr>
          <w:ilvl w:val="0"/>
          <w:numId w:val="2"/>
        </w:numPr>
        <w:rPr>
          <w:rFonts w:ascii="微软雅黑" w:eastAsia="微软雅黑" w:hAnsi="微软雅黑" w:cs="微软雅黑"/>
          <w:sz w:val="24"/>
        </w:rPr>
      </w:pPr>
      <w:r>
        <w:rPr>
          <w:rFonts w:ascii="微软雅黑" w:eastAsia="微软雅黑" w:hAnsi="微软雅黑" w:cs="微软雅黑" w:hint="eastAsia"/>
          <w:sz w:val="24"/>
        </w:rPr>
        <w:t>根据院方需要提供检测原始数据和科研支持，筹划搭建基于二代测序NGS 检测平台的区域肿瘤精准病理检测中心，提供相关技术支持。</w:t>
      </w:r>
    </w:p>
    <w:p w:rsidR="00E8241A" w:rsidRDefault="003B4782">
      <w:pPr>
        <w:pStyle w:val="a0"/>
        <w:numPr>
          <w:ilvl w:val="0"/>
          <w:numId w:val="2"/>
        </w:numPr>
        <w:rPr>
          <w:rFonts w:ascii="仿宋" w:eastAsia="仿宋" w:hAnsi="仿宋" w:cs="仿宋"/>
          <w:spacing w:val="8"/>
          <w:sz w:val="23"/>
          <w:szCs w:val="23"/>
        </w:rPr>
      </w:pPr>
      <w:r>
        <w:rPr>
          <w:rFonts w:ascii="微软雅黑" w:eastAsia="微软雅黑" w:hAnsi="微软雅黑" w:cs="微软雅黑" w:hint="eastAsia"/>
          <w:kern w:val="2"/>
          <w:sz w:val="24"/>
          <w:szCs w:val="24"/>
        </w:rPr>
        <w:t>提供开展项目需要配套专项设备，配套设备在合同期满所有权归属医院所有。</w:t>
      </w:r>
    </w:p>
    <w:p w:rsidR="00E8241A" w:rsidRDefault="00E8241A">
      <w:pPr>
        <w:pStyle w:val="a0"/>
        <w:rPr>
          <w:rFonts w:ascii="仿宋" w:eastAsia="仿宋" w:hAnsi="仿宋" w:cs="仿宋"/>
          <w:spacing w:val="8"/>
          <w:sz w:val="23"/>
          <w:szCs w:val="23"/>
        </w:rPr>
      </w:pPr>
    </w:p>
    <w:p w:rsidR="00E8241A" w:rsidRDefault="003B4782">
      <w:pPr>
        <w:spacing w:line="360" w:lineRule="auto"/>
        <w:rPr>
          <w:rFonts w:ascii="微软雅黑" w:eastAsia="微软雅黑" w:hAnsi="微软雅黑" w:cs="微软雅黑"/>
          <w:b/>
          <w:bCs/>
          <w:sz w:val="24"/>
        </w:rPr>
      </w:pPr>
      <w:r>
        <w:rPr>
          <w:rFonts w:ascii="微软雅黑" w:eastAsia="微软雅黑" w:hAnsi="微软雅黑" w:cs="微软雅黑" w:hint="eastAsia"/>
          <w:b/>
          <w:bCs/>
          <w:sz w:val="24"/>
        </w:rPr>
        <w:t>四、商务要求</w:t>
      </w:r>
    </w:p>
    <w:p w:rsidR="00E8241A" w:rsidRDefault="003B4782">
      <w:pPr>
        <w:adjustRightInd w:val="0"/>
        <w:snapToGrid w:val="0"/>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1、价格：</w:t>
      </w:r>
    </w:p>
    <w:p w:rsidR="00E8241A" w:rsidRDefault="003B4782">
      <w:pPr>
        <w:pStyle w:val="a4"/>
        <w:spacing w:line="360" w:lineRule="auto"/>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1.1、因分子实验室检测项目项目较多，而且以新项目为主，故每个单项价格需要得到医院认可后方可执行。本次不针对具体项目，具体项目价格实施前需要再次洽谈。</w:t>
      </w:r>
    </w:p>
    <w:p w:rsidR="00E8241A" w:rsidRDefault="003B4782">
      <w:pPr>
        <w:pStyle w:val="a4"/>
        <w:spacing w:line="360" w:lineRule="auto"/>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1.2、标本外送检测服务费的收取具体为：服务费=各个外送检验项目医院收入×</w:t>
      </w:r>
      <w:r>
        <w:rPr>
          <w:rFonts w:ascii="微软雅黑" w:eastAsia="微软雅黑" w:hAnsi="微软雅黑" w:cs="微软雅黑" w:hint="eastAsia"/>
          <w:kern w:val="0"/>
          <w:sz w:val="24"/>
          <w:szCs w:val="24"/>
        </w:rPr>
        <w:lastRenderedPageBreak/>
        <w:t>各个项目收费比例的累加之和。</w:t>
      </w:r>
    </w:p>
    <w:p w:rsidR="00E8241A" w:rsidRDefault="003B4782">
      <w:pPr>
        <w:pStyle w:val="a4"/>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1.3、合同期5年。合同期内，如遇政策性收费价格下调，外送检验价格按下调后实际价格与原比例的乘积计算；如遇政策性收费价格上调，合同价不予调整；如遇上级政策变动与本合同冲突，以上级政策为准，本合同自行终止。</w:t>
      </w:r>
    </w:p>
    <w:p w:rsidR="00E8241A" w:rsidRDefault="003B4782">
      <w:pPr>
        <w:spacing w:line="360" w:lineRule="auto"/>
        <w:rPr>
          <w:rFonts w:ascii="微软雅黑" w:eastAsia="微软雅黑" w:hAnsi="微软雅黑" w:cs="微软雅黑"/>
          <w:bCs/>
          <w:sz w:val="24"/>
        </w:rPr>
      </w:pPr>
      <w:r>
        <w:rPr>
          <w:rFonts w:ascii="微软雅黑" w:eastAsia="微软雅黑" w:hAnsi="微软雅黑" w:cs="微软雅黑" w:hint="eastAsia"/>
          <w:sz w:val="24"/>
        </w:rPr>
        <w:t>1.4检测服务费包括但不限于样本采集、运输服务，配套车辆设备，配备服务人员，</w:t>
      </w:r>
      <w:r>
        <w:rPr>
          <w:rFonts w:ascii="微软雅黑" w:eastAsia="微软雅黑" w:hAnsi="微软雅黑" w:cs="微软雅黑" w:hint="eastAsia"/>
          <w:kern w:val="1"/>
          <w:sz w:val="24"/>
        </w:rPr>
        <w:t>售后服务，</w:t>
      </w:r>
      <w:r>
        <w:rPr>
          <w:rFonts w:ascii="微软雅黑" w:eastAsia="微软雅黑" w:hAnsi="微软雅黑" w:cs="微软雅黑" w:hint="eastAsia"/>
          <w:kern w:val="0"/>
          <w:sz w:val="24"/>
        </w:rPr>
        <w:t>质量监控信息</w:t>
      </w:r>
      <w:r>
        <w:rPr>
          <w:rFonts w:ascii="微软雅黑" w:eastAsia="微软雅黑" w:hAnsi="微软雅黑" w:cs="微软雅黑" w:hint="eastAsia"/>
          <w:sz w:val="24"/>
        </w:rPr>
        <w:t>，外送标本检测成本等</w:t>
      </w:r>
      <w:r>
        <w:rPr>
          <w:rFonts w:ascii="微软雅黑" w:eastAsia="微软雅黑" w:hAnsi="微软雅黑" w:cs="微软雅黑" w:hint="eastAsia"/>
          <w:kern w:val="1"/>
          <w:sz w:val="24"/>
        </w:rPr>
        <w:t>完成本项目所产生的一切费用，</w:t>
      </w:r>
      <w:r>
        <w:rPr>
          <w:rFonts w:ascii="微软雅黑" w:eastAsia="微软雅黑" w:hAnsi="微软雅黑" w:cs="微软雅黑" w:hint="eastAsia"/>
          <w:sz w:val="24"/>
        </w:rPr>
        <w:t>医院除标本外送检测服务费</w:t>
      </w:r>
      <w:r>
        <w:rPr>
          <w:rFonts w:ascii="微软雅黑" w:eastAsia="微软雅黑" w:hAnsi="微软雅黑" w:cs="微软雅黑" w:hint="eastAsia"/>
          <w:bCs/>
          <w:sz w:val="24"/>
        </w:rPr>
        <w:t>，不再另外支付任何其他费用。</w:t>
      </w:r>
    </w:p>
    <w:p w:rsidR="00E8241A" w:rsidRDefault="00E8241A">
      <w:pPr>
        <w:pStyle w:val="a0"/>
      </w:pPr>
    </w:p>
    <w:p w:rsidR="00E8241A" w:rsidRDefault="003B4782">
      <w:pPr>
        <w:spacing w:line="360" w:lineRule="auto"/>
        <w:rPr>
          <w:rFonts w:ascii="微软雅黑" w:eastAsia="微软雅黑" w:hAnsi="微软雅黑" w:cs="微软雅黑"/>
          <w:b/>
          <w:bCs/>
          <w:kern w:val="24"/>
          <w:sz w:val="24"/>
        </w:rPr>
      </w:pPr>
      <w:r>
        <w:rPr>
          <w:rFonts w:ascii="微软雅黑" w:eastAsia="微软雅黑" w:hAnsi="微软雅黑" w:cs="微软雅黑" w:hint="eastAsia"/>
          <w:b/>
          <w:bCs/>
          <w:kern w:val="24"/>
          <w:sz w:val="24"/>
        </w:rPr>
        <w:t>2、付款方式</w:t>
      </w:r>
    </w:p>
    <w:p w:rsidR="00E8241A" w:rsidRDefault="003B4782">
      <w:pPr>
        <w:spacing w:line="360" w:lineRule="auto"/>
        <w:rPr>
          <w:rFonts w:ascii="微软雅黑" w:eastAsia="微软雅黑" w:hAnsi="微软雅黑" w:cs="微软雅黑"/>
          <w:bCs/>
          <w:sz w:val="24"/>
        </w:rPr>
      </w:pPr>
      <w:r>
        <w:rPr>
          <w:rFonts w:ascii="微软雅黑" w:eastAsia="微软雅黑" w:hAnsi="微软雅黑" w:cs="微软雅黑" w:hint="eastAsia"/>
          <w:bCs/>
          <w:sz w:val="24"/>
        </w:rPr>
        <w:t>2.1 检测费用按月结算，业务量的结算以当月外送标本登记的签收记录为准。</w:t>
      </w:r>
    </w:p>
    <w:p w:rsidR="00E8241A" w:rsidRDefault="003B4782">
      <w:pPr>
        <w:spacing w:line="360" w:lineRule="auto"/>
        <w:rPr>
          <w:rFonts w:ascii="微软雅黑" w:eastAsia="微软雅黑" w:hAnsi="微软雅黑" w:cs="微软雅黑"/>
          <w:bCs/>
          <w:sz w:val="24"/>
        </w:rPr>
      </w:pPr>
      <w:r>
        <w:rPr>
          <w:rFonts w:ascii="微软雅黑" w:eastAsia="微软雅黑" w:hAnsi="微软雅黑" w:cs="微软雅黑" w:hint="eastAsia"/>
          <w:bCs/>
          <w:sz w:val="24"/>
        </w:rPr>
        <w:t>2.2 每月5号前（法定节假日顺延）就上月的检测项目进行结算。</w:t>
      </w:r>
    </w:p>
    <w:p w:rsidR="00E8241A" w:rsidRDefault="003B4782">
      <w:pPr>
        <w:spacing w:line="360" w:lineRule="auto"/>
        <w:rPr>
          <w:rFonts w:ascii="微软雅黑" w:eastAsia="微软雅黑" w:hAnsi="微软雅黑" w:cs="微软雅黑"/>
          <w:bCs/>
          <w:sz w:val="24"/>
        </w:rPr>
      </w:pPr>
      <w:r>
        <w:rPr>
          <w:rFonts w:ascii="微软雅黑" w:eastAsia="微软雅黑" w:hAnsi="微软雅黑" w:cs="微软雅黑" w:hint="eastAsia"/>
          <w:bCs/>
          <w:sz w:val="24"/>
        </w:rPr>
        <w:t>2.3 经双方共同确认检测数量无异议后，医院在收到中标方的发票后30日内支付检测服务费用。</w:t>
      </w:r>
    </w:p>
    <w:p w:rsidR="00E8241A" w:rsidRDefault="003B4782">
      <w:pPr>
        <w:spacing w:line="360" w:lineRule="auto"/>
        <w:rPr>
          <w:rFonts w:ascii="微软雅黑" w:eastAsia="微软雅黑" w:hAnsi="微软雅黑" w:cs="微软雅黑"/>
          <w:sz w:val="24"/>
        </w:rPr>
      </w:pPr>
      <w:r>
        <w:rPr>
          <w:rFonts w:ascii="微软雅黑" w:eastAsia="微软雅黑" w:hAnsi="微软雅黑" w:cs="微软雅黑" w:hint="eastAsia"/>
          <w:b/>
          <w:kern w:val="1"/>
          <w:sz w:val="24"/>
        </w:rPr>
        <w:t>3.其他</w:t>
      </w:r>
    </w:p>
    <w:p w:rsidR="00E8241A" w:rsidRDefault="003B4782">
      <w:pPr>
        <w:widowControl/>
        <w:spacing w:line="360" w:lineRule="auto"/>
        <w:rPr>
          <w:rFonts w:ascii="微软雅黑" w:eastAsia="微软雅黑" w:hAnsi="微软雅黑" w:cs="微软雅黑"/>
          <w:sz w:val="24"/>
        </w:rPr>
      </w:pPr>
      <w:r>
        <w:rPr>
          <w:rFonts w:ascii="微软雅黑" w:eastAsia="微软雅黑" w:hAnsi="微软雅黑" w:cs="微软雅黑" w:hint="eastAsia"/>
          <w:sz w:val="24"/>
        </w:rPr>
        <w:t>3.1检测结果的准确性：对结果明显有差异的，中标人应无条件免费复查。</w:t>
      </w:r>
    </w:p>
    <w:p w:rsidR="00E8241A" w:rsidRDefault="003B4782">
      <w:pPr>
        <w:spacing w:line="360" w:lineRule="auto"/>
        <w:rPr>
          <w:rFonts w:ascii="微软雅黑" w:eastAsia="微软雅黑" w:hAnsi="微软雅黑" w:cs="微软雅黑"/>
          <w:bCs/>
          <w:sz w:val="24"/>
        </w:rPr>
      </w:pPr>
      <w:r>
        <w:rPr>
          <w:rFonts w:ascii="微软雅黑" w:eastAsia="微软雅黑" w:hAnsi="微软雅黑" w:cs="微软雅黑" w:hint="eastAsia"/>
          <w:bCs/>
          <w:sz w:val="24"/>
        </w:rPr>
        <w:t>3.2中标人应根据采购人的要求，为采购人提供分析前样本的质量控制等相关内容的培训服务，按照医院的要求维护所有必需的质量控制项目，每季度提交质量控制数据记录。</w:t>
      </w:r>
    </w:p>
    <w:p w:rsidR="00E8241A" w:rsidRDefault="003B4782">
      <w:pPr>
        <w:spacing w:line="360" w:lineRule="auto"/>
        <w:rPr>
          <w:rFonts w:ascii="微软雅黑" w:eastAsia="微软雅黑" w:hAnsi="微软雅黑" w:cs="微软雅黑"/>
          <w:bCs/>
          <w:sz w:val="24"/>
        </w:rPr>
      </w:pPr>
      <w:r>
        <w:rPr>
          <w:rFonts w:ascii="微软雅黑" w:eastAsia="微软雅黑" w:hAnsi="微软雅黑" w:cs="微软雅黑" w:hint="eastAsia"/>
          <w:bCs/>
          <w:sz w:val="24"/>
        </w:rPr>
        <w:t>3.3合同签订后医院有新增加项目，中标方应同意并按已签订合同的折扣执行</w:t>
      </w:r>
      <w:r>
        <w:rPr>
          <w:rFonts w:ascii="微软雅黑" w:eastAsia="微软雅黑" w:hAnsi="微软雅黑" w:cs="微软雅黑" w:hint="eastAsia"/>
          <w:sz w:val="24"/>
        </w:rPr>
        <w:t>。合同期内，附件1中项目医院有能力自行开展的，医院可自行检测，不再委托中标方检测。</w:t>
      </w:r>
    </w:p>
    <w:p w:rsidR="00E8241A" w:rsidRDefault="003B4782">
      <w:pPr>
        <w:spacing w:line="360" w:lineRule="auto"/>
        <w:rPr>
          <w:rFonts w:ascii="微软雅黑" w:eastAsia="微软雅黑" w:hAnsi="微软雅黑" w:cs="微软雅黑"/>
          <w:sz w:val="24"/>
        </w:rPr>
      </w:pPr>
      <w:r>
        <w:rPr>
          <w:rFonts w:ascii="微软雅黑" w:eastAsia="微软雅黑" w:hAnsi="微软雅黑" w:cs="微软雅黑" w:hint="eastAsia"/>
          <w:sz w:val="24"/>
        </w:rPr>
        <w:t>3.4采购人将不定期组织专家至中标方现场检查、督导并查看试剂、设备等采购</w:t>
      </w:r>
      <w:r>
        <w:rPr>
          <w:rFonts w:ascii="微软雅黑" w:eastAsia="微软雅黑" w:hAnsi="微软雅黑" w:cs="微软雅黑" w:hint="eastAsia"/>
          <w:sz w:val="24"/>
        </w:rPr>
        <w:lastRenderedPageBreak/>
        <w:t>相关台账，如发现中标方存在提供虚假信息或检测质量存在问题，采购人有权立即终止合同，中标方需按已做项目的收费金额赔偿院方，并承担所有相关违约责任。</w:t>
      </w:r>
    </w:p>
    <w:p w:rsidR="00E8241A" w:rsidRDefault="003B4782">
      <w:pPr>
        <w:pStyle w:val="a0"/>
        <w:rPr>
          <w:rFonts w:eastAsia="微软雅黑"/>
        </w:rPr>
      </w:pPr>
      <w:r>
        <w:rPr>
          <w:rFonts w:ascii="微软雅黑" w:eastAsia="微软雅黑" w:hAnsi="微软雅黑" w:cs="微软雅黑" w:hint="eastAsia"/>
          <w:sz w:val="24"/>
          <w:szCs w:val="24"/>
        </w:rPr>
        <w:t>3.5 所有项目不分拆，为同一公司进行服务。</w:t>
      </w:r>
    </w:p>
    <w:p w:rsidR="00E8241A" w:rsidRDefault="003B4782">
      <w:pPr>
        <w:spacing w:line="360" w:lineRule="auto"/>
        <w:rPr>
          <w:rFonts w:ascii="微软雅黑" w:eastAsia="微软雅黑" w:hAnsi="微软雅黑" w:cs="微软雅黑"/>
          <w:b/>
          <w:bCs/>
          <w:sz w:val="24"/>
        </w:rPr>
      </w:pPr>
      <w:bookmarkStart w:id="1" w:name="_Toc345320402"/>
      <w:r>
        <w:rPr>
          <w:rFonts w:ascii="微软雅黑" w:eastAsia="微软雅黑" w:hAnsi="微软雅黑" w:cs="微软雅黑" w:hint="eastAsia"/>
          <w:b/>
          <w:bCs/>
          <w:sz w:val="24"/>
        </w:rPr>
        <w:t>附件2：</w:t>
      </w:r>
    </w:p>
    <w:p w:rsidR="00E8241A" w:rsidRDefault="003B4782">
      <w:pPr>
        <w:spacing w:line="360" w:lineRule="auto"/>
        <w:rPr>
          <w:rFonts w:eastAsia="微软雅黑"/>
          <w:sz w:val="24"/>
        </w:rPr>
      </w:pPr>
      <w:r>
        <w:rPr>
          <w:rFonts w:ascii="微软雅黑" w:eastAsia="微软雅黑" w:hAnsi="微软雅黑" w:cs="微软雅黑" w:hint="eastAsia"/>
          <w:b/>
          <w:bCs/>
          <w:sz w:val="24"/>
        </w:rPr>
        <w:t>计分及评分内容</w:t>
      </w:r>
      <w:bookmarkEnd w:id="1"/>
      <w:r>
        <w:rPr>
          <w:rFonts w:ascii="微软雅黑" w:eastAsia="微软雅黑" w:hAnsi="微软雅黑" w:cs="微软雅黑" w:hint="eastAsia"/>
          <w:b/>
          <w:bCs/>
          <w:sz w:val="24"/>
        </w:rPr>
        <w:t>：</w:t>
      </w:r>
    </w:p>
    <w:p w:rsidR="00E8241A" w:rsidRDefault="003B4782">
      <w:pPr>
        <w:spacing w:line="440" w:lineRule="exact"/>
        <w:ind w:firstLineChars="200" w:firstLine="480"/>
        <w:rPr>
          <w:rFonts w:ascii="宋体" w:hAnsi="宋体"/>
          <w:sz w:val="24"/>
        </w:rPr>
      </w:pPr>
      <w:r>
        <w:rPr>
          <w:rFonts w:ascii="宋体" w:hAnsi="宋体" w:hint="eastAsia"/>
          <w:sz w:val="24"/>
        </w:rPr>
        <w:t>1、计分分值</w:t>
      </w:r>
    </w:p>
    <w:p w:rsidR="00E8241A" w:rsidRDefault="00E8241A">
      <w:pPr>
        <w:spacing w:line="200" w:lineRule="exact"/>
        <w:rPr>
          <w:rFonts w:ascii="宋体" w:hAnsi="宋体"/>
          <w:sz w:val="24"/>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0"/>
        <w:gridCol w:w="4660"/>
      </w:tblGrid>
      <w:tr w:rsidR="00E8241A">
        <w:trPr>
          <w:trHeight w:val="533"/>
        </w:trPr>
        <w:tc>
          <w:tcPr>
            <w:tcW w:w="4660" w:type="dxa"/>
            <w:tcBorders>
              <w:top w:val="single" w:sz="12" w:space="0" w:color="auto"/>
              <w:left w:val="single" w:sz="12" w:space="0" w:color="auto"/>
            </w:tcBorders>
            <w:vAlign w:val="center"/>
          </w:tcPr>
          <w:p w:rsidR="00E8241A" w:rsidRDefault="003B4782">
            <w:pPr>
              <w:jc w:val="center"/>
              <w:rPr>
                <w:rFonts w:ascii="宋体" w:hAnsi="宋体"/>
                <w:sz w:val="24"/>
              </w:rPr>
            </w:pPr>
            <w:r>
              <w:rPr>
                <w:rFonts w:ascii="宋体" w:hAnsi="宋体" w:hint="eastAsia"/>
                <w:sz w:val="24"/>
              </w:rPr>
              <w:t>具体项目</w:t>
            </w:r>
          </w:p>
        </w:tc>
        <w:tc>
          <w:tcPr>
            <w:tcW w:w="4660" w:type="dxa"/>
            <w:tcBorders>
              <w:top w:val="single" w:sz="12" w:space="0" w:color="auto"/>
              <w:right w:val="single" w:sz="12" w:space="0" w:color="auto"/>
            </w:tcBorders>
            <w:vAlign w:val="center"/>
          </w:tcPr>
          <w:p w:rsidR="00E8241A" w:rsidRDefault="003B4782">
            <w:pPr>
              <w:jc w:val="center"/>
              <w:rPr>
                <w:rFonts w:ascii="宋体" w:hAnsi="宋体"/>
                <w:sz w:val="24"/>
              </w:rPr>
            </w:pPr>
            <w:r>
              <w:rPr>
                <w:rFonts w:ascii="宋体" w:hAnsi="宋体" w:hint="eastAsia"/>
                <w:sz w:val="24"/>
              </w:rPr>
              <w:t>分值</w:t>
            </w:r>
          </w:p>
        </w:tc>
      </w:tr>
      <w:tr w:rsidR="00E8241A">
        <w:trPr>
          <w:trHeight w:val="538"/>
        </w:trPr>
        <w:tc>
          <w:tcPr>
            <w:tcW w:w="4660" w:type="dxa"/>
            <w:tcBorders>
              <w:left w:val="single" w:sz="12" w:space="0" w:color="auto"/>
            </w:tcBorders>
            <w:vAlign w:val="center"/>
          </w:tcPr>
          <w:p w:rsidR="00E8241A" w:rsidRDefault="003B4782">
            <w:pPr>
              <w:jc w:val="center"/>
              <w:rPr>
                <w:rFonts w:ascii="宋体" w:hAnsi="宋体"/>
                <w:sz w:val="24"/>
              </w:rPr>
            </w:pPr>
            <w:r>
              <w:rPr>
                <w:rFonts w:ascii="宋体" w:hAnsi="宋体" w:hint="eastAsia"/>
                <w:sz w:val="24"/>
              </w:rPr>
              <w:t>综合评审</w:t>
            </w:r>
          </w:p>
        </w:tc>
        <w:tc>
          <w:tcPr>
            <w:tcW w:w="4660" w:type="dxa"/>
            <w:tcBorders>
              <w:right w:val="single" w:sz="12" w:space="0" w:color="auto"/>
            </w:tcBorders>
            <w:vAlign w:val="center"/>
          </w:tcPr>
          <w:p w:rsidR="00E8241A" w:rsidRDefault="003B4782">
            <w:pPr>
              <w:jc w:val="center"/>
              <w:rPr>
                <w:rFonts w:ascii="宋体" w:hAnsi="宋体"/>
                <w:sz w:val="24"/>
              </w:rPr>
            </w:pPr>
            <w:r>
              <w:rPr>
                <w:rFonts w:ascii="宋体" w:hAnsi="宋体" w:hint="eastAsia"/>
                <w:sz w:val="24"/>
              </w:rPr>
              <w:t>80</w:t>
            </w:r>
          </w:p>
        </w:tc>
      </w:tr>
      <w:tr w:rsidR="00E8241A">
        <w:trPr>
          <w:trHeight w:val="485"/>
        </w:trPr>
        <w:tc>
          <w:tcPr>
            <w:tcW w:w="4660" w:type="dxa"/>
            <w:tcBorders>
              <w:left w:val="single" w:sz="12" w:space="0" w:color="auto"/>
              <w:bottom w:val="single" w:sz="12" w:space="0" w:color="auto"/>
            </w:tcBorders>
            <w:vAlign w:val="center"/>
          </w:tcPr>
          <w:p w:rsidR="00E8241A" w:rsidRDefault="003B4782">
            <w:pPr>
              <w:jc w:val="center"/>
              <w:rPr>
                <w:rFonts w:ascii="宋体" w:hAnsi="宋体"/>
                <w:sz w:val="24"/>
              </w:rPr>
            </w:pPr>
            <w:r>
              <w:rPr>
                <w:rFonts w:ascii="宋体" w:hAnsi="宋体" w:hint="eastAsia"/>
                <w:sz w:val="24"/>
              </w:rPr>
              <w:t>响应报价</w:t>
            </w:r>
          </w:p>
        </w:tc>
        <w:tc>
          <w:tcPr>
            <w:tcW w:w="4660" w:type="dxa"/>
            <w:tcBorders>
              <w:bottom w:val="single" w:sz="12" w:space="0" w:color="auto"/>
              <w:right w:val="single" w:sz="12" w:space="0" w:color="auto"/>
            </w:tcBorders>
            <w:vAlign w:val="center"/>
          </w:tcPr>
          <w:p w:rsidR="00E8241A" w:rsidRDefault="003B4782">
            <w:pPr>
              <w:jc w:val="center"/>
              <w:rPr>
                <w:rFonts w:ascii="宋体" w:hAnsi="宋体"/>
                <w:sz w:val="24"/>
              </w:rPr>
            </w:pPr>
            <w:r>
              <w:rPr>
                <w:rFonts w:ascii="宋体" w:hAnsi="宋体" w:hint="eastAsia"/>
                <w:sz w:val="24"/>
              </w:rPr>
              <w:t>20</w:t>
            </w:r>
          </w:p>
        </w:tc>
      </w:tr>
    </w:tbl>
    <w:p w:rsidR="00E8241A" w:rsidRDefault="003B4782">
      <w:pPr>
        <w:spacing w:line="440" w:lineRule="exact"/>
        <w:ind w:firstLineChars="200" w:firstLine="480"/>
        <w:rPr>
          <w:rFonts w:ascii="宋体" w:hAnsi="宋体"/>
          <w:sz w:val="24"/>
        </w:rPr>
      </w:pPr>
      <w:r>
        <w:rPr>
          <w:rFonts w:ascii="宋体" w:hAnsi="宋体" w:hint="eastAsia"/>
          <w:sz w:val="24"/>
        </w:rPr>
        <w:t>2、综合评审表</w:t>
      </w:r>
    </w:p>
    <w:p w:rsidR="00E8241A" w:rsidRDefault="003B4782">
      <w:pPr>
        <w:spacing w:line="440" w:lineRule="exact"/>
        <w:ind w:firstLineChars="200" w:firstLine="480"/>
        <w:rPr>
          <w:rFonts w:ascii="宋体" w:hAnsi="宋体"/>
          <w:sz w:val="24"/>
        </w:rPr>
      </w:pPr>
      <w:r>
        <w:rPr>
          <w:rFonts w:ascii="宋体" w:hAnsi="宋体" w:hint="eastAsia"/>
          <w:sz w:val="24"/>
        </w:rPr>
        <w:t>2.1、综合评审（80分）</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720"/>
        <w:gridCol w:w="6840"/>
      </w:tblGrid>
      <w:tr w:rsidR="00E8241A">
        <w:trPr>
          <w:trHeight w:val="600"/>
        </w:trPr>
        <w:tc>
          <w:tcPr>
            <w:tcW w:w="1728" w:type="dxa"/>
            <w:tcBorders>
              <w:right w:val="single" w:sz="2" w:space="0" w:color="auto"/>
            </w:tcBorders>
            <w:vAlign w:val="center"/>
          </w:tcPr>
          <w:p w:rsidR="00E8241A" w:rsidRDefault="003B4782">
            <w:pPr>
              <w:jc w:val="center"/>
              <w:rPr>
                <w:rFonts w:hAnsi="宋体"/>
                <w:color w:val="000000"/>
                <w:sz w:val="24"/>
              </w:rPr>
            </w:pPr>
            <w:r>
              <w:rPr>
                <w:rFonts w:hAnsi="宋体" w:hint="eastAsia"/>
                <w:color w:val="000000"/>
                <w:sz w:val="24"/>
              </w:rPr>
              <w:t>评审内容</w:t>
            </w:r>
          </w:p>
        </w:tc>
        <w:tc>
          <w:tcPr>
            <w:tcW w:w="720" w:type="dxa"/>
            <w:tcBorders>
              <w:left w:val="single" w:sz="2" w:space="0" w:color="auto"/>
            </w:tcBorders>
            <w:vAlign w:val="center"/>
          </w:tcPr>
          <w:p w:rsidR="00E8241A" w:rsidRDefault="003B4782">
            <w:pPr>
              <w:jc w:val="center"/>
              <w:rPr>
                <w:rFonts w:hAnsi="宋体"/>
                <w:color w:val="000000"/>
                <w:sz w:val="24"/>
              </w:rPr>
            </w:pPr>
            <w:r>
              <w:rPr>
                <w:rFonts w:hAnsi="宋体" w:hint="eastAsia"/>
                <w:color w:val="000000"/>
                <w:sz w:val="24"/>
              </w:rPr>
              <w:t>分值</w:t>
            </w:r>
          </w:p>
        </w:tc>
        <w:tc>
          <w:tcPr>
            <w:tcW w:w="6840" w:type="dxa"/>
            <w:vAlign w:val="center"/>
          </w:tcPr>
          <w:p w:rsidR="00E8241A" w:rsidRDefault="003B4782">
            <w:pPr>
              <w:jc w:val="center"/>
              <w:rPr>
                <w:rFonts w:hAnsi="宋体"/>
                <w:color w:val="000000"/>
                <w:sz w:val="24"/>
              </w:rPr>
            </w:pPr>
            <w:r>
              <w:rPr>
                <w:rFonts w:hAnsi="宋体" w:hint="eastAsia"/>
                <w:color w:val="000000"/>
                <w:sz w:val="24"/>
              </w:rPr>
              <w:t>评审标准</w:t>
            </w:r>
          </w:p>
        </w:tc>
      </w:tr>
      <w:tr w:rsidR="00E8241A">
        <w:trPr>
          <w:trHeight w:val="616"/>
        </w:trPr>
        <w:tc>
          <w:tcPr>
            <w:tcW w:w="1728" w:type="dxa"/>
            <w:tcBorders>
              <w:right w:val="single" w:sz="2" w:space="0" w:color="auto"/>
            </w:tcBorders>
            <w:vAlign w:val="center"/>
          </w:tcPr>
          <w:p w:rsidR="00E8241A" w:rsidRDefault="003B4782">
            <w:pPr>
              <w:pStyle w:val="p0"/>
              <w:jc w:val="center"/>
              <w:rPr>
                <w:rFonts w:ascii="宋体" w:hAnsi="宋体"/>
                <w:color w:val="000000"/>
                <w:sz w:val="24"/>
                <w:szCs w:val="24"/>
              </w:rPr>
            </w:pPr>
            <w:r>
              <w:rPr>
                <w:rFonts w:ascii="宋体" w:hAnsi="宋体" w:hint="eastAsia"/>
                <w:color w:val="000000"/>
                <w:sz w:val="24"/>
                <w:szCs w:val="24"/>
              </w:rPr>
              <w:t>响应文件的完整性</w:t>
            </w:r>
          </w:p>
        </w:tc>
        <w:tc>
          <w:tcPr>
            <w:tcW w:w="720" w:type="dxa"/>
            <w:tcBorders>
              <w:left w:val="single" w:sz="2" w:space="0" w:color="auto"/>
            </w:tcBorders>
            <w:vAlign w:val="center"/>
          </w:tcPr>
          <w:p w:rsidR="00E8241A" w:rsidRDefault="003B4782">
            <w:pPr>
              <w:jc w:val="center"/>
              <w:rPr>
                <w:sz w:val="24"/>
              </w:rPr>
            </w:pPr>
            <w:r>
              <w:rPr>
                <w:rFonts w:hint="eastAsia"/>
                <w:sz w:val="24"/>
              </w:rPr>
              <w:t>0-5</w:t>
            </w:r>
          </w:p>
        </w:tc>
        <w:tc>
          <w:tcPr>
            <w:tcW w:w="6840" w:type="dxa"/>
            <w:vAlign w:val="center"/>
          </w:tcPr>
          <w:p w:rsidR="00E8241A" w:rsidRDefault="003B4782">
            <w:pPr>
              <w:jc w:val="left"/>
              <w:rPr>
                <w:rFonts w:hAnsi="宋体"/>
                <w:color w:val="000000"/>
                <w:sz w:val="24"/>
              </w:rPr>
            </w:pPr>
            <w:r>
              <w:rPr>
                <w:rFonts w:hAnsi="宋体" w:hint="eastAsia"/>
                <w:color w:val="000000"/>
                <w:sz w:val="24"/>
              </w:rPr>
              <w:t>响应文件按采购文件要求的格式、顺序编制，有目录、编页码，装订成册，书面整洁无涂改，没有缺漏项，响应报价等计算准确程度等进行评审，完全满足计</w:t>
            </w:r>
            <w:r>
              <w:rPr>
                <w:rFonts w:hAnsi="宋体" w:hint="eastAsia"/>
                <w:color w:val="000000"/>
                <w:sz w:val="24"/>
              </w:rPr>
              <w:t>5</w:t>
            </w:r>
            <w:r>
              <w:rPr>
                <w:rFonts w:hAnsi="宋体" w:hint="eastAsia"/>
                <w:color w:val="000000"/>
                <w:sz w:val="24"/>
              </w:rPr>
              <w:t>分，缺一项扣</w:t>
            </w:r>
            <w:r>
              <w:rPr>
                <w:rFonts w:hAnsi="宋体" w:hint="eastAsia"/>
                <w:color w:val="000000"/>
                <w:sz w:val="24"/>
              </w:rPr>
              <w:t>1</w:t>
            </w:r>
            <w:r>
              <w:rPr>
                <w:rFonts w:hAnsi="宋体" w:hint="eastAsia"/>
                <w:color w:val="000000"/>
                <w:sz w:val="24"/>
              </w:rPr>
              <w:t>分，扣完为止</w:t>
            </w:r>
          </w:p>
        </w:tc>
      </w:tr>
      <w:tr w:rsidR="00E8241A">
        <w:trPr>
          <w:trHeight w:val="616"/>
        </w:trPr>
        <w:tc>
          <w:tcPr>
            <w:tcW w:w="1728" w:type="dxa"/>
            <w:tcBorders>
              <w:right w:val="single" w:sz="2" w:space="0" w:color="auto"/>
            </w:tcBorders>
            <w:vAlign w:val="center"/>
          </w:tcPr>
          <w:p w:rsidR="00E8241A" w:rsidRDefault="003B4782">
            <w:pPr>
              <w:pStyle w:val="p0"/>
              <w:jc w:val="center"/>
              <w:rPr>
                <w:rFonts w:hAnsi="宋体"/>
                <w:color w:val="000000"/>
                <w:sz w:val="24"/>
                <w:szCs w:val="24"/>
              </w:rPr>
            </w:pPr>
            <w:r>
              <w:rPr>
                <w:rFonts w:hAnsi="宋体" w:hint="eastAsia"/>
                <w:color w:val="000000"/>
                <w:sz w:val="24"/>
                <w:szCs w:val="24"/>
              </w:rPr>
              <w:t>对采购文件服务要求的响应程度</w:t>
            </w:r>
          </w:p>
        </w:tc>
        <w:tc>
          <w:tcPr>
            <w:tcW w:w="720" w:type="dxa"/>
            <w:tcBorders>
              <w:left w:val="single" w:sz="2" w:space="0" w:color="auto"/>
            </w:tcBorders>
            <w:vAlign w:val="center"/>
          </w:tcPr>
          <w:p w:rsidR="00E8241A" w:rsidRDefault="003B4782">
            <w:pPr>
              <w:jc w:val="center"/>
              <w:rPr>
                <w:sz w:val="24"/>
              </w:rPr>
            </w:pPr>
            <w:r>
              <w:rPr>
                <w:rFonts w:hint="eastAsia"/>
                <w:sz w:val="24"/>
              </w:rPr>
              <w:t>0-35</w:t>
            </w:r>
          </w:p>
        </w:tc>
        <w:tc>
          <w:tcPr>
            <w:tcW w:w="6840" w:type="dxa"/>
            <w:vAlign w:val="center"/>
          </w:tcPr>
          <w:p w:rsidR="00E8241A" w:rsidRDefault="003B4782">
            <w:pPr>
              <w:jc w:val="left"/>
              <w:rPr>
                <w:rFonts w:hAnsi="宋体"/>
                <w:color w:val="000000"/>
                <w:sz w:val="24"/>
              </w:rPr>
            </w:pPr>
            <w:r>
              <w:rPr>
                <w:rFonts w:hAnsi="宋体" w:hint="eastAsia"/>
                <w:color w:val="000000"/>
                <w:sz w:val="24"/>
              </w:rPr>
              <w:t>1</w:t>
            </w:r>
            <w:r>
              <w:rPr>
                <w:rFonts w:hAnsi="宋体" w:hint="eastAsia"/>
                <w:color w:val="000000"/>
                <w:sz w:val="24"/>
              </w:rPr>
              <w:t>、</w:t>
            </w:r>
            <w:r>
              <w:rPr>
                <w:rFonts w:hAnsi="宋体" w:hint="eastAsia"/>
                <w:color w:val="000000"/>
                <w:sz w:val="24"/>
              </w:rPr>
              <w:t xml:space="preserve"> </w:t>
            </w:r>
            <w:r>
              <w:rPr>
                <w:rFonts w:hAnsi="宋体" w:hint="eastAsia"/>
                <w:color w:val="000000"/>
                <w:sz w:val="24"/>
              </w:rPr>
              <w:t>带“▲”为重要技术参数，如有负偏离每处扣</w:t>
            </w:r>
            <w:r>
              <w:rPr>
                <w:rFonts w:hAnsi="宋体" w:hint="eastAsia"/>
                <w:color w:val="000000"/>
                <w:sz w:val="24"/>
              </w:rPr>
              <w:t xml:space="preserve"> 10 </w:t>
            </w:r>
            <w:r>
              <w:rPr>
                <w:rFonts w:hAnsi="宋体" w:hint="eastAsia"/>
                <w:color w:val="000000"/>
                <w:sz w:val="24"/>
              </w:rPr>
              <w:t>分，非实质性项如有负偏离每处扣</w:t>
            </w:r>
            <w:r>
              <w:rPr>
                <w:rFonts w:hAnsi="宋体" w:hint="eastAsia"/>
                <w:color w:val="000000"/>
                <w:sz w:val="24"/>
              </w:rPr>
              <w:t xml:space="preserve"> 5 </w:t>
            </w:r>
            <w:r>
              <w:rPr>
                <w:rFonts w:hAnsi="宋体" w:hint="eastAsia"/>
                <w:color w:val="000000"/>
                <w:sz w:val="24"/>
              </w:rPr>
              <w:t>分（以最小单位为一项）本次招标允许≤</w:t>
            </w:r>
            <w:r>
              <w:rPr>
                <w:rFonts w:hAnsi="宋体" w:hint="eastAsia"/>
                <w:color w:val="000000"/>
                <w:sz w:val="24"/>
              </w:rPr>
              <w:t xml:space="preserve">6 </w:t>
            </w:r>
            <w:r>
              <w:rPr>
                <w:rFonts w:hAnsi="宋体" w:hint="eastAsia"/>
                <w:color w:val="000000"/>
                <w:sz w:val="24"/>
              </w:rPr>
              <w:t>项负偏离。</w:t>
            </w:r>
          </w:p>
          <w:p w:rsidR="00E8241A" w:rsidRDefault="003B4782">
            <w:pPr>
              <w:jc w:val="left"/>
              <w:rPr>
                <w:rFonts w:hAnsi="宋体"/>
                <w:color w:val="000000"/>
                <w:sz w:val="24"/>
              </w:rPr>
            </w:pPr>
            <w:r>
              <w:rPr>
                <w:rFonts w:hAnsi="宋体" w:hint="eastAsia"/>
                <w:color w:val="000000"/>
                <w:sz w:val="24"/>
              </w:rPr>
              <w:t>2</w:t>
            </w:r>
            <w:r>
              <w:rPr>
                <w:rFonts w:hAnsi="宋体" w:hint="eastAsia"/>
                <w:color w:val="000000"/>
                <w:sz w:val="24"/>
              </w:rPr>
              <w:t>、正偏离不加分。</w:t>
            </w:r>
          </w:p>
        </w:tc>
      </w:tr>
      <w:tr w:rsidR="00E8241A">
        <w:trPr>
          <w:trHeight w:val="65"/>
        </w:trPr>
        <w:tc>
          <w:tcPr>
            <w:tcW w:w="1728" w:type="dxa"/>
            <w:tcBorders>
              <w:right w:val="single" w:sz="2" w:space="0" w:color="auto"/>
            </w:tcBorders>
            <w:vAlign w:val="center"/>
          </w:tcPr>
          <w:p w:rsidR="00E8241A" w:rsidRDefault="003B4782">
            <w:pPr>
              <w:pStyle w:val="a7"/>
              <w:ind w:firstLine="240"/>
              <w:rPr>
                <w:rFonts w:ascii="宋体" w:hAnsi="宋体"/>
                <w:szCs w:val="24"/>
              </w:rPr>
            </w:pPr>
            <w:r>
              <w:rPr>
                <w:rFonts w:ascii="宋体" w:hAnsi="宋体" w:hint="eastAsia"/>
                <w:szCs w:val="24"/>
              </w:rPr>
              <w:t>服务能力</w:t>
            </w:r>
          </w:p>
        </w:tc>
        <w:tc>
          <w:tcPr>
            <w:tcW w:w="720" w:type="dxa"/>
            <w:tcBorders>
              <w:left w:val="single" w:sz="2" w:space="0" w:color="auto"/>
            </w:tcBorders>
            <w:vAlign w:val="center"/>
          </w:tcPr>
          <w:p w:rsidR="00E8241A" w:rsidRDefault="003B4782">
            <w:pPr>
              <w:jc w:val="center"/>
              <w:rPr>
                <w:sz w:val="24"/>
              </w:rPr>
            </w:pPr>
            <w:r>
              <w:rPr>
                <w:rFonts w:hint="eastAsia"/>
                <w:sz w:val="24"/>
              </w:rPr>
              <w:t>0-4</w:t>
            </w:r>
          </w:p>
        </w:tc>
        <w:tc>
          <w:tcPr>
            <w:tcW w:w="6840" w:type="dxa"/>
            <w:vAlign w:val="center"/>
          </w:tcPr>
          <w:p w:rsidR="00E8241A" w:rsidRDefault="003B4782">
            <w:pPr>
              <w:jc w:val="left"/>
              <w:rPr>
                <w:rFonts w:hAnsi="宋体"/>
                <w:sz w:val="24"/>
              </w:rPr>
            </w:pPr>
            <w:r>
              <w:rPr>
                <w:rFonts w:hAnsi="宋体" w:hint="eastAsia"/>
                <w:sz w:val="24"/>
              </w:rPr>
              <w:t>投标人具有优秀的</w:t>
            </w:r>
            <w:r>
              <w:rPr>
                <w:rFonts w:hAnsi="宋体" w:hint="eastAsia"/>
                <w:sz w:val="24"/>
              </w:rPr>
              <w:t>NGS</w:t>
            </w:r>
            <w:r>
              <w:rPr>
                <w:rFonts w:hAnsi="宋体" w:hint="eastAsia"/>
                <w:sz w:val="24"/>
              </w:rPr>
              <w:t>检测水平，在全国性</w:t>
            </w:r>
            <w:r>
              <w:rPr>
                <w:rFonts w:hAnsi="宋体" w:hint="eastAsia"/>
                <w:sz w:val="24"/>
              </w:rPr>
              <w:t>NGS</w:t>
            </w:r>
            <w:r>
              <w:rPr>
                <w:rFonts w:hAnsi="宋体" w:hint="eastAsia"/>
                <w:sz w:val="24"/>
              </w:rPr>
              <w:t>技能大赛上获得一等奖（得</w:t>
            </w:r>
            <w:r>
              <w:rPr>
                <w:rFonts w:hAnsi="宋体" w:hint="eastAsia"/>
                <w:sz w:val="24"/>
              </w:rPr>
              <w:t>4</w:t>
            </w:r>
            <w:r>
              <w:rPr>
                <w:rFonts w:hAnsi="宋体" w:hint="eastAsia"/>
                <w:sz w:val="24"/>
              </w:rPr>
              <w:t>分）。</w:t>
            </w:r>
          </w:p>
          <w:p w:rsidR="00E8241A" w:rsidRDefault="003B4782">
            <w:pPr>
              <w:jc w:val="left"/>
              <w:rPr>
                <w:rFonts w:hAnsi="宋体"/>
                <w:sz w:val="24"/>
              </w:rPr>
            </w:pPr>
            <w:r>
              <w:rPr>
                <w:rFonts w:hAnsi="宋体" w:hint="eastAsia"/>
                <w:sz w:val="24"/>
              </w:rPr>
              <w:t>需提供相应证明材料。</w:t>
            </w:r>
          </w:p>
        </w:tc>
      </w:tr>
      <w:tr w:rsidR="00E8241A">
        <w:trPr>
          <w:trHeight w:val="669"/>
        </w:trPr>
        <w:tc>
          <w:tcPr>
            <w:tcW w:w="1728" w:type="dxa"/>
            <w:tcBorders>
              <w:right w:val="single" w:sz="2" w:space="0" w:color="auto"/>
            </w:tcBorders>
            <w:vAlign w:val="center"/>
          </w:tcPr>
          <w:p w:rsidR="00E8241A" w:rsidRDefault="003B4782">
            <w:pPr>
              <w:spacing w:line="300" w:lineRule="exact"/>
              <w:jc w:val="center"/>
              <w:rPr>
                <w:rFonts w:ascii="宋体" w:hAnsi="宋体"/>
                <w:sz w:val="24"/>
              </w:rPr>
            </w:pPr>
            <w:r>
              <w:rPr>
                <w:rFonts w:ascii="宋体" w:hAnsi="宋体" w:hint="eastAsia"/>
                <w:sz w:val="24"/>
              </w:rPr>
              <w:t>类似业绩</w:t>
            </w:r>
          </w:p>
        </w:tc>
        <w:tc>
          <w:tcPr>
            <w:tcW w:w="720" w:type="dxa"/>
            <w:tcBorders>
              <w:left w:val="single" w:sz="2" w:space="0" w:color="auto"/>
            </w:tcBorders>
            <w:vAlign w:val="center"/>
          </w:tcPr>
          <w:p w:rsidR="00E8241A" w:rsidRDefault="003B4782">
            <w:pPr>
              <w:jc w:val="center"/>
              <w:rPr>
                <w:sz w:val="24"/>
              </w:rPr>
            </w:pPr>
            <w:r>
              <w:rPr>
                <w:rFonts w:hint="eastAsia"/>
                <w:sz w:val="24"/>
              </w:rPr>
              <w:t>0-5</w:t>
            </w:r>
          </w:p>
        </w:tc>
        <w:tc>
          <w:tcPr>
            <w:tcW w:w="6840" w:type="dxa"/>
            <w:vAlign w:val="center"/>
          </w:tcPr>
          <w:p w:rsidR="00E8241A" w:rsidRDefault="003B4782">
            <w:pPr>
              <w:jc w:val="left"/>
              <w:rPr>
                <w:rFonts w:hAnsi="宋体"/>
                <w:color w:val="000000"/>
                <w:sz w:val="24"/>
              </w:rPr>
            </w:pPr>
            <w:r>
              <w:rPr>
                <w:rFonts w:hAnsi="宋体" w:hint="eastAsia"/>
                <w:color w:val="000000"/>
                <w:sz w:val="24"/>
              </w:rPr>
              <w:t>投标人提供近</w:t>
            </w:r>
            <w:r>
              <w:rPr>
                <w:rFonts w:hAnsi="宋体" w:hint="eastAsia"/>
                <w:color w:val="000000"/>
                <w:sz w:val="24"/>
              </w:rPr>
              <w:t>2020</w:t>
            </w:r>
            <w:r>
              <w:rPr>
                <w:rFonts w:hAnsi="宋体" w:hint="eastAsia"/>
                <w:color w:val="000000"/>
                <w:sz w:val="24"/>
              </w:rPr>
              <w:t>年</w:t>
            </w:r>
            <w:r>
              <w:rPr>
                <w:rFonts w:hAnsi="宋体" w:hint="eastAsia"/>
                <w:color w:val="000000"/>
                <w:sz w:val="24"/>
              </w:rPr>
              <w:t>1</w:t>
            </w:r>
            <w:r>
              <w:rPr>
                <w:rFonts w:hAnsi="宋体" w:hint="eastAsia"/>
                <w:color w:val="000000"/>
                <w:sz w:val="24"/>
              </w:rPr>
              <w:t>月至今，三级甲等医院合作客户清单及相应肿瘤基因检测合同首尾页复印件，每份合同得</w:t>
            </w:r>
            <w:r>
              <w:rPr>
                <w:rFonts w:hAnsi="宋体" w:hint="eastAsia"/>
                <w:color w:val="000000"/>
                <w:sz w:val="24"/>
              </w:rPr>
              <w:t>1</w:t>
            </w:r>
            <w:r>
              <w:rPr>
                <w:rFonts w:hAnsi="宋体" w:hint="eastAsia"/>
                <w:color w:val="000000"/>
                <w:sz w:val="24"/>
              </w:rPr>
              <w:t>分，最高得</w:t>
            </w:r>
            <w:r>
              <w:rPr>
                <w:rFonts w:hAnsi="宋体" w:hint="eastAsia"/>
                <w:color w:val="000000"/>
                <w:sz w:val="24"/>
              </w:rPr>
              <w:t>5</w:t>
            </w:r>
            <w:r>
              <w:rPr>
                <w:rFonts w:hAnsi="宋体" w:hint="eastAsia"/>
                <w:color w:val="000000"/>
                <w:sz w:val="24"/>
              </w:rPr>
              <w:t>分。</w:t>
            </w:r>
          </w:p>
        </w:tc>
      </w:tr>
      <w:tr w:rsidR="00E8241A">
        <w:trPr>
          <w:trHeight w:val="669"/>
        </w:trPr>
        <w:tc>
          <w:tcPr>
            <w:tcW w:w="1728" w:type="dxa"/>
            <w:tcBorders>
              <w:right w:val="single" w:sz="2" w:space="0" w:color="auto"/>
            </w:tcBorders>
            <w:vAlign w:val="center"/>
          </w:tcPr>
          <w:p w:rsidR="00E8241A" w:rsidRDefault="003B4782">
            <w:pPr>
              <w:spacing w:line="300" w:lineRule="exact"/>
              <w:jc w:val="center"/>
              <w:rPr>
                <w:rFonts w:ascii="宋体" w:hAnsi="宋体"/>
                <w:sz w:val="24"/>
              </w:rPr>
            </w:pPr>
            <w:r>
              <w:rPr>
                <w:rFonts w:ascii="宋体" w:hint="eastAsia"/>
                <w:color w:val="000000"/>
                <w:sz w:val="24"/>
              </w:rPr>
              <w:t>科研实力</w:t>
            </w:r>
          </w:p>
        </w:tc>
        <w:tc>
          <w:tcPr>
            <w:tcW w:w="720" w:type="dxa"/>
            <w:tcBorders>
              <w:left w:val="single" w:sz="2" w:space="0" w:color="auto"/>
            </w:tcBorders>
            <w:vAlign w:val="center"/>
          </w:tcPr>
          <w:p w:rsidR="00E8241A" w:rsidRDefault="003B4782">
            <w:pPr>
              <w:pStyle w:val="2"/>
              <w:spacing w:line="340" w:lineRule="exact"/>
              <w:ind w:left="1" w:firstLineChars="0" w:firstLine="0"/>
              <w:jc w:val="center"/>
              <w:rPr>
                <w:rFonts w:ascii="Times New Roman" w:eastAsia="宋体" w:hAnsi="Times New Roman"/>
                <w:sz w:val="24"/>
                <w:szCs w:val="24"/>
              </w:rPr>
            </w:pPr>
            <w:r>
              <w:rPr>
                <w:rFonts w:ascii="Times New Roman" w:eastAsia="宋体" w:hAnsi="Times New Roman" w:hint="eastAsia"/>
                <w:sz w:val="24"/>
                <w:szCs w:val="24"/>
              </w:rPr>
              <w:t>0-6</w:t>
            </w:r>
          </w:p>
        </w:tc>
        <w:tc>
          <w:tcPr>
            <w:tcW w:w="6840" w:type="dxa"/>
            <w:vAlign w:val="center"/>
          </w:tcPr>
          <w:p w:rsidR="00E8241A" w:rsidRDefault="003B4782">
            <w:pPr>
              <w:pStyle w:val="a8"/>
              <w:ind w:firstLineChars="0" w:firstLine="0"/>
              <w:jc w:val="left"/>
              <w:rPr>
                <w:rFonts w:hAnsi="宋体"/>
                <w:color w:val="000000"/>
                <w:sz w:val="24"/>
              </w:rPr>
            </w:pPr>
            <w:r>
              <w:rPr>
                <w:rFonts w:hAnsi="宋体" w:hint="eastAsia"/>
                <w:color w:val="000000"/>
                <w:sz w:val="24"/>
              </w:rPr>
              <w:t>投标人或核心团队成员参与发表国际期刊影响因子</w:t>
            </w:r>
            <w:r>
              <w:rPr>
                <w:rFonts w:hAnsi="宋体" w:hint="eastAsia"/>
                <w:color w:val="000000"/>
                <w:sz w:val="24"/>
              </w:rPr>
              <w:t>20</w:t>
            </w:r>
            <w:r>
              <w:rPr>
                <w:rFonts w:hAnsi="宋体" w:hint="eastAsia"/>
                <w:color w:val="000000"/>
                <w:sz w:val="24"/>
              </w:rPr>
              <w:t>分以上至少</w:t>
            </w:r>
            <w:r>
              <w:rPr>
                <w:rFonts w:hAnsi="宋体" w:hint="eastAsia"/>
                <w:color w:val="000000"/>
                <w:sz w:val="24"/>
              </w:rPr>
              <w:t>1</w:t>
            </w:r>
            <w:r>
              <w:rPr>
                <w:rFonts w:hAnsi="宋体" w:hint="eastAsia"/>
                <w:color w:val="000000"/>
                <w:sz w:val="24"/>
              </w:rPr>
              <w:t>篇，且时间因为近</w:t>
            </w:r>
            <w:r>
              <w:rPr>
                <w:rFonts w:hAnsi="宋体" w:hint="eastAsia"/>
                <w:color w:val="000000"/>
                <w:sz w:val="24"/>
              </w:rPr>
              <w:t>3</w:t>
            </w:r>
            <w:r>
              <w:rPr>
                <w:rFonts w:hAnsi="宋体" w:hint="eastAsia"/>
                <w:color w:val="000000"/>
                <w:sz w:val="24"/>
              </w:rPr>
              <w:t>年内见刊的得</w:t>
            </w:r>
            <w:r>
              <w:rPr>
                <w:rFonts w:hAnsi="宋体" w:hint="eastAsia"/>
                <w:color w:val="000000"/>
                <w:sz w:val="24"/>
              </w:rPr>
              <w:t>6</w:t>
            </w:r>
            <w:r>
              <w:rPr>
                <w:rFonts w:hAnsi="宋体" w:hint="eastAsia"/>
                <w:color w:val="000000"/>
                <w:sz w:val="24"/>
              </w:rPr>
              <w:t>分，缺少不得分。</w:t>
            </w:r>
          </w:p>
        </w:tc>
      </w:tr>
      <w:tr w:rsidR="00E8241A">
        <w:trPr>
          <w:trHeight w:val="669"/>
        </w:trPr>
        <w:tc>
          <w:tcPr>
            <w:tcW w:w="1728" w:type="dxa"/>
            <w:tcBorders>
              <w:right w:val="single" w:sz="2" w:space="0" w:color="auto"/>
            </w:tcBorders>
            <w:vAlign w:val="center"/>
          </w:tcPr>
          <w:p w:rsidR="00E8241A" w:rsidRDefault="003B4782">
            <w:pPr>
              <w:spacing w:line="300" w:lineRule="exact"/>
              <w:jc w:val="center"/>
              <w:rPr>
                <w:rFonts w:ascii="宋体"/>
                <w:color w:val="000000"/>
                <w:sz w:val="24"/>
              </w:rPr>
            </w:pPr>
            <w:r>
              <w:rPr>
                <w:rFonts w:ascii="宋体" w:hint="eastAsia"/>
                <w:color w:val="000000"/>
                <w:sz w:val="24"/>
              </w:rPr>
              <w:t>检测平台及试剂耗材</w:t>
            </w:r>
          </w:p>
        </w:tc>
        <w:tc>
          <w:tcPr>
            <w:tcW w:w="720" w:type="dxa"/>
            <w:tcBorders>
              <w:left w:val="single" w:sz="2" w:space="0" w:color="auto"/>
            </w:tcBorders>
            <w:vAlign w:val="center"/>
          </w:tcPr>
          <w:p w:rsidR="00E8241A" w:rsidRDefault="003B4782">
            <w:pPr>
              <w:pStyle w:val="2"/>
              <w:spacing w:line="340" w:lineRule="exact"/>
              <w:ind w:left="1" w:firstLineChars="0" w:firstLine="0"/>
              <w:jc w:val="center"/>
              <w:rPr>
                <w:rFonts w:ascii="Times New Roman" w:eastAsia="宋体" w:hAnsi="Times New Roman"/>
                <w:sz w:val="24"/>
                <w:szCs w:val="24"/>
              </w:rPr>
            </w:pPr>
            <w:r>
              <w:rPr>
                <w:rFonts w:ascii="Times New Roman" w:eastAsia="宋体" w:hAnsi="Times New Roman" w:hint="eastAsia"/>
                <w:sz w:val="24"/>
                <w:szCs w:val="24"/>
              </w:rPr>
              <w:t>0-10</w:t>
            </w:r>
          </w:p>
        </w:tc>
        <w:tc>
          <w:tcPr>
            <w:tcW w:w="6840" w:type="dxa"/>
            <w:vAlign w:val="center"/>
          </w:tcPr>
          <w:p w:rsidR="00E8241A" w:rsidRDefault="003B4782">
            <w:pPr>
              <w:pStyle w:val="a8"/>
              <w:ind w:firstLineChars="0" w:firstLine="0"/>
              <w:jc w:val="left"/>
              <w:rPr>
                <w:rFonts w:hAnsi="宋体"/>
                <w:color w:val="000000"/>
                <w:sz w:val="24"/>
              </w:rPr>
            </w:pPr>
            <w:r>
              <w:rPr>
                <w:rFonts w:hAnsi="宋体" w:hint="eastAsia"/>
                <w:color w:val="000000"/>
                <w:sz w:val="24"/>
              </w:rPr>
              <w:t>提供投标人</w:t>
            </w:r>
            <w:r>
              <w:rPr>
                <w:rFonts w:hAnsi="宋体" w:hint="eastAsia"/>
                <w:color w:val="000000"/>
                <w:sz w:val="24"/>
              </w:rPr>
              <w:t>NGS</w:t>
            </w:r>
            <w:r>
              <w:rPr>
                <w:rFonts w:hAnsi="宋体" w:hint="eastAsia"/>
                <w:color w:val="000000"/>
                <w:sz w:val="24"/>
              </w:rPr>
              <w:t>检测平台和一代测序平台采购证明或生产证明、方法学说明、注册证，共</w:t>
            </w:r>
            <w:r>
              <w:rPr>
                <w:rFonts w:hAnsi="宋体" w:hint="eastAsia"/>
                <w:color w:val="000000"/>
                <w:sz w:val="24"/>
              </w:rPr>
              <w:t>5</w:t>
            </w:r>
            <w:r>
              <w:rPr>
                <w:rFonts w:hAnsi="宋体" w:hint="eastAsia"/>
                <w:color w:val="000000"/>
                <w:sz w:val="24"/>
              </w:rPr>
              <w:t>分，缺少一项不得分。</w:t>
            </w:r>
          </w:p>
          <w:p w:rsidR="00E8241A" w:rsidRDefault="003B4782">
            <w:pPr>
              <w:pStyle w:val="a8"/>
              <w:ind w:firstLineChars="0" w:firstLine="0"/>
              <w:jc w:val="left"/>
              <w:rPr>
                <w:rFonts w:hAnsi="宋体"/>
                <w:color w:val="000000"/>
                <w:sz w:val="24"/>
              </w:rPr>
            </w:pPr>
            <w:r>
              <w:rPr>
                <w:rFonts w:hAnsi="宋体" w:hint="eastAsia"/>
                <w:color w:val="000000"/>
                <w:sz w:val="24"/>
              </w:rPr>
              <w:t>提供肺癌和</w:t>
            </w:r>
            <w:r>
              <w:rPr>
                <w:rFonts w:hAnsi="宋体" w:hint="eastAsia"/>
                <w:color w:val="000000"/>
                <w:sz w:val="24"/>
              </w:rPr>
              <w:t>MSI</w:t>
            </w:r>
            <w:r>
              <w:rPr>
                <w:rFonts w:hAnsi="宋体" w:hint="eastAsia"/>
                <w:color w:val="000000"/>
                <w:sz w:val="24"/>
              </w:rPr>
              <w:t>试剂盒采购证明或生产证明、方法学说明、注册证，共</w:t>
            </w:r>
            <w:r>
              <w:rPr>
                <w:rFonts w:hAnsi="宋体" w:hint="eastAsia"/>
                <w:color w:val="000000"/>
                <w:sz w:val="24"/>
              </w:rPr>
              <w:t>5</w:t>
            </w:r>
            <w:r>
              <w:rPr>
                <w:rFonts w:hAnsi="宋体" w:hint="eastAsia"/>
                <w:color w:val="000000"/>
                <w:sz w:val="24"/>
              </w:rPr>
              <w:t>分，缺少一项不得分。</w:t>
            </w:r>
          </w:p>
        </w:tc>
      </w:tr>
      <w:tr w:rsidR="00E8241A">
        <w:trPr>
          <w:trHeight w:val="669"/>
        </w:trPr>
        <w:tc>
          <w:tcPr>
            <w:tcW w:w="1728" w:type="dxa"/>
            <w:tcBorders>
              <w:right w:val="single" w:sz="2" w:space="0" w:color="auto"/>
            </w:tcBorders>
            <w:vAlign w:val="center"/>
          </w:tcPr>
          <w:p w:rsidR="00E8241A" w:rsidRDefault="003B4782">
            <w:pPr>
              <w:spacing w:line="300" w:lineRule="exact"/>
              <w:jc w:val="center"/>
              <w:rPr>
                <w:rFonts w:ascii="宋体" w:hAnsi="宋体"/>
                <w:sz w:val="24"/>
              </w:rPr>
            </w:pPr>
            <w:r>
              <w:rPr>
                <w:rFonts w:ascii="宋体" w:hAnsi="宋体" w:hint="eastAsia"/>
                <w:sz w:val="24"/>
              </w:rPr>
              <w:lastRenderedPageBreak/>
              <w:t>项目总体实施方案</w:t>
            </w:r>
          </w:p>
        </w:tc>
        <w:tc>
          <w:tcPr>
            <w:tcW w:w="720" w:type="dxa"/>
            <w:tcBorders>
              <w:left w:val="single" w:sz="2" w:space="0" w:color="auto"/>
            </w:tcBorders>
            <w:vAlign w:val="center"/>
          </w:tcPr>
          <w:p w:rsidR="00E8241A" w:rsidRDefault="003B4782">
            <w:pPr>
              <w:pStyle w:val="2"/>
              <w:spacing w:line="340" w:lineRule="exact"/>
              <w:ind w:left="1" w:firstLineChars="0" w:firstLine="0"/>
              <w:jc w:val="center"/>
              <w:rPr>
                <w:rFonts w:ascii="Times New Roman" w:eastAsia="宋体" w:hAnsi="Times New Roman"/>
                <w:sz w:val="24"/>
                <w:szCs w:val="24"/>
              </w:rPr>
            </w:pPr>
            <w:r>
              <w:rPr>
                <w:rFonts w:ascii="Times New Roman" w:eastAsia="宋体" w:hAnsi="Times New Roman" w:hint="eastAsia"/>
                <w:sz w:val="24"/>
                <w:szCs w:val="24"/>
              </w:rPr>
              <w:t>0-6</w:t>
            </w:r>
          </w:p>
        </w:tc>
        <w:tc>
          <w:tcPr>
            <w:tcW w:w="6840" w:type="dxa"/>
            <w:vAlign w:val="center"/>
          </w:tcPr>
          <w:p w:rsidR="00E8241A" w:rsidRDefault="003B4782">
            <w:pPr>
              <w:jc w:val="left"/>
              <w:rPr>
                <w:rFonts w:hAnsi="宋体"/>
                <w:sz w:val="24"/>
              </w:rPr>
            </w:pPr>
            <w:r>
              <w:rPr>
                <w:rFonts w:hAnsi="宋体" w:hint="eastAsia"/>
                <w:sz w:val="24"/>
              </w:rPr>
              <w:t>包括项目运营模式、标本物流方案、应急保障措施、检测及报告流程等内容，根据方案的完善性及可行性，优的给</w:t>
            </w:r>
            <w:r>
              <w:rPr>
                <w:rFonts w:hAnsi="宋体" w:hint="eastAsia"/>
                <w:sz w:val="24"/>
              </w:rPr>
              <w:t>6</w:t>
            </w:r>
            <w:r>
              <w:rPr>
                <w:rFonts w:hAnsi="宋体" w:hint="eastAsia"/>
                <w:sz w:val="24"/>
              </w:rPr>
              <w:t>分，中的给</w:t>
            </w:r>
            <w:r>
              <w:rPr>
                <w:rFonts w:hAnsi="宋体" w:hint="eastAsia"/>
                <w:sz w:val="24"/>
              </w:rPr>
              <w:t>3</w:t>
            </w:r>
            <w:r>
              <w:rPr>
                <w:rFonts w:hAnsi="宋体" w:hint="eastAsia"/>
                <w:sz w:val="24"/>
              </w:rPr>
              <w:t>分，差的不得分</w:t>
            </w:r>
          </w:p>
        </w:tc>
      </w:tr>
      <w:tr w:rsidR="00E8241A">
        <w:trPr>
          <w:trHeight w:val="669"/>
        </w:trPr>
        <w:tc>
          <w:tcPr>
            <w:tcW w:w="1728" w:type="dxa"/>
            <w:tcBorders>
              <w:right w:val="single" w:sz="2" w:space="0" w:color="auto"/>
            </w:tcBorders>
            <w:vAlign w:val="center"/>
          </w:tcPr>
          <w:p w:rsidR="00E8241A" w:rsidRDefault="003B4782">
            <w:pPr>
              <w:spacing w:line="300" w:lineRule="exact"/>
              <w:jc w:val="center"/>
              <w:rPr>
                <w:rFonts w:ascii="宋体"/>
                <w:color w:val="000000"/>
                <w:sz w:val="24"/>
              </w:rPr>
            </w:pPr>
            <w:r>
              <w:rPr>
                <w:rFonts w:ascii="宋体" w:hint="eastAsia"/>
                <w:color w:val="000000"/>
                <w:sz w:val="24"/>
              </w:rPr>
              <w:t>质量管理方案</w:t>
            </w:r>
          </w:p>
        </w:tc>
        <w:tc>
          <w:tcPr>
            <w:tcW w:w="720" w:type="dxa"/>
            <w:tcBorders>
              <w:left w:val="single" w:sz="2" w:space="0" w:color="auto"/>
            </w:tcBorders>
            <w:vAlign w:val="center"/>
          </w:tcPr>
          <w:p w:rsidR="00E8241A" w:rsidRDefault="003B4782">
            <w:pPr>
              <w:pStyle w:val="2"/>
              <w:spacing w:line="340" w:lineRule="exact"/>
              <w:ind w:left="1" w:firstLineChars="0" w:firstLine="0"/>
              <w:jc w:val="center"/>
              <w:rPr>
                <w:rFonts w:ascii="Times New Roman" w:eastAsia="宋体" w:hAnsi="Times New Roman"/>
                <w:sz w:val="24"/>
                <w:szCs w:val="24"/>
              </w:rPr>
            </w:pPr>
            <w:r>
              <w:rPr>
                <w:rFonts w:ascii="Times New Roman" w:eastAsia="宋体" w:hAnsi="Times New Roman" w:hint="eastAsia"/>
                <w:sz w:val="24"/>
                <w:szCs w:val="24"/>
              </w:rPr>
              <w:t>0-5</w:t>
            </w:r>
          </w:p>
        </w:tc>
        <w:tc>
          <w:tcPr>
            <w:tcW w:w="6840" w:type="dxa"/>
            <w:vAlign w:val="center"/>
          </w:tcPr>
          <w:p w:rsidR="00E8241A" w:rsidRDefault="003B4782">
            <w:pPr>
              <w:jc w:val="left"/>
              <w:rPr>
                <w:rFonts w:hAnsi="宋体"/>
                <w:sz w:val="24"/>
              </w:rPr>
            </w:pPr>
            <w:r>
              <w:rPr>
                <w:rFonts w:hAnsi="宋体" w:hint="eastAsia"/>
                <w:sz w:val="24"/>
              </w:rPr>
              <w:t>提供检测质量方案，包括完整的标本采集及处理流程，根据实验室质量保证措施方案内容的完整性、措施可行性，优的给</w:t>
            </w:r>
            <w:r>
              <w:rPr>
                <w:rFonts w:hAnsi="宋体" w:hint="eastAsia"/>
                <w:sz w:val="24"/>
              </w:rPr>
              <w:t>5</w:t>
            </w:r>
            <w:r>
              <w:rPr>
                <w:rFonts w:hAnsi="宋体" w:hint="eastAsia"/>
                <w:sz w:val="24"/>
              </w:rPr>
              <w:t>分，中的给</w:t>
            </w:r>
            <w:r>
              <w:rPr>
                <w:rFonts w:hAnsi="宋体" w:hint="eastAsia"/>
                <w:sz w:val="24"/>
              </w:rPr>
              <w:t>3</w:t>
            </w:r>
            <w:r>
              <w:rPr>
                <w:rFonts w:hAnsi="宋体" w:hint="eastAsia"/>
                <w:sz w:val="24"/>
              </w:rPr>
              <w:t>分，差的不得分</w:t>
            </w:r>
          </w:p>
        </w:tc>
      </w:tr>
      <w:tr w:rsidR="00E8241A">
        <w:trPr>
          <w:trHeight w:val="669"/>
        </w:trPr>
        <w:tc>
          <w:tcPr>
            <w:tcW w:w="1728" w:type="dxa"/>
            <w:tcBorders>
              <w:right w:val="single" w:sz="2" w:space="0" w:color="auto"/>
            </w:tcBorders>
            <w:vAlign w:val="center"/>
          </w:tcPr>
          <w:p w:rsidR="00E8241A" w:rsidRDefault="003B4782">
            <w:pPr>
              <w:spacing w:line="300" w:lineRule="exact"/>
              <w:jc w:val="center"/>
              <w:rPr>
                <w:rFonts w:ascii="宋体"/>
                <w:color w:val="000000"/>
                <w:sz w:val="24"/>
              </w:rPr>
            </w:pPr>
            <w:r>
              <w:rPr>
                <w:rFonts w:ascii="宋体" w:hint="eastAsia"/>
                <w:color w:val="000000"/>
                <w:sz w:val="24"/>
              </w:rPr>
              <w:t>特色服务和承诺</w:t>
            </w:r>
          </w:p>
        </w:tc>
        <w:tc>
          <w:tcPr>
            <w:tcW w:w="720" w:type="dxa"/>
            <w:tcBorders>
              <w:left w:val="single" w:sz="2" w:space="0" w:color="auto"/>
            </w:tcBorders>
            <w:vAlign w:val="center"/>
          </w:tcPr>
          <w:p w:rsidR="00E8241A" w:rsidRDefault="003B4782">
            <w:pPr>
              <w:pStyle w:val="2"/>
              <w:spacing w:line="340" w:lineRule="exact"/>
              <w:ind w:left="1" w:firstLineChars="0" w:firstLine="0"/>
              <w:jc w:val="center"/>
              <w:rPr>
                <w:rFonts w:ascii="Times New Roman" w:eastAsia="宋体" w:hAnsi="Times New Roman"/>
                <w:sz w:val="24"/>
                <w:szCs w:val="24"/>
              </w:rPr>
            </w:pPr>
            <w:r>
              <w:rPr>
                <w:rFonts w:ascii="Times New Roman" w:eastAsia="宋体" w:hAnsi="Times New Roman" w:hint="eastAsia"/>
                <w:sz w:val="24"/>
                <w:szCs w:val="24"/>
              </w:rPr>
              <w:t>0-4</w:t>
            </w:r>
          </w:p>
        </w:tc>
        <w:tc>
          <w:tcPr>
            <w:tcW w:w="6840" w:type="dxa"/>
            <w:vAlign w:val="center"/>
          </w:tcPr>
          <w:p w:rsidR="00E8241A" w:rsidRDefault="003B4782">
            <w:pPr>
              <w:jc w:val="left"/>
              <w:rPr>
                <w:rFonts w:hAnsi="宋体"/>
                <w:sz w:val="24"/>
              </w:rPr>
            </w:pPr>
            <w:r>
              <w:rPr>
                <w:rFonts w:hAnsi="宋体" w:hint="eastAsia"/>
                <w:sz w:val="24"/>
              </w:rPr>
              <w:t>根据投标人提供的特色服务和承诺给分</w:t>
            </w:r>
            <w:r>
              <w:rPr>
                <w:rFonts w:hAnsi="宋体" w:hint="eastAsia"/>
                <w:sz w:val="24"/>
              </w:rPr>
              <w:t>0-4</w:t>
            </w:r>
            <w:r>
              <w:rPr>
                <w:rFonts w:hAnsi="宋体" w:hint="eastAsia"/>
                <w:sz w:val="24"/>
              </w:rPr>
              <w:t>分</w:t>
            </w:r>
          </w:p>
        </w:tc>
      </w:tr>
    </w:tbl>
    <w:p w:rsidR="00E8241A" w:rsidRDefault="00E8241A">
      <w:pPr>
        <w:spacing w:line="440" w:lineRule="exact"/>
        <w:ind w:firstLineChars="200" w:firstLine="480"/>
        <w:rPr>
          <w:rFonts w:ascii="宋体" w:hAnsi="宋体"/>
          <w:sz w:val="24"/>
        </w:rPr>
      </w:pPr>
    </w:p>
    <w:p w:rsidR="00E8241A" w:rsidRDefault="003B4782">
      <w:pPr>
        <w:spacing w:line="440" w:lineRule="exact"/>
        <w:ind w:firstLineChars="200" w:firstLine="480"/>
        <w:rPr>
          <w:rFonts w:ascii="宋体" w:hAnsi="宋体"/>
          <w:sz w:val="24"/>
        </w:rPr>
      </w:pPr>
      <w:r>
        <w:rPr>
          <w:rFonts w:ascii="宋体" w:hAnsi="宋体" w:hint="eastAsia"/>
          <w:sz w:val="24"/>
        </w:rPr>
        <w:t>2.2、响应报价（20分）</w:t>
      </w:r>
    </w:p>
    <w:p w:rsidR="00E8241A" w:rsidRDefault="003B4782">
      <w:pPr>
        <w:widowControl/>
        <w:snapToGrid w:val="0"/>
        <w:spacing w:line="360" w:lineRule="auto"/>
        <w:ind w:firstLineChars="200" w:firstLine="420"/>
        <w:rPr>
          <w:kern w:val="0"/>
          <w:szCs w:val="21"/>
        </w:rPr>
      </w:pPr>
      <w:r>
        <w:rPr>
          <w:kern w:val="0"/>
          <w:szCs w:val="21"/>
        </w:rPr>
        <w:t>价格评分将在有效</w:t>
      </w:r>
      <w:r>
        <w:rPr>
          <w:rFonts w:hint="eastAsia"/>
          <w:kern w:val="0"/>
          <w:szCs w:val="21"/>
        </w:rPr>
        <w:t>供应商</w:t>
      </w:r>
      <w:r>
        <w:rPr>
          <w:kern w:val="0"/>
          <w:szCs w:val="21"/>
        </w:rPr>
        <w:t>范围内进行，</w:t>
      </w:r>
      <w:r w:rsidR="00372A21">
        <w:rPr>
          <w:rFonts w:hint="eastAsia"/>
          <w:kern w:val="0"/>
          <w:szCs w:val="21"/>
        </w:rPr>
        <w:t>投标综合报价最低为</w:t>
      </w:r>
      <w:r>
        <w:rPr>
          <w:rFonts w:hint="eastAsia"/>
          <w:kern w:val="0"/>
          <w:szCs w:val="21"/>
        </w:rPr>
        <w:t>20</w:t>
      </w:r>
      <w:r>
        <w:rPr>
          <w:kern w:val="0"/>
          <w:szCs w:val="21"/>
        </w:rPr>
        <w:t>分，</w:t>
      </w:r>
      <w:r w:rsidR="00372A21">
        <w:rPr>
          <w:rFonts w:hint="eastAsia"/>
          <w:kern w:val="0"/>
          <w:szCs w:val="21"/>
        </w:rPr>
        <w:t>次之得</w:t>
      </w:r>
      <w:r w:rsidR="00372A21">
        <w:rPr>
          <w:rFonts w:hint="eastAsia"/>
          <w:kern w:val="0"/>
          <w:szCs w:val="21"/>
        </w:rPr>
        <w:t>15</w:t>
      </w:r>
      <w:r w:rsidR="00372A21">
        <w:rPr>
          <w:rFonts w:hint="eastAsia"/>
          <w:kern w:val="0"/>
          <w:szCs w:val="21"/>
        </w:rPr>
        <w:t>分，再次之得</w:t>
      </w:r>
      <w:r w:rsidR="00372A21">
        <w:rPr>
          <w:rFonts w:hint="eastAsia"/>
          <w:kern w:val="0"/>
          <w:szCs w:val="21"/>
        </w:rPr>
        <w:t>10</w:t>
      </w:r>
      <w:r w:rsidR="00372A21">
        <w:rPr>
          <w:rFonts w:hint="eastAsia"/>
          <w:kern w:val="0"/>
          <w:szCs w:val="21"/>
        </w:rPr>
        <w:t>分，以此类推，</w:t>
      </w:r>
      <w:r>
        <w:rPr>
          <w:kern w:val="0"/>
          <w:szCs w:val="21"/>
        </w:rPr>
        <w:t>最低得</w:t>
      </w:r>
      <w:r>
        <w:rPr>
          <w:kern w:val="0"/>
          <w:szCs w:val="21"/>
        </w:rPr>
        <w:t>0</w:t>
      </w:r>
      <w:r>
        <w:rPr>
          <w:kern w:val="0"/>
          <w:szCs w:val="21"/>
        </w:rPr>
        <w:t>分。</w:t>
      </w:r>
    </w:p>
    <w:p w:rsidR="00BE4142" w:rsidRDefault="00BE4142" w:rsidP="00BE4142">
      <w:pPr>
        <w:rPr>
          <w:sz w:val="24"/>
        </w:rPr>
      </w:pPr>
    </w:p>
    <w:p w:rsidR="00BE4142" w:rsidRDefault="00BE4142" w:rsidP="00BE4142">
      <w:pPr>
        <w:rPr>
          <w:sz w:val="24"/>
        </w:rPr>
      </w:pPr>
      <w:r>
        <w:rPr>
          <w:rFonts w:hint="eastAsia"/>
          <w:sz w:val="24"/>
        </w:rPr>
        <w:t>七</w:t>
      </w:r>
      <w:r>
        <w:rPr>
          <w:rFonts w:hint="eastAsia"/>
          <w:sz w:val="24"/>
        </w:rPr>
        <w:t>、投标文件编制要求</w:t>
      </w:r>
    </w:p>
    <w:p w:rsidR="00BE4142" w:rsidRDefault="00BE4142" w:rsidP="00BE4142">
      <w:pPr>
        <w:rPr>
          <w:sz w:val="24"/>
        </w:rPr>
      </w:pPr>
      <w:r>
        <w:rPr>
          <w:rFonts w:hint="eastAsia"/>
          <w:sz w:val="24"/>
        </w:rPr>
        <w:t>1</w:t>
      </w:r>
      <w:r>
        <w:rPr>
          <w:rFonts w:hint="eastAsia"/>
          <w:sz w:val="24"/>
        </w:rPr>
        <w:t>、投标文件必须采用装订成册，一式三份（一份正本，两份副本）。投标文件制作格式见附件</w:t>
      </w:r>
      <w:r>
        <w:rPr>
          <w:rFonts w:hint="eastAsia"/>
          <w:sz w:val="24"/>
        </w:rPr>
        <w:t>1</w:t>
      </w:r>
      <w:r>
        <w:rPr>
          <w:rFonts w:hint="eastAsia"/>
          <w:sz w:val="24"/>
        </w:rPr>
        <w:t>。</w:t>
      </w:r>
      <w:r>
        <w:rPr>
          <w:sz w:val="24"/>
        </w:rPr>
        <w:t xml:space="preserve"> </w:t>
      </w:r>
    </w:p>
    <w:p w:rsidR="00BE4142" w:rsidRDefault="00BE4142" w:rsidP="00BE4142">
      <w:pPr>
        <w:rPr>
          <w:sz w:val="24"/>
        </w:rPr>
      </w:pPr>
      <w:r>
        <w:rPr>
          <w:rFonts w:hint="eastAsia"/>
          <w:sz w:val="24"/>
        </w:rPr>
        <w:t>2</w:t>
      </w:r>
      <w:r>
        <w:rPr>
          <w:rFonts w:hint="eastAsia"/>
          <w:sz w:val="24"/>
        </w:rPr>
        <w:t>、投标文件必须加盖投标单位公章和法人代表签字或委托代理人签字，并用密封袋密封，密封袋上也必须加盖投标单位公章，否则作废标处理。</w:t>
      </w:r>
    </w:p>
    <w:p w:rsidR="00BE4142" w:rsidRDefault="00BE4142" w:rsidP="00BE4142">
      <w:pPr>
        <w:spacing w:line="440" w:lineRule="exact"/>
        <w:rPr>
          <w:sz w:val="24"/>
        </w:rPr>
      </w:pPr>
      <w:r>
        <w:rPr>
          <w:rFonts w:hint="eastAsia"/>
          <w:sz w:val="24"/>
        </w:rPr>
        <w:t>九、投标截止时间、开标时间及地点：</w:t>
      </w:r>
    </w:p>
    <w:p w:rsidR="00BE4142" w:rsidRDefault="00BE4142" w:rsidP="00BE4142">
      <w:pPr>
        <w:spacing w:line="440" w:lineRule="exact"/>
        <w:ind w:firstLineChars="200" w:firstLine="480"/>
        <w:rPr>
          <w:sz w:val="24"/>
        </w:rPr>
      </w:pPr>
      <w:r>
        <w:rPr>
          <w:rFonts w:hint="eastAsia"/>
          <w:sz w:val="24"/>
        </w:rPr>
        <w:t>1</w:t>
      </w:r>
      <w:r>
        <w:rPr>
          <w:rFonts w:hint="eastAsia"/>
          <w:sz w:val="24"/>
        </w:rPr>
        <w:t>、投标截止及开标时间：</w:t>
      </w:r>
      <w:r>
        <w:rPr>
          <w:rFonts w:hint="eastAsia"/>
          <w:sz w:val="24"/>
        </w:rPr>
        <w:t>2022</w:t>
      </w:r>
      <w:r>
        <w:rPr>
          <w:rFonts w:hint="eastAsia"/>
          <w:sz w:val="24"/>
        </w:rPr>
        <w:t>年</w:t>
      </w:r>
      <w:r>
        <w:rPr>
          <w:sz w:val="24"/>
        </w:rPr>
        <w:t>5</w:t>
      </w:r>
      <w:r>
        <w:rPr>
          <w:rFonts w:hint="eastAsia"/>
          <w:sz w:val="24"/>
        </w:rPr>
        <w:t>月</w:t>
      </w:r>
      <w:r>
        <w:rPr>
          <w:sz w:val="24"/>
        </w:rPr>
        <w:t>27</w:t>
      </w:r>
      <w:r>
        <w:rPr>
          <w:rFonts w:hint="eastAsia"/>
          <w:sz w:val="24"/>
        </w:rPr>
        <w:t>日</w:t>
      </w:r>
      <w:r>
        <w:rPr>
          <w:rFonts w:hint="eastAsia"/>
          <w:sz w:val="24"/>
        </w:rPr>
        <w:t>09:00</w:t>
      </w:r>
      <w:r>
        <w:rPr>
          <w:rFonts w:hint="eastAsia"/>
          <w:sz w:val="24"/>
        </w:rPr>
        <w:t>，超过截止时间的投标将被拒绝（★）。</w:t>
      </w:r>
    </w:p>
    <w:p w:rsidR="00BE4142" w:rsidRDefault="00BE4142" w:rsidP="00BE4142">
      <w:pPr>
        <w:spacing w:line="440" w:lineRule="exact"/>
        <w:ind w:firstLineChars="200" w:firstLine="480"/>
        <w:rPr>
          <w:sz w:val="24"/>
        </w:rPr>
      </w:pPr>
      <w:r>
        <w:rPr>
          <w:rFonts w:hint="eastAsia"/>
          <w:sz w:val="24"/>
        </w:rPr>
        <w:t>2</w:t>
      </w:r>
      <w:r>
        <w:rPr>
          <w:rFonts w:hint="eastAsia"/>
          <w:sz w:val="24"/>
        </w:rPr>
        <w:t>、开标地点：浏阳市人民医院中央区四楼二会议室</w:t>
      </w:r>
      <w:r>
        <w:rPr>
          <w:rFonts w:hint="eastAsia"/>
          <w:sz w:val="24"/>
        </w:rPr>
        <w:t xml:space="preserve"> </w:t>
      </w:r>
    </w:p>
    <w:p w:rsidR="00BE4142" w:rsidRDefault="00BE4142" w:rsidP="00BE4142">
      <w:pPr>
        <w:spacing w:line="440" w:lineRule="exact"/>
        <w:ind w:firstLineChars="200" w:firstLine="480"/>
        <w:rPr>
          <w:sz w:val="24"/>
        </w:rPr>
      </w:pPr>
      <w:r>
        <w:rPr>
          <w:rFonts w:hint="eastAsia"/>
          <w:sz w:val="24"/>
        </w:rPr>
        <w:t>逾期送达或未送达指定地点的或未按招标文件要求密封的投标文件，招标人可拒绝接收。投标人法定代表人或授权委托人须亲自到场参加投标。</w:t>
      </w:r>
    </w:p>
    <w:p w:rsidR="00BE4142" w:rsidRDefault="00BE4142" w:rsidP="00BE4142">
      <w:pPr>
        <w:spacing w:line="440" w:lineRule="exact"/>
        <w:rPr>
          <w:sz w:val="24"/>
        </w:rPr>
      </w:pPr>
      <w:r>
        <w:rPr>
          <w:rFonts w:hint="eastAsia"/>
          <w:sz w:val="24"/>
        </w:rPr>
        <w:t>十、有关此次招标事宜，可与下列人员联系：</w:t>
      </w:r>
    </w:p>
    <w:p w:rsidR="00BE4142" w:rsidRDefault="00BE4142" w:rsidP="00BE4142">
      <w:pPr>
        <w:spacing w:line="440" w:lineRule="exact"/>
        <w:ind w:firstLineChars="200" w:firstLine="480"/>
        <w:rPr>
          <w:sz w:val="24"/>
        </w:rPr>
      </w:pPr>
      <w:r>
        <w:rPr>
          <w:rFonts w:hint="eastAsia"/>
          <w:sz w:val="24"/>
        </w:rPr>
        <w:t>联系电话：刘宏：</w:t>
      </w:r>
      <w:r>
        <w:rPr>
          <w:rFonts w:hint="eastAsia"/>
          <w:sz w:val="24"/>
        </w:rPr>
        <w:t>13907497269  </w:t>
      </w:r>
      <w:r>
        <w:rPr>
          <w:rFonts w:hint="eastAsia"/>
          <w:sz w:val="24"/>
        </w:rPr>
        <w:t>宋远超：</w:t>
      </w:r>
      <w:r>
        <w:rPr>
          <w:rFonts w:hint="eastAsia"/>
          <w:sz w:val="24"/>
        </w:rPr>
        <w:t xml:space="preserve">13973193610     </w:t>
      </w:r>
    </w:p>
    <w:p w:rsidR="00E8241A" w:rsidRDefault="00E8241A">
      <w:pPr>
        <w:jc w:val="left"/>
        <w:rPr>
          <w:rFonts w:ascii="微软雅黑" w:eastAsia="微软雅黑" w:hAnsi="微软雅黑" w:cs="微软雅黑"/>
          <w:sz w:val="24"/>
        </w:rPr>
      </w:pPr>
    </w:p>
    <w:p w:rsidR="00BE4142" w:rsidRDefault="00BE4142" w:rsidP="00BE4142">
      <w:pPr>
        <w:pStyle w:val="a0"/>
      </w:pPr>
    </w:p>
    <w:p w:rsidR="00BE4142" w:rsidRDefault="00BE4142" w:rsidP="00BE4142">
      <w:pPr>
        <w:spacing w:line="440" w:lineRule="exact"/>
        <w:rPr>
          <w:rFonts w:ascii="仿宋_GB2312" w:eastAsia="仿宋_GB2312"/>
          <w:kern w:val="0"/>
          <w:sz w:val="28"/>
          <w:szCs w:val="20"/>
        </w:rPr>
      </w:pPr>
    </w:p>
    <w:p w:rsidR="00BE4142" w:rsidRDefault="00BE4142" w:rsidP="00BE4142">
      <w:pPr>
        <w:spacing w:line="440" w:lineRule="exact"/>
        <w:rPr>
          <w:rFonts w:ascii="仿宋_GB2312" w:eastAsia="仿宋_GB2312"/>
          <w:kern w:val="0"/>
          <w:sz w:val="28"/>
          <w:szCs w:val="20"/>
        </w:rPr>
      </w:pPr>
    </w:p>
    <w:p w:rsidR="00BE4142" w:rsidRDefault="00BE4142" w:rsidP="00BE4142">
      <w:pPr>
        <w:spacing w:line="440" w:lineRule="exact"/>
        <w:rPr>
          <w:rFonts w:ascii="仿宋_GB2312" w:eastAsia="仿宋_GB2312"/>
          <w:kern w:val="0"/>
          <w:sz w:val="28"/>
          <w:szCs w:val="20"/>
        </w:rPr>
      </w:pPr>
    </w:p>
    <w:p w:rsidR="00BE4142" w:rsidRDefault="00BE4142" w:rsidP="00BE4142">
      <w:pPr>
        <w:spacing w:line="440" w:lineRule="exact"/>
        <w:rPr>
          <w:rFonts w:ascii="仿宋_GB2312" w:eastAsia="仿宋_GB2312"/>
          <w:kern w:val="0"/>
          <w:sz w:val="28"/>
          <w:szCs w:val="20"/>
        </w:rPr>
      </w:pPr>
    </w:p>
    <w:p w:rsidR="00BE4142" w:rsidRDefault="00BE4142" w:rsidP="00BE4142">
      <w:pPr>
        <w:spacing w:line="440" w:lineRule="exact"/>
        <w:rPr>
          <w:rFonts w:ascii="宋体" w:hAnsi="宋体"/>
          <w:b/>
          <w:sz w:val="28"/>
        </w:rPr>
      </w:pPr>
      <w:r>
        <w:rPr>
          <w:rFonts w:ascii="宋体" w:hAnsi="宋体" w:hint="eastAsia"/>
          <w:b/>
          <w:sz w:val="28"/>
        </w:rPr>
        <w:t>投标文件制作格式</w:t>
      </w:r>
      <w:r>
        <w:rPr>
          <w:rFonts w:ascii="宋体" w:hAnsi="宋体" w:hint="eastAsia"/>
          <w:b/>
          <w:sz w:val="28"/>
        </w:rPr>
        <w:t>：</w:t>
      </w:r>
      <w:bookmarkStart w:id="2" w:name="_GoBack"/>
      <w:bookmarkEnd w:id="2"/>
    </w:p>
    <w:p w:rsidR="00BE4142" w:rsidRDefault="00BE4142" w:rsidP="00BE4142">
      <w:pPr>
        <w:spacing w:line="400" w:lineRule="atLeast"/>
        <w:jc w:val="center"/>
        <w:rPr>
          <w:rFonts w:ascii="宋体" w:hAnsi="宋体" w:cs="仿宋"/>
          <w:b/>
          <w:bCs/>
          <w:sz w:val="72"/>
          <w:szCs w:val="72"/>
        </w:rPr>
      </w:pPr>
    </w:p>
    <w:p w:rsidR="00BE4142" w:rsidRDefault="00BE4142" w:rsidP="00BE4142">
      <w:pPr>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BE4142" w:rsidRDefault="00BE4142" w:rsidP="00BE4142">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BE4142" w:rsidRDefault="00BE4142" w:rsidP="00BE4142">
      <w:pPr>
        <w:rPr>
          <w:rFonts w:ascii="宋体" w:hAnsi="宋体" w:cs="仿宋"/>
          <w:sz w:val="24"/>
        </w:rPr>
      </w:pPr>
    </w:p>
    <w:p w:rsidR="00BE4142" w:rsidRDefault="00BE4142" w:rsidP="00BE4142">
      <w:pPr>
        <w:rPr>
          <w:rFonts w:ascii="宋体" w:hAnsi="宋体" w:cs="仿宋"/>
          <w:sz w:val="24"/>
        </w:rPr>
      </w:pPr>
      <w:r>
        <w:rPr>
          <w:rFonts w:ascii="宋体" w:hAnsi="宋体" w:cs="仿宋" w:hint="eastAsia"/>
          <w:sz w:val="24"/>
        </w:rPr>
        <w:t xml:space="preserve">                     </w:t>
      </w:r>
    </w:p>
    <w:p w:rsidR="00BE4142" w:rsidRDefault="00BE4142" w:rsidP="00BE4142">
      <w:pPr>
        <w:pStyle w:val="a4"/>
        <w:ind w:firstLineChars="650" w:firstLine="1827"/>
        <w:rPr>
          <w:rFonts w:hAnsi="宋体" w:cs="仿宋"/>
          <w:b/>
          <w:sz w:val="28"/>
          <w:szCs w:val="28"/>
        </w:rPr>
      </w:pPr>
      <w:r>
        <w:rPr>
          <w:rFonts w:hAnsi="宋体" w:cs="仿宋" w:hint="eastAsia"/>
          <w:b/>
          <w:sz w:val="28"/>
          <w:szCs w:val="28"/>
        </w:rPr>
        <w:t xml:space="preserve">采购项目名称：________________    </w:t>
      </w:r>
    </w:p>
    <w:p w:rsidR="00BE4142" w:rsidRDefault="00BE4142" w:rsidP="00BE4142">
      <w:pPr>
        <w:ind w:firstLineChars="350" w:firstLine="984"/>
        <w:outlineLvl w:val="0"/>
        <w:rPr>
          <w:rFonts w:ascii="宋体" w:hAnsi="宋体" w:cs="仿宋"/>
          <w:b/>
          <w:sz w:val="28"/>
          <w:szCs w:val="28"/>
        </w:rPr>
      </w:pPr>
    </w:p>
    <w:p w:rsidR="00BE4142" w:rsidRDefault="00BE4142" w:rsidP="00BE4142">
      <w:pPr>
        <w:ind w:firstLineChars="500" w:firstLine="1405"/>
        <w:outlineLvl w:val="0"/>
        <w:rPr>
          <w:rFonts w:ascii="宋体" w:hAnsi="宋体" w:cs="仿宋"/>
          <w:b/>
          <w:sz w:val="28"/>
          <w:szCs w:val="28"/>
        </w:rPr>
      </w:pPr>
    </w:p>
    <w:p w:rsidR="00BE4142" w:rsidRDefault="00BE4142" w:rsidP="00BE4142">
      <w:pPr>
        <w:outlineLvl w:val="0"/>
        <w:rPr>
          <w:rFonts w:ascii="宋体" w:hAnsi="宋体" w:cs="仿宋"/>
          <w:sz w:val="28"/>
          <w:szCs w:val="28"/>
        </w:rPr>
      </w:pPr>
    </w:p>
    <w:p w:rsidR="00BE4142" w:rsidRDefault="00BE4142" w:rsidP="00BE4142">
      <w:pPr>
        <w:outlineLvl w:val="0"/>
        <w:rPr>
          <w:rFonts w:ascii="宋体" w:hAnsi="宋体" w:cs="仿宋"/>
          <w:sz w:val="28"/>
          <w:szCs w:val="28"/>
        </w:rPr>
      </w:pPr>
    </w:p>
    <w:p w:rsidR="00BE4142" w:rsidRDefault="00BE4142" w:rsidP="00BE4142">
      <w:pPr>
        <w:ind w:firstLineChars="650" w:firstLine="1827"/>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u w:val="single"/>
        </w:rPr>
        <w:t xml:space="preserve">                       </w:t>
      </w: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ind w:firstLineChars="1500" w:firstLine="3600"/>
        <w:outlineLvl w:val="0"/>
        <w:rPr>
          <w:rFonts w:ascii="宋体" w:hAnsi="宋体" w:cs="仿宋"/>
          <w:sz w:val="24"/>
        </w:rPr>
      </w:pPr>
    </w:p>
    <w:p w:rsidR="00BE4142" w:rsidRDefault="00BE4142" w:rsidP="00BE4142">
      <w:pPr>
        <w:spacing w:line="600" w:lineRule="exact"/>
        <w:jc w:val="center"/>
        <w:rPr>
          <w:rFonts w:ascii="宋体" w:hAnsi="宋体" w:cs="仿宋"/>
          <w:sz w:val="28"/>
          <w:szCs w:val="28"/>
        </w:rPr>
      </w:pPr>
      <w:r>
        <w:rPr>
          <w:rFonts w:ascii="宋体" w:hAnsi="宋体" w:cs="仿宋" w:hint="eastAsia"/>
          <w:sz w:val="28"/>
          <w:szCs w:val="28"/>
        </w:rPr>
        <w:t>年  月  日</w:t>
      </w:r>
    </w:p>
    <w:p w:rsidR="00BE4142" w:rsidRDefault="00BE4142" w:rsidP="00BE4142">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BE4142" w:rsidRDefault="00BE4142" w:rsidP="00BE4142">
      <w:pPr>
        <w:spacing w:line="600" w:lineRule="exact"/>
        <w:jc w:val="center"/>
        <w:rPr>
          <w:rFonts w:ascii="宋体" w:hAnsi="宋体"/>
          <w:b/>
          <w:szCs w:val="32"/>
        </w:rPr>
      </w:pPr>
    </w:p>
    <w:p w:rsidR="00BE4142" w:rsidRDefault="00BE4142" w:rsidP="00BE4142">
      <w:pPr>
        <w:numPr>
          <w:ilvl w:val="0"/>
          <w:numId w:val="5"/>
        </w:numPr>
        <w:spacing w:line="600" w:lineRule="exact"/>
        <w:jc w:val="left"/>
        <w:rPr>
          <w:rFonts w:ascii="宋体" w:hAnsi="宋体"/>
          <w:sz w:val="24"/>
        </w:rPr>
      </w:pPr>
      <w:r>
        <w:rPr>
          <w:rFonts w:ascii="宋体" w:hAnsi="宋体" w:hint="eastAsia"/>
          <w:sz w:val="24"/>
        </w:rPr>
        <w:t>营业执照</w:t>
      </w:r>
      <w:r>
        <w:rPr>
          <w:rFonts w:hint="eastAsia"/>
          <w:sz w:val="24"/>
        </w:rPr>
        <w:t>（需备注三证合一或五证合一）</w:t>
      </w:r>
    </w:p>
    <w:p w:rsidR="00BE4142" w:rsidRDefault="00BE4142" w:rsidP="00BE4142">
      <w:pPr>
        <w:numPr>
          <w:ilvl w:val="0"/>
          <w:numId w:val="5"/>
        </w:numPr>
        <w:spacing w:line="600" w:lineRule="exact"/>
        <w:jc w:val="left"/>
        <w:rPr>
          <w:rFonts w:ascii="宋体" w:hAnsi="宋体" w:cs="仿宋"/>
          <w:sz w:val="24"/>
        </w:rPr>
      </w:pPr>
      <w:r>
        <w:rPr>
          <w:rFonts w:ascii="宋体" w:hAnsi="宋体" w:cs="仿宋" w:hint="eastAsia"/>
          <w:sz w:val="24"/>
        </w:rPr>
        <w:t>法定代表人身份证明（彩印）</w:t>
      </w:r>
    </w:p>
    <w:p w:rsidR="00BE4142" w:rsidRDefault="00BE4142" w:rsidP="00BE4142">
      <w:pPr>
        <w:numPr>
          <w:ilvl w:val="0"/>
          <w:numId w:val="5"/>
        </w:numPr>
        <w:spacing w:line="600" w:lineRule="exact"/>
        <w:jc w:val="left"/>
        <w:rPr>
          <w:rFonts w:ascii="宋体" w:hAnsi="宋体" w:cs="仿宋"/>
          <w:sz w:val="24"/>
        </w:rPr>
      </w:pPr>
      <w:r>
        <w:rPr>
          <w:rFonts w:ascii="宋体" w:hAnsi="宋体" w:cs="仿宋" w:hint="eastAsia"/>
          <w:sz w:val="24"/>
        </w:rPr>
        <w:t>法定代表人授权书(委托代理人参加开标) （彩印）</w:t>
      </w:r>
    </w:p>
    <w:p w:rsidR="00BE4142" w:rsidRDefault="00BE4142" w:rsidP="00BE4142">
      <w:pPr>
        <w:numPr>
          <w:ilvl w:val="0"/>
          <w:numId w:val="5"/>
        </w:numPr>
        <w:spacing w:line="600" w:lineRule="exact"/>
        <w:jc w:val="left"/>
        <w:rPr>
          <w:rFonts w:ascii="宋体" w:hAnsi="宋体" w:cs="仿宋"/>
          <w:sz w:val="24"/>
        </w:rPr>
      </w:pPr>
      <w:r>
        <w:rPr>
          <w:rFonts w:ascii="宋体" w:hAnsi="宋体" w:cs="仿宋" w:hint="eastAsia"/>
          <w:sz w:val="24"/>
        </w:rPr>
        <w:t>报价文件</w:t>
      </w:r>
    </w:p>
    <w:p w:rsidR="00BE4142" w:rsidRDefault="00BE4142" w:rsidP="00BE4142">
      <w:pPr>
        <w:numPr>
          <w:ilvl w:val="0"/>
          <w:numId w:val="5"/>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rPr>
        <w:t>（提供投标产品技术参数佐证资料）</w:t>
      </w:r>
    </w:p>
    <w:p w:rsidR="00BE4142" w:rsidRDefault="00BE4142" w:rsidP="00BE4142">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BE4142" w:rsidRDefault="00BE4142" w:rsidP="00BE4142">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BE4142" w:rsidRDefault="00BE4142" w:rsidP="00BE4142">
      <w:pPr>
        <w:spacing w:line="600" w:lineRule="exact"/>
        <w:rPr>
          <w:rFonts w:ascii="宋体" w:hAnsi="宋体" w:cs="仿宋"/>
          <w:sz w:val="24"/>
        </w:rPr>
      </w:pPr>
      <w:r>
        <w:rPr>
          <w:rFonts w:ascii="宋体" w:hAnsi="宋体" w:cs="仿宋" w:hint="eastAsia"/>
          <w:sz w:val="24"/>
        </w:rPr>
        <w:t>八、  供应商认为需要提供的其它资料。</w:t>
      </w:r>
    </w:p>
    <w:p w:rsidR="00BE4142" w:rsidRDefault="00BE4142" w:rsidP="00BE4142">
      <w:pPr>
        <w:spacing w:line="600" w:lineRule="exact"/>
        <w:jc w:val="center"/>
        <w:rPr>
          <w:rFonts w:ascii="宋体" w:hAnsi="宋体" w:cs="仿宋"/>
          <w:sz w:val="24"/>
        </w:rPr>
      </w:pPr>
    </w:p>
    <w:p w:rsidR="00BE4142" w:rsidRDefault="00BE4142" w:rsidP="00BE4142">
      <w:pPr>
        <w:spacing w:line="600" w:lineRule="exact"/>
        <w:jc w:val="center"/>
        <w:rPr>
          <w:rFonts w:ascii="宋体" w:hAnsi="宋体" w:cs="仿宋"/>
          <w:sz w:val="24"/>
        </w:rPr>
      </w:pPr>
    </w:p>
    <w:p w:rsidR="00BE4142" w:rsidRDefault="00BE4142" w:rsidP="00BE4142">
      <w:pPr>
        <w:spacing w:line="600" w:lineRule="exact"/>
        <w:jc w:val="center"/>
        <w:rPr>
          <w:rFonts w:ascii="宋体" w:hAnsi="宋体" w:cs="仿宋"/>
          <w:sz w:val="24"/>
        </w:rPr>
      </w:pPr>
    </w:p>
    <w:p w:rsidR="00BE4142" w:rsidRDefault="00BE4142" w:rsidP="00BE4142">
      <w:pPr>
        <w:spacing w:line="600" w:lineRule="exact"/>
        <w:jc w:val="center"/>
        <w:rPr>
          <w:rFonts w:ascii="宋体" w:hAnsi="宋体" w:cs="仿宋"/>
          <w:sz w:val="24"/>
        </w:rPr>
      </w:pPr>
    </w:p>
    <w:p w:rsidR="00BE4142" w:rsidRDefault="00BE4142" w:rsidP="00BE4142">
      <w:pPr>
        <w:spacing w:line="600" w:lineRule="exact"/>
        <w:jc w:val="center"/>
        <w:rPr>
          <w:rFonts w:ascii="宋体" w:hAnsi="宋体" w:cs="仿宋"/>
          <w:sz w:val="24"/>
        </w:rPr>
      </w:pPr>
    </w:p>
    <w:p w:rsidR="00BE4142" w:rsidRDefault="00BE4142" w:rsidP="00BE4142">
      <w:pPr>
        <w:spacing w:line="600" w:lineRule="exact"/>
        <w:jc w:val="center"/>
        <w:rPr>
          <w:rFonts w:ascii="宋体" w:hAnsi="宋体" w:cs="仿宋"/>
          <w:sz w:val="24"/>
        </w:rPr>
      </w:pPr>
    </w:p>
    <w:p w:rsidR="00BE4142" w:rsidRDefault="00BE4142" w:rsidP="00BE4142">
      <w:pPr>
        <w:spacing w:line="600" w:lineRule="exact"/>
        <w:jc w:val="center"/>
        <w:rPr>
          <w:rFonts w:ascii="宋体" w:hAnsi="宋体" w:cs="仿宋"/>
          <w:sz w:val="24"/>
        </w:rPr>
      </w:pPr>
    </w:p>
    <w:p w:rsidR="00BE4142" w:rsidRDefault="00BE4142" w:rsidP="00BE4142">
      <w:pPr>
        <w:shd w:val="clear" w:color="auto" w:fill="FFFFFF"/>
        <w:spacing w:before="93" w:after="62" w:line="400" w:lineRule="exact"/>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rPr>
        <w:t>（需备注三证合一或五证合一）</w:t>
      </w: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sz w:val="24"/>
        </w:rPr>
      </w:pPr>
    </w:p>
    <w:p w:rsidR="00BE4142" w:rsidRDefault="00BE4142" w:rsidP="00BE4142">
      <w:pPr>
        <w:shd w:val="clear" w:color="auto" w:fill="FFFFFF"/>
        <w:spacing w:before="93" w:after="62" w:line="400" w:lineRule="exact"/>
        <w:jc w:val="center"/>
        <w:rPr>
          <w:rFonts w:ascii="宋体" w:hAnsi="宋体" w:cs="仿宋"/>
          <w:b/>
          <w:bCs/>
          <w:sz w:val="24"/>
        </w:rPr>
      </w:pPr>
    </w:p>
    <w:p w:rsidR="00BE4142" w:rsidRDefault="00BE4142" w:rsidP="00BE4142">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t>供应商名称：</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lastRenderedPageBreak/>
        <w:t>注册号：</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t>注册地址：</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t>成立时间： 年 月 日</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t>经营期限：</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t>经营范围：主营： ；兼营：</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t>姓名： 性别： 年龄： 系（供应商名称）的法定代表人。</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t>特此证明。</w:t>
      </w:r>
    </w:p>
    <w:p w:rsidR="00BE4142" w:rsidRDefault="00BE4142" w:rsidP="00BE4142">
      <w:pPr>
        <w:autoSpaceDE w:val="0"/>
        <w:autoSpaceDN w:val="0"/>
        <w:spacing w:beforeLines="50" w:before="156" w:line="360" w:lineRule="auto"/>
        <w:rPr>
          <w:rFonts w:ascii="宋体" w:hAnsi="宋体" w:cs="仿宋"/>
          <w:sz w:val="24"/>
        </w:rPr>
      </w:pPr>
      <w:r>
        <w:rPr>
          <w:rFonts w:ascii="宋体" w:hAnsi="宋体" w:cs="仿宋" w:hint="eastAsia"/>
          <w:sz w:val="24"/>
        </w:rPr>
        <w:t>附：法定代表人身份证复印件</w:t>
      </w:r>
    </w:p>
    <w:p w:rsidR="00BE4142" w:rsidRDefault="00BE4142" w:rsidP="00BE414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BE4142" w:rsidTr="00CE7663">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法定代表人身份证（背面）</w:t>
            </w:r>
          </w:p>
        </w:tc>
      </w:tr>
    </w:tbl>
    <w:p w:rsidR="00BE4142" w:rsidRDefault="00BE4142" w:rsidP="00BE4142">
      <w:pPr>
        <w:spacing w:line="360" w:lineRule="auto"/>
        <w:rPr>
          <w:rFonts w:ascii="宋体" w:hAnsi="宋体" w:cs="仿宋"/>
          <w:sz w:val="24"/>
        </w:rPr>
      </w:pPr>
    </w:p>
    <w:p w:rsidR="00BE4142" w:rsidRDefault="00BE4142" w:rsidP="00BE4142">
      <w:pPr>
        <w:spacing w:line="360" w:lineRule="auto"/>
        <w:ind w:right="420"/>
        <w:rPr>
          <w:rFonts w:ascii="宋体" w:hAnsi="宋体" w:cs="仿宋"/>
          <w:sz w:val="24"/>
        </w:rPr>
      </w:pPr>
      <w:r>
        <w:rPr>
          <w:rFonts w:ascii="宋体" w:hAnsi="宋体" w:cs="仿宋" w:hint="eastAsia"/>
          <w:sz w:val="24"/>
        </w:rPr>
        <w:t>供应商名称（盖单位章）：</w:t>
      </w:r>
    </w:p>
    <w:p w:rsidR="00BE4142" w:rsidRDefault="00BE4142" w:rsidP="00BE4142">
      <w:pPr>
        <w:spacing w:line="360" w:lineRule="auto"/>
        <w:ind w:right="420"/>
        <w:rPr>
          <w:rFonts w:ascii="宋体" w:hAnsi="宋体" w:cs="仿宋"/>
          <w:sz w:val="24"/>
        </w:rPr>
      </w:pPr>
      <w:r>
        <w:rPr>
          <w:rFonts w:ascii="宋体" w:hAnsi="宋体" w:cs="仿宋" w:hint="eastAsia"/>
          <w:sz w:val="24"/>
        </w:rPr>
        <w:t xml:space="preserve">日期：年月日      </w:t>
      </w:r>
    </w:p>
    <w:p w:rsidR="00BE4142" w:rsidRDefault="00BE4142" w:rsidP="00BE4142">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BE4142" w:rsidRDefault="00BE4142" w:rsidP="00BE4142">
      <w:pPr>
        <w:autoSpaceDE w:val="0"/>
        <w:autoSpaceDN w:val="0"/>
        <w:spacing w:beforeLines="50" w:before="156"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BE4142" w:rsidRDefault="00BE4142" w:rsidP="00BE4142">
      <w:pPr>
        <w:autoSpaceDE w:val="0"/>
        <w:autoSpaceDN w:val="0"/>
        <w:spacing w:beforeLines="50" w:before="156" w:line="360" w:lineRule="auto"/>
        <w:ind w:firstLineChars="200" w:firstLine="480"/>
        <w:rPr>
          <w:rFonts w:ascii="宋体" w:hAnsi="宋体" w:cs="仿宋"/>
          <w:sz w:val="24"/>
        </w:rPr>
      </w:pPr>
      <w:r>
        <w:rPr>
          <w:rFonts w:ascii="宋体" w:hAnsi="宋体" w:cs="仿宋" w:hint="eastAsia"/>
          <w:sz w:val="24"/>
        </w:rPr>
        <w:t>委托期限： 。</w:t>
      </w:r>
    </w:p>
    <w:p w:rsidR="00BE4142" w:rsidRDefault="00BE4142" w:rsidP="00BE4142">
      <w:pPr>
        <w:spacing w:line="360" w:lineRule="auto"/>
        <w:ind w:firstLine="435"/>
        <w:rPr>
          <w:rFonts w:ascii="宋体" w:hAnsi="宋体" w:cs="仿宋"/>
          <w:sz w:val="24"/>
        </w:rPr>
      </w:pPr>
      <w:r>
        <w:rPr>
          <w:rFonts w:ascii="宋体" w:hAnsi="宋体" w:cs="仿宋" w:hint="eastAsia"/>
          <w:sz w:val="24"/>
        </w:rPr>
        <w:t>代理人无转委托权。</w:t>
      </w:r>
    </w:p>
    <w:p w:rsidR="00BE4142" w:rsidRDefault="00BE4142" w:rsidP="00BE4142">
      <w:pPr>
        <w:spacing w:line="360" w:lineRule="auto"/>
        <w:ind w:firstLine="435"/>
        <w:rPr>
          <w:rFonts w:ascii="宋体" w:hAnsi="宋体" w:cs="仿宋"/>
          <w:sz w:val="24"/>
        </w:rPr>
      </w:pPr>
      <w:r>
        <w:rPr>
          <w:rFonts w:ascii="宋体" w:hAnsi="宋体" w:cs="仿宋" w:hint="eastAsia"/>
          <w:sz w:val="24"/>
        </w:rPr>
        <w:t>本授权书于年月日签字生效，特此声明。</w:t>
      </w:r>
    </w:p>
    <w:p w:rsidR="00BE4142" w:rsidRDefault="00BE4142" w:rsidP="00BE4142">
      <w:pPr>
        <w:spacing w:beforeLines="50" w:before="156"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BE4142" w:rsidTr="00CE7663">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lastRenderedPageBreak/>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BE4142" w:rsidTr="00CE7663">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BE4142" w:rsidRDefault="00BE4142" w:rsidP="00BE4142">
      <w:pPr>
        <w:spacing w:line="360" w:lineRule="auto"/>
        <w:ind w:right="420"/>
        <w:rPr>
          <w:rFonts w:ascii="宋体" w:hAnsi="宋体" w:cs="仿宋"/>
          <w:sz w:val="24"/>
        </w:rPr>
      </w:pPr>
    </w:p>
    <w:p w:rsidR="00BE4142" w:rsidRDefault="00BE4142" w:rsidP="00BE4142">
      <w:pPr>
        <w:spacing w:line="360" w:lineRule="auto"/>
        <w:ind w:right="420"/>
        <w:rPr>
          <w:rFonts w:ascii="宋体" w:hAnsi="宋体" w:cs="仿宋"/>
          <w:sz w:val="24"/>
        </w:rPr>
      </w:pPr>
      <w:r>
        <w:rPr>
          <w:rFonts w:ascii="宋体" w:hAnsi="宋体" w:cs="仿宋" w:hint="eastAsia"/>
          <w:sz w:val="24"/>
        </w:rPr>
        <w:t>法定代表人（签字）：</w:t>
      </w:r>
    </w:p>
    <w:p w:rsidR="00BE4142" w:rsidRDefault="00BE4142" w:rsidP="00BE4142">
      <w:pPr>
        <w:spacing w:line="360" w:lineRule="auto"/>
        <w:ind w:right="420"/>
        <w:rPr>
          <w:rFonts w:ascii="宋体" w:hAnsi="宋体" w:cs="仿宋"/>
          <w:sz w:val="24"/>
        </w:rPr>
      </w:pPr>
      <w:r>
        <w:rPr>
          <w:rFonts w:ascii="宋体" w:hAnsi="宋体" w:cs="仿宋" w:hint="eastAsia"/>
          <w:sz w:val="24"/>
        </w:rPr>
        <w:t>委托代理人（签字）：</w:t>
      </w:r>
    </w:p>
    <w:p w:rsidR="00BE4142" w:rsidRDefault="00BE4142" w:rsidP="00BE4142">
      <w:pPr>
        <w:spacing w:line="360" w:lineRule="auto"/>
        <w:ind w:right="24"/>
        <w:rPr>
          <w:rFonts w:ascii="宋体" w:hAnsi="宋体" w:cs="仿宋"/>
          <w:sz w:val="24"/>
        </w:rPr>
      </w:pPr>
      <w:r>
        <w:rPr>
          <w:rFonts w:ascii="宋体" w:hAnsi="宋体" w:cs="仿宋" w:hint="eastAsia"/>
          <w:sz w:val="24"/>
        </w:rPr>
        <w:t>日期：年月日</w:t>
      </w:r>
    </w:p>
    <w:p w:rsidR="00BE4142" w:rsidRDefault="00BE4142" w:rsidP="00BE4142">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BE4142" w:rsidRDefault="00BE4142" w:rsidP="00BE4142">
      <w:pPr>
        <w:tabs>
          <w:tab w:val="left" w:pos="3600"/>
        </w:tabs>
        <w:rPr>
          <w:rFonts w:ascii="宋体" w:hAnsi="宋体"/>
          <w:b/>
          <w:sz w:val="24"/>
        </w:rPr>
      </w:pPr>
    </w:p>
    <w:p w:rsidR="00BE4142" w:rsidRDefault="00BE4142" w:rsidP="00BE4142">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BE4142" w:rsidRDefault="00BE4142" w:rsidP="00BE4142">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BE4142" w:rsidRDefault="00BE4142" w:rsidP="00BE4142">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BE4142" w:rsidTr="00CE7663">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BE4142" w:rsidRDefault="00BE4142" w:rsidP="00CE7663">
            <w:pPr>
              <w:spacing w:line="360" w:lineRule="auto"/>
              <w:jc w:val="center"/>
              <w:rPr>
                <w:rFonts w:ascii="宋体" w:hAnsi="宋体"/>
                <w:sz w:val="24"/>
              </w:rPr>
            </w:pPr>
          </w:p>
        </w:tc>
      </w:tr>
      <w:tr w:rsidR="00BE4142" w:rsidTr="00CE7663">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BE4142" w:rsidRDefault="00BE4142" w:rsidP="00CE7663">
            <w:pPr>
              <w:spacing w:line="360" w:lineRule="auto"/>
              <w:jc w:val="center"/>
              <w:rPr>
                <w:rFonts w:ascii="宋体" w:hAnsi="宋体"/>
                <w:sz w:val="24"/>
              </w:rPr>
            </w:pPr>
          </w:p>
        </w:tc>
      </w:tr>
      <w:tr w:rsidR="00BE4142" w:rsidTr="00CE7663">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BE4142" w:rsidRDefault="00BE4142" w:rsidP="00CE7663">
            <w:pPr>
              <w:spacing w:line="360" w:lineRule="auto"/>
              <w:rPr>
                <w:rFonts w:ascii="宋体" w:hAnsi="宋体" w:cs="仿宋"/>
                <w:sz w:val="24"/>
              </w:rPr>
            </w:pPr>
            <w:r>
              <w:rPr>
                <w:rFonts w:ascii="宋体" w:hAnsi="宋体" w:cs="仿宋" w:hint="eastAsia"/>
                <w:sz w:val="24"/>
              </w:rPr>
              <w:t>小写：</w:t>
            </w:r>
          </w:p>
          <w:p w:rsidR="00BE4142" w:rsidRDefault="00BE4142" w:rsidP="00CE7663">
            <w:pPr>
              <w:spacing w:line="360" w:lineRule="auto"/>
              <w:rPr>
                <w:rFonts w:ascii="宋体" w:hAnsi="宋体" w:cs="仿宋"/>
                <w:sz w:val="24"/>
              </w:rPr>
            </w:pPr>
          </w:p>
          <w:p w:rsidR="00BE4142" w:rsidRDefault="00BE4142" w:rsidP="00CE7663">
            <w:pPr>
              <w:spacing w:line="360" w:lineRule="auto"/>
              <w:rPr>
                <w:rFonts w:ascii="宋体" w:hAnsi="宋体"/>
                <w:sz w:val="24"/>
              </w:rPr>
            </w:pPr>
            <w:r>
              <w:rPr>
                <w:rFonts w:ascii="宋体" w:hAnsi="宋体" w:cs="仿宋" w:hint="eastAsia"/>
                <w:sz w:val="24"/>
              </w:rPr>
              <w:t>大写：</w:t>
            </w:r>
          </w:p>
        </w:tc>
      </w:tr>
      <w:tr w:rsidR="00BE4142" w:rsidTr="00CE7663">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E4142" w:rsidRDefault="00BE4142" w:rsidP="00CE7663">
            <w:pPr>
              <w:spacing w:line="360" w:lineRule="auto"/>
              <w:rPr>
                <w:rFonts w:ascii="宋体" w:hAnsi="宋体" w:cs="仿宋"/>
                <w:sz w:val="24"/>
              </w:rPr>
            </w:pPr>
          </w:p>
        </w:tc>
      </w:tr>
      <w:tr w:rsidR="00BE4142" w:rsidTr="00CE7663">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4142" w:rsidRDefault="00BE4142" w:rsidP="00CE7663">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E4142" w:rsidRDefault="00BE4142" w:rsidP="00CE7663">
            <w:pPr>
              <w:spacing w:line="360" w:lineRule="auto"/>
              <w:rPr>
                <w:rFonts w:ascii="宋体" w:hAnsi="宋体" w:cs="仿宋"/>
                <w:sz w:val="24"/>
              </w:rPr>
            </w:pPr>
          </w:p>
        </w:tc>
      </w:tr>
    </w:tbl>
    <w:p w:rsidR="00BE4142" w:rsidRDefault="00BE4142" w:rsidP="00BE4142">
      <w:pPr>
        <w:spacing w:line="360" w:lineRule="auto"/>
        <w:rPr>
          <w:rFonts w:ascii="宋体" w:hAnsi="宋体"/>
          <w:sz w:val="24"/>
        </w:rPr>
      </w:pPr>
    </w:p>
    <w:p w:rsidR="00BE4142" w:rsidRDefault="00BE4142" w:rsidP="00BE4142">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BE4142" w:rsidRDefault="00BE4142" w:rsidP="00BE4142">
      <w:pPr>
        <w:spacing w:line="360" w:lineRule="auto"/>
        <w:rPr>
          <w:rFonts w:ascii="宋体" w:hAnsi="宋体"/>
          <w:sz w:val="24"/>
        </w:rPr>
      </w:pPr>
      <w:r>
        <w:rPr>
          <w:rFonts w:ascii="宋体" w:hAnsi="宋体" w:hint="eastAsia"/>
          <w:sz w:val="24"/>
        </w:rPr>
        <w:lastRenderedPageBreak/>
        <w:t>供应商（盖单位章）：</w:t>
      </w:r>
    </w:p>
    <w:p w:rsidR="00BE4142" w:rsidRDefault="00BE4142" w:rsidP="00BE4142">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BE4142" w:rsidRDefault="00BE4142" w:rsidP="00BE4142">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E4142" w:rsidRDefault="00BE4142" w:rsidP="00BE4142">
      <w:pPr>
        <w:numPr>
          <w:ilvl w:val="0"/>
          <w:numId w:val="6"/>
        </w:numPr>
        <w:spacing w:line="600" w:lineRule="exact"/>
        <w:jc w:val="center"/>
        <w:rPr>
          <w:rFonts w:ascii="宋体" w:hAnsi="宋体"/>
          <w:b/>
          <w:bCs/>
          <w:sz w:val="24"/>
        </w:rPr>
      </w:pPr>
      <w:r>
        <w:rPr>
          <w:rFonts w:ascii="宋体" w:hAnsi="宋体" w:hint="eastAsia"/>
          <w:b/>
          <w:bCs/>
          <w:sz w:val="24"/>
        </w:rPr>
        <w:t>技术响应与偏离表（提供投标产品技术参数佐证资料）</w:t>
      </w: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rPr>
          <w:rFonts w:ascii="宋体" w:hAnsi="宋体"/>
          <w:b/>
          <w:bCs/>
          <w:sz w:val="24"/>
        </w:rPr>
      </w:pPr>
    </w:p>
    <w:p w:rsidR="00BE4142" w:rsidRDefault="00BE4142" w:rsidP="00BE4142">
      <w:pPr>
        <w:spacing w:line="600" w:lineRule="exact"/>
        <w:rPr>
          <w:rFonts w:ascii="宋体" w:hAnsi="宋体" w:cs="仿宋"/>
          <w:b/>
          <w:sz w:val="24"/>
        </w:rPr>
      </w:pPr>
      <w:r>
        <w:rPr>
          <w:rFonts w:ascii="宋体" w:hAnsi="宋体" w:cs="仿宋" w:hint="eastAsia"/>
          <w:b/>
          <w:sz w:val="24"/>
        </w:rPr>
        <w:t>六、  投标人须提供“医疗器械经营许可证”</w:t>
      </w: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rPr>
          <w:rFonts w:ascii="宋体" w:hAnsi="宋体"/>
          <w:b/>
          <w:bCs/>
          <w:sz w:val="24"/>
        </w:rPr>
      </w:pPr>
    </w:p>
    <w:p w:rsidR="00BE4142" w:rsidRDefault="00BE4142" w:rsidP="00BE4142">
      <w:pPr>
        <w:spacing w:line="600" w:lineRule="exact"/>
        <w:rPr>
          <w:rFonts w:ascii="宋体" w:hAnsi="宋体" w:cs="仿宋"/>
          <w:b/>
          <w:sz w:val="24"/>
        </w:rPr>
      </w:pPr>
      <w:r>
        <w:rPr>
          <w:rFonts w:ascii="宋体" w:hAnsi="宋体" w:cs="仿宋" w:hint="eastAsia"/>
          <w:b/>
          <w:sz w:val="24"/>
        </w:rPr>
        <w:t>七、  投标人所投产品如为进口产品，还需提供生产厂商（制造商）或经销商或代理商出具的针对本项目的授权书。</w:t>
      </w: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bCs/>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ind w:leftChars="-42" w:left="-88"/>
        <w:jc w:val="center"/>
        <w:rPr>
          <w:rFonts w:ascii="宋体" w:hAnsi="宋体"/>
          <w:b/>
          <w:sz w:val="24"/>
        </w:rPr>
      </w:pPr>
    </w:p>
    <w:p w:rsidR="00BE4142" w:rsidRDefault="00BE4142" w:rsidP="00BE4142">
      <w:pPr>
        <w:spacing w:line="360" w:lineRule="auto"/>
        <w:rPr>
          <w:rFonts w:ascii="宋体" w:hAnsi="宋体"/>
          <w:b/>
          <w:sz w:val="24"/>
        </w:rPr>
      </w:pPr>
    </w:p>
    <w:p w:rsidR="00BE4142" w:rsidRDefault="00BE4142" w:rsidP="00BE4142">
      <w:pPr>
        <w:spacing w:line="360" w:lineRule="auto"/>
        <w:ind w:leftChars="-42" w:left="-88"/>
        <w:jc w:val="center"/>
        <w:rPr>
          <w:rFonts w:ascii="宋体" w:hAnsi="宋体"/>
          <w:sz w:val="24"/>
        </w:rPr>
      </w:pPr>
      <w:r>
        <w:rPr>
          <w:rFonts w:ascii="宋体" w:hAnsi="宋体" w:hint="eastAsia"/>
          <w:b/>
          <w:sz w:val="24"/>
        </w:rPr>
        <w:t>八</w:t>
      </w:r>
      <w:r>
        <w:rPr>
          <w:rFonts w:ascii="宋体" w:hAnsi="宋体" w:hint="eastAsia"/>
          <w:b/>
          <w:bCs/>
          <w:sz w:val="24"/>
        </w:rPr>
        <w:t>、供应商认为需要提供的其它资料</w:t>
      </w:r>
    </w:p>
    <w:p w:rsidR="00BE4142" w:rsidRDefault="00BE4142" w:rsidP="00BE4142">
      <w:pPr>
        <w:tabs>
          <w:tab w:val="left" w:pos="3600"/>
        </w:tabs>
        <w:jc w:val="center"/>
        <w:rPr>
          <w:rFonts w:ascii="宋体" w:hAnsi="宋体"/>
          <w:b/>
          <w:sz w:val="24"/>
        </w:rPr>
      </w:pPr>
    </w:p>
    <w:p w:rsidR="00BE4142" w:rsidRDefault="00BE4142" w:rsidP="00BE4142">
      <w:pPr>
        <w:rPr>
          <w:rFonts w:ascii="微软雅黑" w:hAnsi="微软雅黑"/>
          <w:color w:val="000000"/>
          <w:sz w:val="24"/>
        </w:rPr>
      </w:pPr>
    </w:p>
    <w:p w:rsidR="00BE4142" w:rsidRPr="00BE4142" w:rsidRDefault="00BE4142" w:rsidP="00BE4142">
      <w:pPr>
        <w:pStyle w:val="a0"/>
        <w:rPr>
          <w:rFonts w:hint="eastAsia"/>
        </w:rPr>
      </w:pPr>
    </w:p>
    <w:sectPr w:rsidR="00BE4142" w:rsidRPr="00BE4142" w:rsidSect="00E824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96" w:rsidRDefault="00523D96" w:rsidP="00942EA9">
      <w:r>
        <w:separator/>
      </w:r>
    </w:p>
  </w:endnote>
  <w:endnote w:type="continuationSeparator" w:id="0">
    <w:p w:rsidR="00523D96" w:rsidRDefault="00523D96" w:rsidP="0094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96" w:rsidRDefault="00523D96" w:rsidP="00942EA9">
      <w:r>
        <w:separator/>
      </w:r>
    </w:p>
  </w:footnote>
  <w:footnote w:type="continuationSeparator" w:id="0">
    <w:p w:rsidR="00523D96" w:rsidRDefault="00523D96" w:rsidP="00942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AB067"/>
    <w:multiLevelType w:val="singleLevel"/>
    <w:tmpl w:val="C9FAB067"/>
    <w:lvl w:ilvl="0">
      <w:start w:val="3"/>
      <w:numFmt w:val="chineseCounting"/>
      <w:suff w:val="nothing"/>
      <w:lvlText w:val="%1、"/>
      <w:lvlJc w:val="left"/>
      <w:rPr>
        <w:rFonts w:hint="eastAsia"/>
      </w:rPr>
    </w:lvl>
  </w:abstractNum>
  <w:abstractNum w:abstractNumId="1" w15:restartNumberingAfterBreak="0">
    <w:nsid w:val="CAA9F7F5"/>
    <w:multiLevelType w:val="singleLevel"/>
    <w:tmpl w:val="CAA9F7F5"/>
    <w:lvl w:ilvl="0">
      <w:start w:val="1"/>
      <w:numFmt w:val="chineseCounting"/>
      <w:suff w:val="nothing"/>
      <w:lvlText w:val="%1、"/>
      <w:lvlJc w:val="left"/>
      <w:rPr>
        <w:rFonts w:hint="eastAsia"/>
      </w:rPr>
    </w:lvl>
  </w:abstractNum>
  <w:abstractNum w:abstractNumId="2" w15:restartNumberingAfterBreak="0">
    <w:nsid w:val="0EA03B1E"/>
    <w:multiLevelType w:val="singleLevel"/>
    <w:tmpl w:val="0EA03B1E"/>
    <w:lvl w:ilvl="0">
      <w:start w:val="18"/>
      <w:numFmt w:val="decimal"/>
      <w:suff w:val="nothing"/>
      <w:lvlText w:val="（%1）"/>
      <w:lvlJc w:val="left"/>
    </w:lvl>
  </w:abstractNum>
  <w:abstractNum w:abstractNumId="3"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13C43F8"/>
    <w:multiLevelType w:val="singleLevel"/>
    <w:tmpl w:val="CAA9F7F5"/>
    <w:lvl w:ilvl="0">
      <w:start w:val="1"/>
      <w:numFmt w:val="chineseCounting"/>
      <w:suff w:val="nothing"/>
      <w:lvlText w:val="%1、"/>
      <w:lvlJc w:val="left"/>
      <w:rPr>
        <w:rFonts w:hint="eastAsia"/>
      </w:rPr>
    </w:lvl>
  </w:abstractNum>
  <w:abstractNum w:abstractNumId="5"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ZjFhMDgyM2ViOTlhY2IwZmUyOTVhYzIyZjkzODUifQ=="/>
  </w:docVars>
  <w:rsids>
    <w:rsidRoot w:val="00E8241A"/>
    <w:rsid w:val="000E47BE"/>
    <w:rsid w:val="00113394"/>
    <w:rsid w:val="00152265"/>
    <w:rsid w:val="00372A21"/>
    <w:rsid w:val="003B4782"/>
    <w:rsid w:val="00523D96"/>
    <w:rsid w:val="00894341"/>
    <w:rsid w:val="00942EA9"/>
    <w:rsid w:val="00BE4142"/>
    <w:rsid w:val="00C20B35"/>
    <w:rsid w:val="00E8241A"/>
    <w:rsid w:val="03B35CEE"/>
    <w:rsid w:val="04266612"/>
    <w:rsid w:val="0B100BEF"/>
    <w:rsid w:val="12B26A30"/>
    <w:rsid w:val="16FA5B21"/>
    <w:rsid w:val="1BCF2401"/>
    <w:rsid w:val="210F6994"/>
    <w:rsid w:val="2900274D"/>
    <w:rsid w:val="29124BEC"/>
    <w:rsid w:val="294B27B6"/>
    <w:rsid w:val="294D1186"/>
    <w:rsid w:val="2B1E70C4"/>
    <w:rsid w:val="383C3897"/>
    <w:rsid w:val="3A3C4CAD"/>
    <w:rsid w:val="3D5347E8"/>
    <w:rsid w:val="3E3E77C3"/>
    <w:rsid w:val="45FC65DC"/>
    <w:rsid w:val="49284D7B"/>
    <w:rsid w:val="49C60729"/>
    <w:rsid w:val="4D8432B3"/>
    <w:rsid w:val="5EFC6636"/>
    <w:rsid w:val="63A97528"/>
    <w:rsid w:val="67957627"/>
    <w:rsid w:val="6C145A46"/>
    <w:rsid w:val="6FE916BE"/>
    <w:rsid w:val="7AF1296F"/>
    <w:rsid w:val="7C091F3A"/>
    <w:rsid w:val="7CCA3ED2"/>
    <w:rsid w:val="7D627B54"/>
    <w:rsid w:val="7E835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3B86"/>
  <w15:docId w15:val="{89EEBA9D-63EB-4620-A76F-5E297C8A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8241A"/>
    <w:pPr>
      <w:widowControl w:val="0"/>
      <w:jc w:val="both"/>
    </w:pPr>
    <w:rPr>
      <w:kern w:val="2"/>
      <w:sz w:val="21"/>
      <w:szCs w:val="24"/>
    </w:rPr>
  </w:style>
  <w:style w:type="paragraph" w:styleId="1">
    <w:name w:val="heading 1"/>
    <w:basedOn w:val="a"/>
    <w:next w:val="a"/>
    <w:qFormat/>
    <w:rsid w:val="00E8241A"/>
    <w:pPr>
      <w:keepNext/>
      <w:spacing w:line="360" w:lineRule="auto"/>
      <w:jc w:val="center"/>
      <w:outlineLvl w:val="0"/>
    </w:pPr>
    <w:rPr>
      <w:rFonts w:ascii="Arial" w:eastAsia="华文中宋" w:hAnsi="Arial"/>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8241A"/>
    <w:pPr>
      <w:adjustRightInd w:val="0"/>
      <w:spacing w:line="315" w:lineRule="atLeast"/>
      <w:jc w:val="left"/>
      <w:textAlignment w:val="baseline"/>
    </w:pPr>
    <w:rPr>
      <w:rFonts w:ascii="仿宋_GB2312" w:eastAsia="仿宋_GB2312"/>
      <w:kern w:val="0"/>
      <w:sz w:val="28"/>
      <w:szCs w:val="20"/>
    </w:rPr>
  </w:style>
  <w:style w:type="paragraph" w:styleId="a4">
    <w:name w:val="Plain Text"/>
    <w:basedOn w:val="a"/>
    <w:link w:val="a5"/>
    <w:qFormat/>
    <w:rsid w:val="00E8241A"/>
    <w:rPr>
      <w:rFonts w:ascii="宋体" w:hAnsi="Courier New"/>
      <w:szCs w:val="20"/>
    </w:rPr>
  </w:style>
  <w:style w:type="paragraph" w:styleId="a6">
    <w:name w:val="Normal (Web)"/>
    <w:basedOn w:val="a"/>
    <w:qFormat/>
    <w:rsid w:val="00E8241A"/>
    <w:pPr>
      <w:widowControl/>
      <w:spacing w:before="100" w:beforeAutospacing="1" w:after="100" w:afterAutospacing="1"/>
      <w:jc w:val="left"/>
    </w:pPr>
    <w:rPr>
      <w:rFonts w:ascii="宋体" w:hAnsi="宋体"/>
      <w:kern w:val="0"/>
      <w:sz w:val="24"/>
    </w:rPr>
  </w:style>
  <w:style w:type="paragraph" w:styleId="a7">
    <w:name w:val="Body Text First Indent"/>
    <w:basedOn w:val="a0"/>
    <w:qFormat/>
    <w:rsid w:val="00E8241A"/>
    <w:pPr>
      <w:ind w:firstLineChars="100" w:firstLine="420"/>
    </w:pPr>
    <w:rPr>
      <w:rFonts w:ascii="Calibri" w:eastAsia="宋体"/>
      <w:kern w:val="2"/>
      <w:sz w:val="24"/>
      <w:szCs w:val="22"/>
    </w:rPr>
  </w:style>
  <w:style w:type="character" w:customStyle="1" w:styleId="NormalCharacter">
    <w:name w:val="NormalCharacter"/>
    <w:semiHidden/>
    <w:qFormat/>
    <w:rsid w:val="00E8241A"/>
  </w:style>
  <w:style w:type="paragraph" w:customStyle="1" w:styleId="p0">
    <w:name w:val="p0"/>
    <w:basedOn w:val="a"/>
    <w:qFormat/>
    <w:rsid w:val="00E8241A"/>
    <w:pPr>
      <w:widowControl/>
    </w:pPr>
    <w:rPr>
      <w:szCs w:val="21"/>
    </w:rPr>
  </w:style>
  <w:style w:type="paragraph" w:customStyle="1" w:styleId="2">
    <w:name w:val="正文缩进2格"/>
    <w:basedOn w:val="a"/>
    <w:qFormat/>
    <w:rsid w:val="00E8241A"/>
    <w:pPr>
      <w:spacing w:line="600" w:lineRule="exact"/>
      <w:ind w:firstLineChars="206" w:firstLine="639"/>
    </w:pPr>
    <w:rPr>
      <w:rFonts w:ascii="仿宋_GB2312" w:eastAsia="仿宋_GB2312" w:hAnsi="宋体"/>
      <w:sz w:val="31"/>
      <w:szCs w:val="28"/>
    </w:rPr>
  </w:style>
  <w:style w:type="paragraph" w:styleId="a8">
    <w:name w:val="List Paragraph"/>
    <w:basedOn w:val="a"/>
    <w:uiPriority w:val="34"/>
    <w:qFormat/>
    <w:rsid w:val="00E8241A"/>
    <w:pPr>
      <w:ind w:firstLineChars="200" w:firstLine="420"/>
    </w:pPr>
  </w:style>
  <w:style w:type="paragraph" w:styleId="a9">
    <w:name w:val="header"/>
    <w:basedOn w:val="a"/>
    <w:link w:val="aa"/>
    <w:rsid w:val="00942EA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942EA9"/>
    <w:rPr>
      <w:kern w:val="2"/>
      <w:sz w:val="18"/>
      <w:szCs w:val="18"/>
    </w:rPr>
  </w:style>
  <w:style w:type="paragraph" w:styleId="ab">
    <w:name w:val="footer"/>
    <w:basedOn w:val="a"/>
    <w:link w:val="ac"/>
    <w:rsid w:val="00942EA9"/>
    <w:pPr>
      <w:tabs>
        <w:tab w:val="center" w:pos="4153"/>
        <w:tab w:val="right" w:pos="8306"/>
      </w:tabs>
      <w:snapToGrid w:val="0"/>
      <w:jc w:val="left"/>
    </w:pPr>
    <w:rPr>
      <w:sz w:val="18"/>
      <w:szCs w:val="18"/>
    </w:rPr>
  </w:style>
  <w:style w:type="character" w:customStyle="1" w:styleId="ac">
    <w:name w:val="页脚 字符"/>
    <w:basedOn w:val="a1"/>
    <w:link w:val="ab"/>
    <w:rsid w:val="00942EA9"/>
    <w:rPr>
      <w:kern w:val="2"/>
      <w:sz w:val="18"/>
      <w:szCs w:val="18"/>
    </w:rPr>
  </w:style>
  <w:style w:type="character" w:customStyle="1" w:styleId="a5">
    <w:name w:val="纯文本 字符"/>
    <w:basedOn w:val="a1"/>
    <w:link w:val="a4"/>
    <w:qFormat/>
    <w:rsid w:val="00BE4142"/>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963</Words>
  <Characters>5491</Characters>
  <Application>Microsoft Office Word</Application>
  <DocSecurity>0</DocSecurity>
  <Lines>45</Lines>
  <Paragraphs>12</Paragraphs>
  <ScaleCrop>false</ScaleCrop>
  <Company>Microsoft</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58318</dc:creator>
  <cp:lastModifiedBy>Administrator</cp:lastModifiedBy>
  <cp:revision>2</cp:revision>
  <dcterms:created xsi:type="dcterms:W3CDTF">2022-05-20T09:24:00Z</dcterms:created>
  <dcterms:modified xsi:type="dcterms:W3CDTF">2022-05-20T09:24:00Z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2FA2D26BCA7D4503B3799B8E0094368D</vt:lpwstr>
  </property>
</Properties>
</file>