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1733B9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垃圾压缩箱</w:t>
      </w:r>
      <w:r w:rsidR="009257EC">
        <w:rPr>
          <w:rFonts w:ascii="黑体" w:eastAsia="黑体" w:hAnsi="黑体" w:hint="eastAsia"/>
          <w:sz w:val="44"/>
          <w:szCs w:val="44"/>
        </w:rPr>
        <w:t>采购项目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1733B9">
        <w:rPr>
          <w:rFonts w:hint="eastAsia"/>
          <w:sz w:val="24"/>
          <w:szCs w:val="24"/>
        </w:rPr>
        <w:t>垃圾压缩箱</w:t>
      </w:r>
      <w:r w:rsidR="009257EC">
        <w:rPr>
          <w:rFonts w:hint="eastAsia"/>
          <w:sz w:val="24"/>
          <w:szCs w:val="24"/>
        </w:rPr>
        <w:t>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1733B9">
        <w:rPr>
          <w:sz w:val="24"/>
          <w:szCs w:val="24"/>
        </w:rPr>
        <w:t>2880</w:t>
      </w:r>
      <w:r w:rsidR="00F74A57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031"/>
        <w:gridCol w:w="1512"/>
        <w:gridCol w:w="1512"/>
        <w:gridCol w:w="1512"/>
        <w:gridCol w:w="1513"/>
      </w:tblGrid>
      <w:tr w:rsidR="00041060" w:rsidRPr="00344E47" w:rsidTr="00F74A57">
        <w:tc>
          <w:tcPr>
            <w:tcW w:w="993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031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512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513" w:type="dxa"/>
            <w:vAlign w:val="center"/>
          </w:tcPr>
          <w:p w:rsidR="00041060" w:rsidRPr="00344E47" w:rsidRDefault="00041060" w:rsidP="00F74A57">
            <w:pPr>
              <w:jc w:val="center"/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F74A57">
        <w:tc>
          <w:tcPr>
            <w:tcW w:w="993" w:type="dxa"/>
            <w:vAlign w:val="center"/>
          </w:tcPr>
          <w:p w:rsidR="00041060" w:rsidRPr="00344E47" w:rsidRDefault="009257EC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031" w:type="dxa"/>
            <w:vAlign w:val="center"/>
          </w:tcPr>
          <w:p w:rsidR="00041060" w:rsidRPr="00344E47" w:rsidRDefault="001733B9" w:rsidP="001733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垃圾压缩箱</w:t>
            </w:r>
          </w:p>
        </w:tc>
        <w:tc>
          <w:tcPr>
            <w:tcW w:w="1512" w:type="dxa"/>
            <w:vAlign w:val="center"/>
          </w:tcPr>
          <w:p w:rsidR="00041060" w:rsidRPr="00344E47" w:rsidRDefault="001733B9" w:rsidP="00F7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041060" w:rsidRPr="00344E47" w:rsidRDefault="001733B9" w:rsidP="00F74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512" w:type="dxa"/>
            <w:vAlign w:val="center"/>
          </w:tcPr>
          <w:p w:rsidR="00041060" w:rsidRPr="00344E47" w:rsidRDefault="001733B9" w:rsidP="00F7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288000</w:t>
            </w:r>
          </w:p>
        </w:tc>
        <w:tc>
          <w:tcPr>
            <w:tcW w:w="1513" w:type="dxa"/>
            <w:vAlign w:val="center"/>
          </w:tcPr>
          <w:p w:rsidR="00041060" w:rsidRPr="00344E47" w:rsidRDefault="001733B9" w:rsidP="00F74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288000</w:t>
            </w:r>
          </w:p>
        </w:tc>
      </w:tr>
    </w:tbl>
    <w:p w:rsidR="00D013DC" w:rsidRPr="00D013DC" w:rsidRDefault="00D013DC" w:rsidP="00041060">
      <w:pPr>
        <w:rPr>
          <w:color w:val="FF0000"/>
          <w:sz w:val="24"/>
          <w:szCs w:val="24"/>
        </w:rPr>
      </w:pPr>
      <w:r w:rsidRPr="00D013DC">
        <w:rPr>
          <w:rFonts w:hint="eastAsia"/>
          <w:color w:val="FF0000"/>
          <w:sz w:val="24"/>
          <w:szCs w:val="24"/>
        </w:rPr>
        <w:t>采购预算含垃圾站地面改造</w:t>
      </w:r>
      <w:r w:rsidR="00C245E1">
        <w:rPr>
          <w:rFonts w:hint="eastAsia"/>
          <w:color w:val="FF0000"/>
          <w:sz w:val="24"/>
          <w:szCs w:val="24"/>
        </w:rPr>
        <w:t>（凿除原水泥地面，地面硬化、整平、光滑、排水，给电给水管道预埋，四周明沟等，进行承重处置，荷载重量</w:t>
      </w:r>
      <w:r w:rsidR="00C245E1">
        <w:rPr>
          <w:rFonts w:hint="eastAsia"/>
          <w:color w:val="FF0000"/>
          <w:sz w:val="24"/>
          <w:szCs w:val="24"/>
        </w:rPr>
        <w:t>1</w:t>
      </w:r>
      <w:r w:rsidR="00C245E1">
        <w:rPr>
          <w:color w:val="FF0000"/>
          <w:sz w:val="24"/>
          <w:szCs w:val="24"/>
        </w:rPr>
        <w:t>0</w:t>
      </w:r>
      <w:r w:rsidR="00C245E1">
        <w:rPr>
          <w:rFonts w:hint="eastAsia"/>
          <w:color w:val="FF0000"/>
          <w:sz w:val="24"/>
          <w:szCs w:val="24"/>
        </w:rPr>
        <w:t>吨以上），</w:t>
      </w:r>
      <w:r w:rsidR="00324B9B">
        <w:rPr>
          <w:rFonts w:hint="eastAsia"/>
          <w:color w:val="FF0000"/>
          <w:sz w:val="24"/>
          <w:szCs w:val="24"/>
        </w:rPr>
        <w:t>面积约</w:t>
      </w:r>
      <w:r w:rsidR="00C245E1">
        <w:rPr>
          <w:color w:val="FF0000"/>
          <w:sz w:val="24"/>
          <w:szCs w:val="24"/>
        </w:rPr>
        <w:t>55</w:t>
      </w:r>
      <w:r w:rsidR="00324B9B">
        <w:rPr>
          <w:rFonts w:hint="eastAsia"/>
          <w:color w:val="FF0000"/>
          <w:sz w:val="24"/>
          <w:szCs w:val="24"/>
        </w:rPr>
        <w:t>m</w:t>
      </w:r>
      <w:r w:rsidR="00324B9B" w:rsidRPr="00324B9B">
        <w:rPr>
          <w:color w:val="FF0000"/>
          <w:sz w:val="24"/>
          <w:szCs w:val="24"/>
          <w:vertAlign w:val="superscript"/>
        </w:rPr>
        <w:t>2</w:t>
      </w:r>
      <w:r w:rsidRPr="00D013DC">
        <w:rPr>
          <w:rFonts w:hint="eastAsia"/>
          <w:color w:val="FF0000"/>
          <w:sz w:val="24"/>
          <w:szCs w:val="24"/>
        </w:rPr>
        <w:t>，</w:t>
      </w:r>
      <w:r w:rsidRPr="00D013DC">
        <w:rPr>
          <w:rFonts w:ascii="宋体" w:hAnsi="宋体" w:hint="eastAsia"/>
          <w:color w:val="FF0000"/>
          <w:sz w:val="24"/>
          <w:szCs w:val="24"/>
        </w:rPr>
        <w:t>各投标人可自行进行现场踏勘，现场踏勘的费用自理，踏勘过程中出现任何安全事故均与招标人无关。</w:t>
      </w:r>
      <w:bookmarkStart w:id="0" w:name="_GoBack"/>
      <w:bookmarkEnd w:id="0"/>
    </w:p>
    <w:p w:rsidR="009257EC" w:rsidRDefault="009257EC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="001733B9">
        <w:rPr>
          <w:rFonts w:hint="eastAsia"/>
          <w:sz w:val="24"/>
          <w:szCs w:val="24"/>
        </w:rPr>
        <w:t>质保期：两年</w:t>
      </w:r>
    </w:p>
    <w:p w:rsidR="009257EC" w:rsidRPr="00B80509" w:rsidRDefault="009257EC" w:rsidP="00041060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</w:t>
      </w:r>
      <w:r w:rsidR="00D013DC" w:rsidRPr="00B80509">
        <w:rPr>
          <w:rFonts w:hint="eastAsia"/>
          <w:color w:val="FF0000"/>
          <w:sz w:val="24"/>
          <w:szCs w:val="24"/>
        </w:rPr>
        <w:t>乙方应向甲方提供合法的发票，甲方凭发票分三次付款。乙方对产品进行安装并调试验收合格后一个月内，甲方按发票支付货款总金额的</w:t>
      </w:r>
      <w:r w:rsidR="00D013DC" w:rsidRPr="00B80509">
        <w:rPr>
          <w:rFonts w:hint="eastAsia"/>
          <w:color w:val="FF0000"/>
          <w:sz w:val="24"/>
          <w:szCs w:val="24"/>
        </w:rPr>
        <w:t>50%</w:t>
      </w:r>
      <w:r w:rsidR="00D013DC" w:rsidRPr="00B80509">
        <w:rPr>
          <w:rFonts w:hint="eastAsia"/>
          <w:color w:val="FF0000"/>
          <w:sz w:val="24"/>
          <w:szCs w:val="24"/>
        </w:rPr>
        <w:t>，六个月后，如没有出现质量问题，再支付总金额的</w:t>
      </w:r>
      <w:r w:rsidR="00D013DC" w:rsidRPr="00B80509">
        <w:rPr>
          <w:rFonts w:hint="eastAsia"/>
          <w:color w:val="FF0000"/>
          <w:sz w:val="24"/>
          <w:szCs w:val="24"/>
        </w:rPr>
        <w:t>40%</w:t>
      </w:r>
      <w:r w:rsidR="00D013DC" w:rsidRPr="00B80509">
        <w:rPr>
          <w:rFonts w:hint="eastAsia"/>
          <w:color w:val="FF0000"/>
          <w:sz w:val="24"/>
          <w:szCs w:val="24"/>
        </w:rPr>
        <w:t>，余款</w:t>
      </w:r>
      <w:r w:rsidR="00D013DC" w:rsidRPr="00B80509">
        <w:rPr>
          <w:rFonts w:hint="eastAsia"/>
          <w:color w:val="FF0000"/>
          <w:sz w:val="24"/>
          <w:szCs w:val="24"/>
        </w:rPr>
        <w:t>10%</w:t>
      </w:r>
      <w:r w:rsidR="00D013DC" w:rsidRPr="00B80509">
        <w:rPr>
          <w:rFonts w:hint="eastAsia"/>
          <w:color w:val="FF0000"/>
          <w:sz w:val="24"/>
          <w:szCs w:val="24"/>
        </w:rPr>
        <w:t>在</w:t>
      </w:r>
      <w:r w:rsidR="00C245E1">
        <w:rPr>
          <w:rFonts w:hint="eastAsia"/>
          <w:color w:val="FF0000"/>
          <w:sz w:val="24"/>
          <w:szCs w:val="24"/>
        </w:rPr>
        <w:t>质保期满</w:t>
      </w:r>
      <w:r w:rsidR="00D013DC" w:rsidRPr="00B80509">
        <w:rPr>
          <w:rFonts w:hint="eastAsia"/>
          <w:color w:val="FF0000"/>
          <w:sz w:val="24"/>
          <w:szCs w:val="24"/>
        </w:rPr>
        <w:t>后付清。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rFonts w:hint="eastAsia"/>
          <w:sz w:val="24"/>
          <w:szCs w:val="24"/>
        </w:rPr>
        <w:t>、压缩方式：水平压缩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rFonts w:hint="eastAsia"/>
          <w:sz w:val="24"/>
          <w:szCs w:val="24"/>
        </w:rPr>
        <w:t>、料斗容积≥</w:t>
      </w:r>
      <w:r w:rsidRPr="00874658">
        <w:rPr>
          <w:rFonts w:hint="eastAsia"/>
          <w:sz w:val="24"/>
          <w:szCs w:val="24"/>
        </w:rPr>
        <w:t>2.5m</w:t>
      </w:r>
      <w:r w:rsidRPr="00874658">
        <w:rPr>
          <w:rFonts w:hint="eastAsia"/>
          <w:sz w:val="24"/>
          <w:szCs w:val="24"/>
        </w:rPr>
        <w:t>³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3</w:t>
      </w:r>
      <w:r w:rsidRPr="00874658">
        <w:rPr>
          <w:rFonts w:hint="eastAsia"/>
          <w:sz w:val="24"/>
          <w:szCs w:val="24"/>
        </w:rPr>
        <w:t>、装载容积≥</w:t>
      </w:r>
      <w:r w:rsidRPr="00874658">
        <w:rPr>
          <w:rFonts w:hint="eastAsia"/>
          <w:sz w:val="24"/>
          <w:szCs w:val="24"/>
        </w:rPr>
        <w:t>10m</w:t>
      </w:r>
      <w:r w:rsidRPr="00874658">
        <w:rPr>
          <w:rFonts w:hint="eastAsia"/>
          <w:sz w:val="24"/>
          <w:szCs w:val="24"/>
        </w:rPr>
        <w:t>³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4</w:t>
      </w:r>
      <w:r w:rsidRPr="00874658">
        <w:rPr>
          <w:rFonts w:hint="eastAsia"/>
          <w:sz w:val="24"/>
          <w:szCs w:val="24"/>
        </w:rPr>
        <w:t>、垃圾压缩推力≥</w:t>
      </w:r>
      <w:r w:rsidRPr="00874658">
        <w:rPr>
          <w:rFonts w:hint="eastAsia"/>
          <w:sz w:val="24"/>
          <w:szCs w:val="24"/>
        </w:rPr>
        <w:t>33t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lastRenderedPageBreak/>
        <w:t>5</w:t>
      </w:r>
      <w:r w:rsidRPr="00874658">
        <w:rPr>
          <w:rFonts w:hint="eastAsia"/>
          <w:sz w:val="24"/>
          <w:szCs w:val="24"/>
        </w:rPr>
        <w:t>、液压系统最大压力≥</w:t>
      </w:r>
      <w:r w:rsidRPr="00874658">
        <w:rPr>
          <w:rFonts w:hint="eastAsia"/>
          <w:sz w:val="24"/>
          <w:szCs w:val="24"/>
        </w:rPr>
        <w:t>21MPa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6</w:t>
      </w:r>
      <w:r w:rsidRPr="00874658">
        <w:rPr>
          <w:rFonts w:hint="eastAsia"/>
          <w:sz w:val="24"/>
          <w:szCs w:val="24"/>
        </w:rPr>
        <w:t>、垃圾压缩单次循环时间≤</w:t>
      </w:r>
      <w:r w:rsidRPr="00874658">
        <w:rPr>
          <w:rFonts w:hint="eastAsia"/>
          <w:sz w:val="24"/>
          <w:szCs w:val="24"/>
        </w:rPr>
        <w:t>30s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7</w:t>
      </w:r>
      <w:r w:rsidRPr="00874658">
        <w:rPr>
          <w:rFonts w:hint="eastAsia"/>
          <w:sz w:val="24"/>
          <w:szCs w:val="24"/>
        </w:rPr>
        <w:t>、推压头最大行程≥</w:t>
      </w:r>
      <w:r w:rsidRPr="00874658">
        <w:rPr>
          <w:rFonts w:hint="eastAsia"/>
          <w:sz w:val="24"/>
          <w:szCs w:val="24"/>
        </w:rPr>
        <w:t>1.3m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8</w:t>
      </w:r>
      <w:r w:rsidRPr="00874658">
        <w:rPr>
          <w:rFonts w:hint="eastAsia"/>
          <w:sz w:val="24"/>
          <w:szCs w:val="24"/>
        </w:rPr>
        <w:t>、垃圾压实密度≥</w:t>
      </w:r>
      <w:r w:rsidRPr="00874658">
        <w:rPr>
          <w:rFonts w:hint="eastAsia"/>
          <w:sz w:val="24"/>
          <w:szCs w:val="24"/>
        </w:rPr>
        <w:t>0.65t/m</w:t>
      </w:r>
      <w:r w:rsidRPr="00874658">
        <w:rPr>
          <w:rFonts w:hint="eastAsia"/>
          <w:sz w:val="24"/>
          <w:szCs w:val="24"/>
        </w:rPr>
        <w:t>³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9</w:t>
      </w:r>
      <w:r w:rsidRPr="00874658">
        <w:rPr>
          <w:rFonts w:hint="eastAsia"/>
          <w:sz w:val="24"/>
          <w:szCs w:val="24"/>
        </w:rPr>
        <w:t>、垃圾投料方式：前置翻转提升投料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0</w:t>
      </w:r>
      <w:r w:rsidRPr="00874658">
        <w:rPr>
          <w:rFonts w:hint="eastAsia"/>
          <w:sz w:val="24"/>
          <w:szCs w:val="24"/>
        </w:rPr>
        <w:t>、设备外形尺寸（长×宽×高</w:t>
      </w:r>
      <w:r w:rsidRPr="00874658">
        <w:rPr>
          <w:rFonts w:hint="eastAsia"/>
          <w:sz w:val="24"/>
          <w:szCs w:val="24"/>
        </w:rPr>
        <w:t>mm</w:t>
      </w:r>
      <w:r w:rsidRPr="00874658">
        <w:rPr>
          <w:rFonts w:hint="eastAsia"/>
          <w:sz w:val="24"/>
          <w:szCs w:val="24"/>
        </w:rPr>
        <w:t>）≤</w:t>
      </w:r>
      <w:r w:rsidRPr="00874658">
        <w:rPr>
          <w:rFonts w:hint="eastAsia"/>
          <w:sz w:val="24"/>
          <w:szCs w:val="24"/>
        </w:rPr>
        <w:t>4650</w:t>
      </w:r>
      <w:r w:rsidRPr="00874658">
        <w:rPr>
          <w:rFonts w:hint="eastAsia"/>
          <w:sz w:val="24"/>
          <w:szCs w:val="24"/>
        </w:rPr>
        <w:t>×</w:t>
      </w:r>
      <w:r w:rsidRPr="00874658">
        <w:rPr>
          <w:rFonts w:hint="eastAsia"/>
          <w:sz w:val="24"/>
          <w:szCs w:val="24"/>
        </w:rPr>
        <w:t>2500</w:t>
      </w:r>
      <w:r w:rsidRPr="00874658">
        <w:rPr>
          <w:rFonts w:hint="eastAsia"/>
          <w:sz w:val="24"/>
          <w:szCs w:val="24"/>
        </w:rPr>
        <w:t>×</w:t>
      </w:r>
      <w:r w:rsidRPr="00874658">
        <w:rPr>
          <w:rFonts w:hint="eastAsia"/>
          <w:sz w:val="24"/>
          <w:szCs w:val="24"/>
        </w:rPr>
        <w:t>2500mm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1</w:t>
      </w:r>
      <w:r w:rsidRPr="00874658">
        <w:rPr>
          <w:rFonts w:hint="eastAsia"/>
          <w:sz w:val="24"/>
          <w:szCs w:val="24"/>
        </w:rPr>
        <w:t>、设备工作尺寸（长×宽×高</w:t>
      </w:r>
      <w:r w:rsidRPr="00874658">
        <w:rPr>
          <w:rFonts w:hint="eastAsia"/>
          <w:sz w:val="24"/>
          <w:szCs w:val="24"/>
        </w:rPr>
        <w:t>mm</w:t>
      </w:r>
      <w:r w:rsidRPr="00874658">
        <w:rPr>
          <w:rFonts w:hint="eastAsia"/>
          <w:sz w:val="24"/>
          <w:szCs w:val="24"/>
        </w:rPr>
        <w:t>）≤</w:t>
      </w:r>
      <w:r w:rsidRPr="00874658">
        <w:rPr>
          <w:rFonts w:hint="eastAsia"/>
          <w:sz w:val="24"/>
          <w:szCs w:val="24"/>
        </w:rPr>
        <w:t>6800</w:t>
      </w:r>
      <w:r w:rsidRPr="00874658">
        <w:rPr>
          <w:rFonts w:hint="eastAsia"/>
          <w:sz w:val="24"/>
          <w:szCs w:val="24"/>
        </w:rPr>
        <w:t>×</w:t>
      </w:r>
      <w:r w:rsidRPr="00874658">
        <w:rPr>
          <w:rFonts w:hint="eastAsia"/>
          <w:sz w:val="24"/>
          <w:szCs w:val="24"/>
        </w:rPr>
        <w:t>2500</w:t>
      </w:r>
      <w:r w:rsidRPr="00874658">
        <w:rPr>
          <w:rFonts w:hint="eastAsia"/>
          <w:sz w:val="24"/>
          <w:szCs w:val="24"/>
        </w:rPr>
        <w:t>×</w:t>
      </w:r>
      <w:r w:rsidRPr="00874658">
        <w:rPr>
          <w:rFonts w:hint="eastAsia"/>
          <w:sz w:val="24"/>
          <w:szCs w:val="24"/>
        </w:rPr>
        <w:t>2500mm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2</w:t>
      </w:r>
      <w:r w:rsidRPr="00874658">
        <w:rPr>
          <w:rFonts w:hint="eastAsia"/>
          <w:sz w:val="24"/>
          <w:szCs w:val="24"/>
        </w:rPr>
        <w:t>、投料提升力≥</w:t>
      </w:r>
      <w:r w:rsidRPr="00874658">
        <w:rPr>
          <w:rFonts w:hint="eastAsia"/>
          <w:sz w:val="24"/>
          <w:szCs w:val="24"/>
        </w:rPr>
        <w:t>1200kg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3</w:t>
      </w:r>
      <w:r w:rsidRPr="00874658">
        <w:rPr>
          <w:rFonts w:hint="eastAsia"/>
          <w:sz w:val="24"/>
          <w:szCs w:val="24"/>
        </w:rPr>
        <w:t>、投料翻转一次循环时间≤</w:t>
      </w:r>
      <w:r w:rsidRPr="00874658">
        <w:rPr>
          <w:rFonts w:hint="eastAsia"/>
          <w:sz w:val="24"/>
          <w:szCs w:val="24"/>
        </w:rPr>
        <w:t>30s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4</w:t>
      </w:r>
      <w:r w:rsidRPr="00874658">
        <w:rPr>
          <w:rFonts w:hint="eastAsia"/>
          <w:sz w:val="24"/>
          <w:szCs w:val="24"/>
        </w:rPr>
        <w:t>、电机功率≥</w:t>
      </w:r>
      <w:r w:rsidRPr="00874658">
        <w:rPr>
          <w:rFonts w:hint="eastAsia"/>
          <w:sz w:val="24"/>
          <w:szCs w:val="24"/>
        </w:rPr>
        <w:t>7.5kW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5</w:t>
      </w:r>
      <w:r w:rsidRPr="00874658">
        <w:rPr>
          <w:rFonts w:hint="eastAsia"/>
          <w:sz w:val="24"/>
          <w:szCs w:val="24"/>
        </w:rPr>
        <w:t>、设备型式为压缩机构和箱体为整体结构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6</w:t>
      </w:r>
      <w:r w:rsidRPr="00874658">
        <w:rPr>
          <w:rFonts w:hint="eastAsia"/>
          <w:sz w:val="24"/>
          <w:szCs w:val="24"/>
        </w:rPr>
        <w:t>、采用双曲线形推头，具有破碎及防止垃圾反弹功能；推头面盖板为耐磨板。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7</w:t>
      </w:r>
      <w:r w:rsidRPr="00874658">
        <w:rPr>
          <w:rFonts w:hint="eastAsia"/>
          <w:sz w:val="24"/>
          <w:szCs w:val="24"/>
        </w:rPr>
        <w:t>、具有液晶显示，采用</w:t>
      </w:r>
      <w:r w:rsidRPr="00874658">
        <w:rPr>
          <w:rFonts w:hint="eastAsia"/>
          <w:sz w:val="24"/>
          <w:szCs w:val="24"/>
        </w:rPr>
        <w:t>PLC</w:t>
      </w:r>
      <w:r w:rsidRPr="00874658">
        <w:rPr>
          <w:rFonts w:hint="eastAsia"/>
          <w:sz w:val="24"/>
          <w:szCs w:val="24"/>
        </w:rPr>
        <w:t>控制，具有故障的自动报警和自动诊断功能。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8</w:t>
      </w:r>
      <w:r w:rsidRPr="00874658">
        <w:rPr>
          <w:rFonts w:hint="eastAsia"/>
          <w:sz w:val="24"/>
          <w:szCs w:val="24"/>
        </w:rPr>
        <w:t>、液压系统保护：当液压系统油温较高时，系统将自动启动冷却系统，直到油温降到适合的温度。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1</w:t>
      </w:r>
      <w:r w:rsidRPr="00874658">
        <w:rPr>
          <w:sz w:val="24"/>
          <w:szCs w:val="24"/>
        </w:rPr>
        <w:t>9</w:t>
      </w:r>
      <w:r w:rsidRPr="00874658">
        <w:rPr>
          <w:rFonts w:hint="eastAsia"/>
          <w:sz w:val="24"/>
          <w:szCs w:val="24"/>
        </w:rPr>
        <w:t>、具有遥控和旋钮式双重控制功能。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0</w:t>
      </w:r>
      <w:r w:rsidRPr="00874658">
        <w:rPr>
          <w:rFonts w:hint="eastAsia"/>
          <w:sz w:val="24"/>
          <w:szCs w:val="24"/>
        </w:rPr>
        <w:t>、具有紧急停止控制功能。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1</w:t>
      </w:r>
      <w:r w:rsidRPr="00874658">
        <w:rPr>
          <w:rFonts w:hint="eastAsia"/>
          <w:sz w:val="24"/>
          <w:szCs w:val="24"/>
        </w:rPr>
        <w:t>、可实现自动压缩循环，当按下压缩循环按钮，推头可在压缩仓内自动压缩；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2</w:t>
      </w:r>
      <w:r w:rsidRPr="00874658">
        <w:rPr>
          <w:rFonts w:hint="eastAsia"/>
          <w:sz w:val="24"/>
          <w:szCs w:val="24"/>
        </w:rPr>
        <w:t>、具有压缩头处于任意位置时强行退回初始工作位的功能。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3</w:t>
      </w:r>
      <w:r w:rsidRPr="00874658">
        <w:rPr>
          <w:rFonts w:hint="eastAsia"/>
          <w:sz w:val="24"/>
          <w:szCs w:val="24"/>
        </w:rPr>
        <w:t>、压缩机卸料门的锁紧机构，采用两侧加中间七点或以上锁紧。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4</w:t>
      </w:r>
      <w:r w:rsidRPr="00874658">
        <w:rPr>
          <w:rFonts w:hint="eastAsia"/>
          <w:sz w:val="24"/>
          <w:szCs w:val="24"/>
        </w:rPr>
        <w:t>、密封条的压缩量无级可调且具有自动防脱钩的功能，锁紧可靠，密封性好。</w:t>
      </w:r>
      <w:r w:rsidRPr="00874658">
        <w:rPr>
          <w:rFonts w:hint="eastAsia"/>
          <w:sz w:val="24"/>
          <w:szCs w:val="24"/>
        </w:rPr>
        <w:t xml:space="preserve"> 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5</w:t>
      </w:r>
      <w:r w:rsidRPr="00874658">
        <w:rPr>
          <w:rFonts w:hint="eastAsia"/>
          <w:sz w:val="24"/>
          <w:szCs w:val="24"/>
        </w:rPr>
        <w:t>、设备箱体后门采用液压锁紧，从钩臂车液压系统取力，可在车厢可卸式垃圾车驾驶室内直接控制箱体后门的打开和锁紧。</w:t>
      </w:r>
    </w:p>
    <w:p w:rsid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lastRenderedPageBreak/>
        <w:t>2</w:t>
      </w:r>
      <w:r w:rsidRPr="00874658">
        <w:rPr>
          <w:sz w:val="24"/>
          <w:szCs w:val="24"/>
        </w:rPr>
        <w:t>6</w:t>
      </w:r>
      <w:r w:rsidRPr="00874658">
        <w:rPr>
          <w:rFonts w:hint="eastAsia"/>
          <w:sz w:val="24"/>
          <w:szCs w:val="24"/>
        </w:rPr>
        <w:t>、采用双泵驱动，系统需要高压时，采用单泵工作，系统需高速时，采用双泵工作。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7</w:t>
      </w:r>
      <w:r w:rsidRPr="00874658">
        <w:rPr>
          <w:rFonts w:hint="eastAsia"/>
          <w:sz w:val="24"/>
          <w:szCs w:val="24"/>
        </w:rPr>
        <w:t>、卸料门锁紧机构和密封结构，保证压缩过程和垃圾转运过程中，不会产生二次污染。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8</w:t>
      </w:r>
      <w:r w:rsidRPr="00874658">
        <w:rPr>
          <w:rFonts w:hint="eastAsia"/>
          <w:sz w:val="24"/>
          <w:szCs w:val="24"/>
        </w:rPr>
        <w:t>、整个液压泵站均安装在抽屉式的泵支架上，结构紧凑，节能环保。</w:t>
      </w:r>
    </w:p>
    <w:p w:rsidR="00874658" w:rsidRPr="00874658" w:rsidRDefault="00874658" w:rsidP="00874658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2</w:t>
      </w:r>
      <w:r w:rsidRPr="00874658">
        <w:rPr>
          <w:sz w:val="24"/>
          <w:szCs w:val="24"/>
        </w:rPr>
        <w:t>9</w:t>
      </w:r>
      <w:r w:rsidRPr="00874658">
        <w:rPr>
          <w:rFonts w:hint="eastAsia"/>
          <w:sz w:val="24"/>
          <w:szCs w:val="24"/>
        </w:rPr>
        <w:t>、所有外露黑色金属表面均作防锈处理，与垃圾直接接触的钢材均进行了防腐处理。</w:t>
      </w:r>
    </w:p>
    <w:p w:rsidR="00B56E3B" w:rsidRPr="00FA1DE3" w:rsidRDefault="00874658" w:rsidP="001733B9">
      <w:pPr>
        <w:rPr>
          <w:sz w:val="24"/>
          <w:szCs w:val="24"/>
        </w:rPr>
      </w:pPr>
      <w:r w:rsidRPr="00874658">
        <w:rPr>
          <w:rFonts w:hint="eastAsia"/>
          <w:sz w:val="24"/>
          <w:szCs w:val="24"/>
        </w:rPr>
        <w:t>3</w:t>
      </w:r>
      <w:r w:rsidRPr="00874658">
        <w:rPr>
          <w:sz w:val="24"/>
          <w:szCs w:val="24"/>
        </w:rPr>
        <w:t>0</w:t>
      </w:r>
      <w:r w:rsidRPr="00874658">
        <w:rPr>
          <w:rFonts w:hint="eastAsia"/>
          <w:sz w:val="24"/>
          <w:szCs w:val="24"/>
        </w:rPr>
        <w:t>、油箱有低位报警保护装置、液压油泄漏时报警。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352C4C">
      <w:pPr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="00C454F0">
        <w:rPr>
          <w:rFonts w:hint="eastAsia"/>
          <w:sz w:val="24"/>
          <w:szCs w:val="24"/>
        </w:rPr>
        <w:t>202</w:t>
      </w:r>
      <w:r w:rsidR="00F74A57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Pr="00041060">
        <w:rPr>
          <w:rFonts w:hint="eastAsia"/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E221A1">
        <w:rPr>
          <w:rFonts w:hint="eastAsia"/>
          <w:sz w:val="24"/>
          <w:szCs w:val="24"/>
        </w:rPr>
        <w:t>2</w:t>
      </w:r>
      <w:r w:rsidR="00450488">
        <w:rPr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815174" w:rsidRDefault="0081517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041060" w:rsidRPr="00781A5C" w:rsidRDefault="00041060" w:rsidP="00352C4C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E221A1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E221A1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21A1" w:rsidRDefault="00E221A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221A1" w:rsidRDefault="00E221A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F74A57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E221A1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35" w:rsidRDefault="00697D35" w:rsidP="00041060">
      <w:pPr>
        <w:spacing w:after="0"/>
      </w:pPr>
      <w:r>
        <w:separator/>
      </w:r>
    </w:p>
  </w:endnote>
  <w:endnote w:type="continuationSeparator" w:id="0">
    <w:p w:rsidR="00697D35" w:rsidRDefault="00697D35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35" w:rsidRDefault="00697D35" w:rsidP="00041060">
      <w:pPr>
        <w:spacing w:after="0"/>
      </w:pPr>
      <w:r>
        <w:separator/>
      </w:r>
    </w:p>
  </w:footnote>
  <w:footnote w:type="continuationSeparator" w:id="0">
    <w:p w:rsidR="00697D35" w:rsidRDefault="00697D35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E7ADF1"/>
    <w:multiLevelType w:val="singleLevel"/>
    <w:tmpl w:val="CBE7ADF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17650"/>
    <w:rsid w:val="00041060"/>
    <w:rsid w:val="00057868"/>
    <w:rsid w:val="00076E14"/>
    <w:rsid w:val="00080DE6"/>
    <w:rsid w:val="00102947"/>
    <w:rsid w:val="001733B9"/>
    <w:rsid w:val="001D34D9"/>
    <w:rsid w:val="001E67AD"/>
    <w:rsid w:val="00222AC1"/>
    <w:rsid w:val="002D1D12"/>
    <w:rsid w:val="00324B9B"/>
    <w:rsid w:val="003262F2"/>
    <w:rsid w:val="00352C4C"/>
    <w:rsid w:val="004229DF"/>
    <w:rsid w:val="00450488"/>
    <w:rsid w:val="004519E0"/>
    <w:rsid w:val="0046389D"/>
    <w:rsid w:val="004E6D14"/>
    <w:rsid w:val="004F1396"/>
    <w:rsid w:val="00526200"/>
    <w:rsid w:val="0054100D"/>
    <w:rsid w:val="00697D35"/>
    <w:rsid w:val="0071490A"/>
    <w:rsid w:val="00810575"/>
    <w:rsid w:val="00815174"/>
    <w:rsid w:val="00843081"/>
    <w:rsid w:val="00854A4B"/>
    <w:rsid w:val="00874658"/>
    <w:rsid w:val="009257EC"/>
    <w:rsid w:val="00AA509B"/>
    <w:rsid w:val="00AA618E"/>
    <w:rsid w:val="00B56E3B"/>
    <w:rsid w:val="00B80509"/>
    <w:rsid w:val="00B83DB5"/>
    <w:rsid w:val="00BA333C"/>
    <w:rsid w:val="00C245E1"/>
    <w:rsid w:val="00C313F4"/>
    <w:rsid w:val="00C454F0"/>
    <w:rsid w:val="00D013DC"/>
    <w:rsid w:val="00D164AF"/>
    <w:rsid w:val="00E221A1"/>
    <w:rsid w:val="00E5352D"/>
    <w:rsid w:val="00F06A0A"/>
    <w:rsid w:val="00F74A57"/>
    <w:rsid w:val="00FF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4372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F2215-B26D-4CA9-A3E7-B3CF6ED5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13</cp:revision>
  <dcterms:created xsi:type="dcterms:W3CDTF">2022-05-17T00:47:00Z</dcterms:created>
  <dcterms:modified xsi:type="dcterms:W3CDTF">2022-05-24T02:50:00Z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