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85" w:rsidRPr="00505432" w:rsidRDefault="00CF32E8" w:rsidP="00903385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非接触式眼压计</w:t>
      </w:r>
      <w:r w:rsidR="00903385" w:rsidRPr="00505432">
        <w:rPr>
          <w:rFonts w:ascii="黑体" w:eastAsia="黑体" w:hAnsi="黑体" w:hint="eastAsia"/>
          <w:sz w:val="44"/>
          <w:szCs w:val="44"/>
        </w:rPr>
        <w:t>招标文件</w:t>
      </w:r>
    </w:p>
    <w:p w:rsidR="00903385" w:rsidRDefault="00903385" w:rsidP="00903385">
      <w:pPr>
        <w:rPr>
          <w:sz w:val="24"/>
          <w:szCs w:val="24"/>
        </w:rPr>
      </w:pPr>
    </w:p>
    <w:p w:rsidR="00903385" w:rsidRDefault="00903385" w:rsidP="00FD0666">
      <w:pPr>
        <w:numPr>
          <w:ilvl w:val="0"/>
          <w:numId w:val="6"/>
        </w:numPr>
        <w:rPr>
          <w:sz w:val="24"/>
          <w:szCs w:val="24"/>
        </w:rPr>
      </w:pPr>
      <w:r w:rsidRPr="00FA1DE3">
        <w:rPr>
          <w:rFonts w:hint="eastAsia"/>
          <w:sz w:val="24"/>
          <w:szCs w:val="24"/>
        </w:rPr>
        <w:t>项目名称：</w:t>
      </w:r>
      <w:r w:rsidR="00CF32E8">
        <w:rPr>
          <w:rFonts w:hint="eastAsia"/>
          <w:sz w:val="24"/>
          <w:szCs w:val="24"/>
        </w:rPr>
        <w:t>非接触式眼压计</w:t>
      </w:r>
      <w:bookmarkStart w:id="0" w:name="_GoBack"/>
      <w:bookmarkEnd w:id="0"/>
    </w:p>
    <w:p w:rsidR="00FD0666" w:rsidRPr="00FA1DE3" w:rsidRDefault="00FD0666" w:rsidP="00FD0666">
      <w:pPr>
        <w:rPr>
          <w:rFonts w:hint="eastAsia"/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FD0666">
        <w:rPr>
          <w:sz w:val="24"/>
          <w:szCs w:val="24"/>
        </w:rPr>
        <w:t>170000</w:t>
      </w:r>
      <w:r w:rsidRPr="00FA1DE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693"/>
        <w:gridCol w:w="992"/>
        <w:gridCol w:w="1276"/>
        <w:gridCol w:w="1417"/>
        <w:gridCol w:w="1418"/>
      </w:tblGrid>
      <w:tr w:rsidR="00903385" w:rsidRPr="00344E47" w:rsidTr="000836F5">
        <w:tc>
          <w:tcPr>
            <w:tcW w:w="127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903385" w:rsidRPr="00344E47" w:rsidTr="000836F5">
        <w:tc>
          <w:tcPr>
            <w:tcW w:w="1277" w:type="dxa"/>
            <w:vAlign w:val="center"/>
          </w:tcPr>
          <w:p w:rsidR="00903385" w:rsidRPr="00344E47" w:rsidRDefault="00FD0666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眼科</w:t>
            </w:r>
          </w:p>
        </w:tc>
        <w:tc>
          <w:tcPr>
            <w:tcW w:w="2693" w:type="dxa"/>
            <w:vAlign w:val="center"/>
          </w:tcPr>
          <w:p w:rsidR="00903385" w:rsidRPr="00FD0666" w:rsidRDefault="00FD0666" w:rsidP="000836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0666">
              <w:rPr>
                <w:rFonts w:asciiTheme="majorEastAsia" w:eastAsiaTheme="majorEastAsia" w:hAnsiTheme="majorEastAsia" w:cs="宋体" w:hint="eastAsia"/>
                <w:bCs/>
                <w:sz w:val="24"/>
                <w:szCs w:val="24"/>
              </w:rPr>
              <w:t>非接触式眼压计</w:t>
            </w:r>
          </w:p>
        </w:tc>
        <w:tc>
          <w:tcPr>
            <w:tcW w:w="992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417" w:type="dxa"/>
            <w:vAlign w:val="center"/>
          </w:tcPr>
          <w:p w:rsidR="00903385" w:rsidRPr="00344E47" w:rsidRDefault="00FD0666" w:rsidP="0008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170000</w:t>
            </w:r>
          </w:p>
        </w:tc>
        <w:tc>
          <w:tcPr>
            <w:tcW w:w="1418" w:type="dxa"/>
            <w:vAlign w:val="center"/>
          </w:tcPr>
          <w:p w:rsidR="00903385" w:rsidRPr="00344E47" w:rsidRDefault="00FD0666" w:rsidP="0008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170000</w:t>
            </w:r>
          </w:p>
        </w:tc>
      </w:tr>
    </w:tbl>
    <w:p w:rsidR="00FD0666" w:rsidRDefault="00FD0666" w:rsidP="00903385">
      <w:pPr>
        <w:rPr>
          <w:sz w:val="24"/>
          <w:szCs w:val="24"/>
        </w:rPr>
      </w:pP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付款方式：乙方应向甲方提供合法的发票，甲方凭发票分三次付款。乙方对产品进行安装并调试验收合格后七日内，甲方按发票支付货款总金额的</w:t>
      </w:r>
      <w:r w:rsidRPr="00FA1DE3">
        <w:rPr>
          <w:rFonts w:hint="eastAsia"/>
          <w:sz w:val="24"/>
          <w:szCs w:val="24"/>
        </w:rPr>
        <w:t>50%</w:t>
      </w:r>
      <w:r w:rsidRPr="00FA1DE3">
        <w:rPr>
          <w:rFonts w:hint="eastAsia"/>
          <w:sz w:val="24"/>
          <w:szCs w:val="24"/>
        </w:rPr>
        <w:t>，六个月后，如没有出现质量问题，再支付总金额的</w:t>
      </w:r>
      <w:r w:rsidRPr="00FA1DE3">
        <w:rPr>
          <w:rFonts w:hint="eastAsia"/>
          <w:sz w:val="24"/>
          <w:szCs w:val="24"/>
        </w:rPr>
        <w:t>40%</w:t>
      </w:r>
      <w:r w:rsidRPr="00FA1DE3">
        <w:rPr>
          <w:rFonts w:hint="eastAsia"/>
          <w:sz w:val="24"/>
          <w:szCs w:val="24"/>
        </w:rPr>
        <w:t>，余款</w:t>
      </w:r>
      <w:r w:rsidRPr="00FA1DE3">
        <w:rPr>
          <w:rFonts w:hint="eastAsia"/>
          <w:sz w:val="24"/>
          <w:szCs w:val="24"/>
        </w:rPr>
        <w:t>10%</w:t>
      </w:r>
      <w:r w:rsidRPr="00FA1DE3">
        <w:rPr>
          <w:rFonts w:hint="eastAsia"/>
          <w:sz w:val="24"/>
          <w:szCs w:val="24"/>
        </w:rPr>
        <w:t>在质保期满后</w:t>
      </w:r>
      <w:r w:rsidRPr="00FA1DE3">
        <w:rPr>
          <w:rFonts w:hint="eastAsia"/>
          <w:sz w:val="24"/>
          <w:szCs w:val="24"/>
        </w:rPr>
        <w:t>(</w:t>
      </w:r>
      <w:r w:rsidRPr="00FA1DE3">
        <w:rPr>
          <w:rFonts w:hint="eastAsia"/>
          <w:sz w:val="24"/>
          <w:szCs w:val="24"/>
        </w:rPr>
        <w:t>法定一年</w:t>
      </w:r>
      <w:r w:rsidRPr="00FA1DE3">
        <w:rPr>
          <w:rFonts w:hint="eastAsia"/>
          <w:sz w:val="24"/>
          <w:szCs w:val="24"/>
        </w:rPr>
        <w:t>)</w:t>
      </w:r>
      <w:r w:rsidRPr="00FA1DE3">
        <w:rPr>
          <w:rFonts w:hint="eastAsia"/>
          <w:sz w:val="24"/>
          <w:szCs w:val="24"/>
        </w:rPr>
        <w:t>付清。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 w:rsidR="00511BF6">
        <w:rPr>
          <w:rFonts w:hAnsi="宋体" w:cs="宋体" w:hint="eastAsia"/>
          <w:color w:val="000000"/>
          <w:kern w:val="0"/>
          <w:sz w:val="24"/>
          <w:szCs w:val="24"/>
        </w:rPr>
        <w:t>竞争性议价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采购需求偏离表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投标人所投产品如为进口产品，还需提供生产厂商（制造商）或经销商或代理商出具的针对本项目的授权书。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 w:rsidR="00FD0666" w:rsidRDefault="00FD0666" w:rsidP="00FD0666">
      <w:pPr>
        <w:widowControl/>
        <w:jc w:val="left"/>
        <w:textAlignment w:val="center"/>
        <w:rPr>
          <w:rFonts w:ascii="微软雅黑" w:eastAsia="微软雅黑" w:hAnsi="微软雅黑" w:cs="宋体"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lang w:bidi="ar"/>
        </w:rPr>
        <w:t xml:space="preserve"> </w:t>
      </w:r>
      <w:r>
        <w:rPr>
          <w:rFonts w:ascii="微软雅黑" w:eastAsia="微软雅黑" w:hAnsi="微软雅黑" w:cs="宋体"/>
          <w:color w:val="000000"/>
          <w:kern w:val="0"/>
          <w:sz w:val="24"/>
          <w:lang w:bidi="ar"/>
        </w:rPr>
        <w:t xml:space="preserve">                        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lang w:bidi="ar"/>
        </w:rPr>
        <w:t>非接触式眼压计（进口）</w:t>
      </w:r>
    </w:p>
    <w:p w:rsidR="00FD0666" w:rsidRPr="00FD0666" w:rsidRDefault="00FD0666" w:rsidP="00FD0666">
      <w:pPr>
        <w:widowControl/>
        <w:jc w:val="left"/>
        <w:textAlignment w:val="center"/>
        <w:rPr>
          <w:rFonts w:asciiTheme="majorEastAsia" w:eastAsiaTheme="majorEastAsia" w:hAnsiTheme="majorEastAsia" w:cs="宋体"/>
          <w:color w:val="000000"/>
          <w:kern w:val="0"/>
          <w:sz w:val="24"/>
          <w:lang w:bidi="ar"/>
        </w:rPr>
      </w:pPr>
      <w:r w:rsidRPr="00FD0666">
        <w:rPr>
          <w:rFonts w:asciiTheme="majorEastAsia" w:eastAsiaTheme="majorEastAsia" w:hAnsiTheme="majorEastAsia" w:cs="宋体" w:hint="eastAsia"/>
          <w:color w:val="000000"/>
          <w:kern w:val="0"/>
          <w:sz w:val="24"/>
          <w:lang w:bidi="ar"/>
        </w:rPr>
        <w:t>1.测量范围：APC 0～40mmHg , APC 0～60mmHg，0～40mmHg , 0～60mmHg</w:t>
      </w:r>
    </w:p>
    <w:p w:rsidR="00FD0666" w:rsidRPr="00FD0666" w:rsidRDefault="00FD0666" w:rsidP="00FD0666">
      <w:pPr>
        <w:widowControl/>
        <w:jc w:val="left"/>
        <w:textAlignment w:val="center"/>
        <w:rPr>
          <w:rFonts w:asciiTheme="majorEastAsia" w:eastAsiaTheme="majorEastAsia" w:hAnsiTheme="majorEastAsia" w:cs="宋体"/>
          <w:color w:val="000000"/>
          <w:kern w:val="0"/>
          <w:sz w:val="24"/>
          <w:lang w:bidi="ar"/>
        </w:rPr>
      </w:pPr>
      <w:r w:rsidRPr="00FD0666">
        <w:rPr>
          <w:rFonts w:asciiTheme="majorEastAsia" w:eastAsiaTheme="majorEastAsia" w:hAnsiTheme="majorEastAsia" w:cs="宋体" w:hint="eastAsia"/>
          <w:color w:val="000000"/>
          <w:kern w:val="0"/>
          <w:sz w:val="24"/>
          <w:lang w:bidi="ar"/>
        </w:rPr>
        <w:t>2.</w:t>
      </w:r>
      <w:r w:rsidRPr="00FD0666">
        <w:rPr>
          <w:rFonts w:asciiTheme="majorEastAsia" w:eastAsiaTheme="majorEastAsia" w:hAnsiTheme="majorEastAsia" w:cs="宋体"/>
          <w:color w:val="000000"/>
          <w:kern w:val="0"/>
          <w:sz w:val="24"/>
          <w:lang w:bidi="ar"/>
        </w:rPr>
        <w:t>步长</w:t>
      </w:r>
      <w:r w:rsidRPr="00FD0666">
        <w:rPr>
          <w:rFonts w:asciiTheme="majorEastAsia" w:eastAsiaTheme="majorEastAsia" w:hAnsiTheme="majorEastAsia" w:cs="宋体" w:hint="eastAsia"/>
          <w:color w:val="000000"/>
          <w:kern w:val="0"/>
          <w:sz w:val="24"/>
          <w:lang w:bidi="ar"/>
        </w:rPr>
        <w:t>：</w:t>
      </w:r>
      <w:r w:rsidRPr="00FD0666">
        <w:rPr>
          <w:rFonts w:asciiTheme="majorEastAsia" w:eastAsiaTheme="majorEastAsia" w:hAnsiTheme="majorEastAsia" w:cs="宋体"/>
          <w:color w:val="000000"/>
          <w:kern w:val="0"/>
          <w:sz w:val="24"/>
          <w:lang w:bidi="ar"/>
        </w:rPr>
        <w:t>1mmHg</w:t>
      </w:r>
    </w:p>
    <w:p w:rsidR="00FD0666" w:rsidRPr="00FD0666" w:rsidRDefault="00FD0666" w:rsidP="00FD0666">
      <w:pPr>
        <w:widowControl/>
        <w:jc w:val="left"/>
        <w:textAlignment w:val="center"/>
        <w:rPr>
          <w:rFonts w:asciiTheme="majorEastAsia" w:eastAsiaTheme="majorEastAsia" w:hAnsiTheme="majorEastAsia" w:cs="宋体"/>
          <w:color w:val="000000"/>
          <w:kern w:val="0"/>
          <w:sz w:val="24"/>
          <w:lang w:bidi="ar"/>
        </w:rPr>
      </w:pPr>
      <w:r w:rsidRPr="00FD0666">
        <w:rPr>
          <w:rFonts w:asciiTheme="majorEastAsia" w:eastAsiaTheme="majorEastAsia" w:hAnsiTheme="majorEastAsia" w:cs="宋体" w:hint="eastAsia"/>
          <w:color w:val="000000"/>
          <w:kern w:val="0"/>
          <w:sz w:val="24"/>
          <w:lang w:bidi="ar"/>
        </w:rPr>
        <w:t>3.平均值：测量精确至0.1mmHg</w:t>
      </w:r>
    </w:p>
    <w:p w:rsidR="00FD0666" w:rsidRPr="00FD0666" w:rsidRDefault="00FD0666" w:rsidP="00FD0666">
      <w:pPr>
        <w:widowControl/>
        <w:jc w:val="left"/>
        <w:textAlignment w:val="center"/>
        <w:rPr>
          <w:rFonts w:asciiTheme="majorEastAsia" w:eastAsiaTheme="majorEastAsia" w:hAnsiTheme="majorEastAsia" w:cs="宋体"/>
          <w:color w:val="000000"/>
          <w:kern w:val="0"/>
          <w:sz w:val="24"/>
          <w:lang w:bidi="ar"/>
        </w:rPr>
      </w:pPr>
      <w:r w:rsidRPr="00FD0666">
        <w:rPr>
          <w:rFonts w:asciiTheme="majorEastAsia" w:eastAsiaTheme="majorEastAsia" w:hAnsiTheme="majorEastAsia" w:cs="宋体" w:hint="eastAsia"/>
          <w:color w:val="000000"/>
          <w:kern w:val="0"/>
          <w:sz w:val="24"/>
          <w:lang w:bidi="ar"/>
        </w:rPr>
        <w:t>4.APC功能: 自动软气流回溯控制功能</w:t>
      </w:r>
    </w:p>
    <w:p w:rsidR="00FD0666" w:rsidRPr="00FD0666" w:rsidRDefault="00FD0666" w:rsidP="00FD0666">
      <w:pPr>
        <w:widowControl/>
        <w:jc w:val="left"/>
        <w:textAlignment w:val="center"/>
        <w:rPr>
          <w:rFonts w:asciiTheme="majorEastAsia" w:eastAsiaTheme="majorEastAsia" w:hAnsiTheme="majorEastAsia" w:cs="宋体"/>
          <w:color w:val="000000"/>
          <w:kern w:val="0"/>
          <w:sz w:val="24"/>
          <w:lang w:bidi="ar"/>
        </w:rPr>
      </w:pPr>
      <w:r w:rsidRPr="00FD0666">
        <w:rPr>
          <w:rFonts w:asciiTheme="majorEastAsia" w:eastAsiaTheme="majorEastAsia" w:hAnsiTheme="majorEastAsia" w:cs="宋体" w:hint="eastAsia"/>
          <w:color w:val="000000"/>
          <w:kern w:val="0"/>
          <w:sz w:val="24"/>
          <w:lang w:bidi="ar"/>
        </w:rPr>
        <w:t>5.AI模式: 人工智能模式/自动控制最佳测量结果</w:t>
      </w:r>
    </w:p>
    <w:p w:rsidR="00FD0666" w:rsidRPr="00FD0666" w:rsidRDefault="00FD0666" w:rsidP="00FD0666">
      <w:pPr>
        <w:widowControl/>
        <w:jc w:val="left"/>
        <w:textAlignment w:val="center"/>
        <w:rPr>
          <w:rFonts w:asciiTheme="majorEastAsia" w:eastAsiaTheme="majorEastAsia" w:hAnsiTheme="majorEastAsia" w:cs="宋体"/>
          <w:color w:val="000000"/>
          <w:kern w:val="0"/>
          <w:sz w:val="24"/>
          <w:lang w:bidi="ar"/>
        </w:rPr>
      </w:pPr>
      <w:r w:rsidRPr="00FD0666">
        <w:rPr>
          <w:rFonts w:asciiTheme="majorEastAsia" w:eastAsiaTheme="majorEastAsia" w:hAnsiTheme="majorEastAsia" w:cs="宋体" w:hint="eastAsia"/>
          <w:color w:val="000000"/>
          <w:kern w:val="0"/>
          <w:sz w:val="24"/>
          <w:lang w:bidi="ar"/>
        </w:rPr>
        <w:t>6.测量模式：3D自动测量和手动测量</w:t>
      </w:r>
    </w:p>
    <w:p w:rsidR="00FD0666" w:rsidRPr="00FD0666" w:rsidRDefault="00FD0666" w:rsidP="00FD0666">
      <w:pPr>
        <w:widowControl/>
        <w:jc w:val="left"/>
        <w:textAlignment w:val="center"/>
        <w:rPr>
          <w:rFonts w:asciiTheme="majorEastAsia" w:eastAsiaTheme="majorEastAsia" w:hAnsiTheme="majorEastAsia" w:cs="宋体"/>
          <w:color w:val="000000"/>
          <w:kern w:val="0"/>
          <w:sz w:val="24"/>
          <w:lang w:bidi="ar"/>
        </w:rPr>
      </w:pPr>
      <w:r w:rsidRPr="00FD0666">
        <w:rPr>
          <w:rFonts w:asciiTheme="majorEastAsia" w:eastAsiaTheme="majorEastAsia" w:hAnsiTheme="majorEastAsia" w:cs="宋体" w:hint="eastAsia"/>
          <w:color w:val="000000"/>
          <w:kern w:val="0"/>
          <w:sz w:val="24"/>
          <w:lang w:bidi="ar"/>
        </w:rPr>
        <w:t>7.工作距离：11mm</w:t>
      </w:r>
    </w:p>
    <w:p w:rsidR="00FD0666" w:rsidRPr="00FD0666" w:rsidRDefault="00FD0666" w:rsidP="00FD0666">
      <w:pPr>
        <w:widowControl/>
        <w:jc w:val="left"/>
        <w:textAlignment w:val="center"/>
        <w:rPr>
          <w:rFonts w:asciiTheme="majorEastAsia" w:eastAsiaTheme="majorEastAsia" w:hAnsiTheme="majorEastAsia" w:cs="宋体"/>
          <w:color w:val="000000"/>
          <w:kern w:val="0"/>
          <w:sz w:val="24"/>
          <w:lang w:bidi="ar"/>
        </w:rPr>
      </w:pPr>
      <w:r w:rsidRPr="00FD0666">
        <w:rPr>
          <w:rFonts w:asciiTheme="majorEastAsia" w:eastAsiaTheme="majorEastAsia" w:hAnsiTheme="majorEastAsia" w:cs="宋体" w:hint="eastAsia"/>
          <w:color w:val="000000"/>
          <w:kern w:val="0"/>
          <w:sz w:val="24"/>
          <w:lang w:bidi="ar"/>
        </w:rPr>
        <w:t>8.对焦：一个对位光点和对焦显示</w:t>
      </w:r>
    </w:p>
    <w:p w:rsidR="00FD0666" w:rsidRPr="00FD0666" w:rsidRDefault="00FD0666" w:rsidP="00FD0666">
      <w:pPr>
        <w:widowControl/>
        <w:jc w:val="left"/>
        <w:textAlignment w:val="center"/>
        <w:rPr>
          <w:rFonts w:asciiTheme="majorEastAsia" w:eastAsiaTheme="majorEastAsia" w:hAnsiTheme="majorEastAsia" w:cs="宋体"/>
          <w:color w:val="000000"/>
          <w:kern w:val="0"/>
          <w:sz w:val="24"/>
          <w:lang w:bidi="ar"/>
        </w:rPr>
      </w:pPr>
      <w:r w:rsidRPr="00FD0666">
        <w:rPr>
          <w:rFonts w:asciiTheme="majorEastAsia" w:eastAsiaTheme="majorEastAsia" w:hAnsiTheme="majorEastAsia" w:cs="宋体" w:hint="eastAsia"/>
          <w:color w:val="000000"/>
          <w:kern w:val="0"/>
          <w:sz w:val="24"/>
          <w:lang w:bidi="ar"/>
        </w:rPr>
        <w:t>9.固视目标: 内置式绿色固视指示灯或闪烁指示灯</w:t>
      </w:r>
    </w:p>
    <w:p w:rsidR="00FD0666" w:rsidRPr="00FD0666" w:rsidRDefault="00FD0666" w:rsidP="00FD0666">
      <w:pPr>
        <w:widowControl/>
        <w:jc w:val="left"/>
        <w:textAlignment w:val="center"/>
        <w:rPr>
          <w:rFonts w:asciiTheme="majorEastAsia" w:eastAsiaTheme="majorEastAsia" w:hAnsiTheme="majorEastAsia" w:cs="宋体"/>
          <w:color w:val="000000"/>
          <w:kern w:val="0"/>
          <w:sz w:val="24"/>
          <w:lang w:bidi="ar"/>
        </w:rPr>
      </w:pPr>
      <w:r w:rsidRPr="00FD0666">
        <w:rPr>
          <w:rFonts w:asciiTheme="majorEastAsia" w:eastAsiaTheme="majorEastAsia" w:hAnsiTheme="majorEastAsia" w:cs="宋体" w:hint="eastAsia"/>
          <w:color w:val="000000"/>
          <w:kern w:val="0"/>
          <w:sz w:val="24"/>
          <w:lang w:bidi="ar"/>
        </w:rPr>
        <w:t>10.可调式安全锁: 避免触碰患者眼球</w:t>
      </w:r>
    </w:p>
    <w:p w:rsidR="00FD0666" w:rsidRPr="00FD0666" w:rsidRDefault="00FD0666" w:rsidP="00FD0666">
      <w:pPr>
        <w:widowControl/>
        <w:jc w:val="left"/>
        <w:textAlignment w:val="center"/>
        <w:rPr>
          <w:rFonts w:asciiTheme="majorEastAsia" w:eastAsiaTheme="majorEastAsia" w:hAnsiTheme="majorEastAsia" w:cs="宋体"/>
          <w:color w:val="000000"/>
          <w:kern w:val="0"/>
          <w:sz w:val="24"/>
          <w:lang w:bidi="ar"/>
        </w:rPr>
      </w:pPr>
      <w:r w:rsidRPr="00FD0666">
        <w:rPr>
          <w:rFonts w:asciiTheme="majorEastAsia" w:eastAsiaTheme="majorEastAsia" w:hAnsiTheme="majorEastAsia" w:cs="宋体" w:hint="eastAsia"/>
          <w:color w:val="000000"/>
          <w:kern w:val="0"/>
          <w:sz w:val="24"/>
          <w:lang w:bidi="ar"/>
        </w:rPr>
        <w:t>11.下巴托: 电动升降</w:t>
      </w:r>
    </w:p>
    <w:p w:rsidR="00FD0666" w:rsidRPr="00FD0666" w:rsidRDefault="00FD0666" w:rsidP="00FD0666">
      <w:pPr>
        <w:widowControl/>
        <w:jc w:val="left"/>
        <w:textAlignment w:val="center"/>
        <w:rPr>
          <w:rFonts w:asciiTheme="majorEastAsia" w:eastAsiaTheme="majorEastAsia" w:hAnsiTheme="majorEastAsia" w:cs="宋体"/>
          <w:color w:val="000000"/>
          <w:kern w:val="0"/>
          <w:sz w:val="24"/>
          <w:lang w:bidi="ar"/>
        </w:rPr>
      </w:pPr>
      <w:r w:rsidRPr="00FD0666">
        <w:rPr>
          <w:rFonts w:asciiTheme="majorEastAsia" w:eastAsiaTheme="majorEastAsia" w:hAnsiTheme="majorEastAsia" w:cs="宋体" w:hint="eastAsia"/>
          <w:color w:val="000000"/>
          <w:kern w:val="0"/>
          <w:sz w:val="24"/>
          <w:lang w:bidi="ar"/>
        </w:rPr>
        <w:t>12.显示器:彩屏液晶显示屏（可90°翻转）</w:t>
      </w:r>
    </w:p>
    <w:p w:rsidR="00FD0666" w:rsidRPr="00FD0666" w:rsidRDefault="00FD0666" w:rsidP="00FD0666">
      <w:pPr>
        <w:widowControl/>
        <w:jc w:val="left"/>
        <w:textAlignment w:val="center"/>
        <w:rPr>
          <w:rFonts w:asciiTheme="majorEastAsia" w:eastAsiaTheme="majorEastAsia" w:hAnsiTheme="majorEastAsia" w:cs="宋体"/>
          <w:color w:val="000000"/>
          <w:kern w:val="0"/>
          <w:sz w:val="24"/>
          <w:lang w:bidi="ar"/>
        </w:rPr>
      </w:pPr>
      <w:r w:rsidRPr="00FD0666">
        <w:rPr>
          <w:rFonts w:asciiTheme="majorEastAsia" w:eastAsiaTheme="majorEastAsia" w:hAnsiTheme="majorEastAsia" w:cs="宋体" w:hint="eastAsia"/>
          <w:color w:val="000000"/>
          <w:kern w:val="0"/>
          <w:sz w:val="24"/>
          <w:lang w:bidi="ar"/>
        </w:rPr>
        <w:lastRenderedPageBreak/>
        <w:t>13.打印机：内置式热敏打印机带自动切纸功能（特快装纸）</w:t>
      </w:r>
    </w:p>
    <w:p w:rsidR="00FD0666" w:rsidRPr="00FD0666" w:rsidRDefault="00FD0666" w:rsidP="00FD0666">
      <w:pPr>
        <w:widowControl/>
        <w:jc w:val="left"/>
        <w:textAlignment w:val="center"/>
        <w:rPr>
          <w:rFonts w:asciiTheme="majorEastAsia" w:eastAsiaTheme="majorEastAsia" w:hAnsiTheme="majorEastAsia" w:cs="宋体"/>
          <w:color w:val="000000"/>
          <w:kern w:val="0"/>
          <w:sz w:val="24"/>
          <w:lang w:bidi="ar"/>
        </w:rPr>
      </w:pPr>
      <w:r w:rsidRPr="00FD0666">
        <w:rPr>
          <w:rFonts w:asciiTheme="majorEastAsia" w:eastAsiaTheme="majorEastAsia" w:hAnsiTheme="majorEastAsia" w:cs="宋体" w:hint="eastAsia"/>
          <w:color w:val="000000"/>
          <w:kern w:val="0"/>
          <w:sz w:val="24"/>
          <w:lang w:bidi="ar"/>
        </w:rPr>
        <w:t>14.接口：</w:t>
      </w:r>
      <w:r w:rsidRPr="00FD0666">
        <w:rPr>
          <w:rFonts w:asciiTheme="majorEastAsia" w:eastAsiaTheme="majorEastAsia" w:hAnsiTheme="majorEastAsia" w:cs="宋体"/>
          <w:color w:val="000000"/>
          <w:kern w:val="0"/>
          <w:sz w:val="24"/>
          <w:lang w:bidi="ar"/>
        </w:rPr>
        <w:t>RS-232C/USB/LAN</w:t>
      </w:r>
    </w:p>
    <w:p w:rsidR="00FD0666" w:rsidRPr="00FD0666" w:rsidRDefault="00FD0666" w:rsidP="00FD0666">
      <w:pPr>
        <w:widowControl/>
        <w:jc w:val="left"/>
        <w:textAlignment w:val="center"/>
        <w:rPr>
          <w:rFonts w:asciiTheme="majorEastAsia" w:eastAsiaTheme="majorEastAsia" w:hAnsiTheme="majorEastAsia" w:cs="宋体"/>
          <w:color w:val="000000"/>
          <w:kern w:val="0"/>
          <w:sz w:val="24"/>
          <w:lang w:bidi="ar"/>
        </w:rPr>
      </w:pPr>
      <w:r w:rsidRPr="00FD0666">
        <w:rPr>
          <w:rFonts w:asciiTheme="majorEastAsia" w:eastAsiaTheme="majorEastAsia" w:hAnsiTheme="majorEastAsia" w:cs="宋体" w:hint="eastAsia"/>
          <w:color w:val="000000"/>
          <w:kern w:val="0"/>
          <w:sz w:val="24"/>
          <w:lang w:bidi="ar"/>
        </w:rPr>
        <w:t>15.开放接口，可与医院信息系统连接</w:t>
      </w:r>
    </w:p>
    <w:p w:rsidR="00FD0666" w:rsidRPr="00FD0666" w:rsidRDefault="00FD0666" w:rsidP="00FD0666">
      <w:pPr>
        <w:widowControl/>
        <w:jc w:val="left"/>
        <w:textAlignment w:val="center"/>
        <w:rPr>
          <w:rFonts w:asciiTheme="majorEastAsia" w:eastAsiaTheme="majorEastAsia" w:hAnsiTheme="majorEastAsia" w:cs="宋体"/>
          <w:color w:val="000000"/>
          <w:kern w:val="0"/>
          <w:sz w:val="24"/>
          <w:lang w:bidi="ar"/>
        </w:rPr>
      </w:pPr>
      <w:r w:rsidRPr="00FD0666">
        <w:rPr>
          <w:rFonts w:asciiTheme="majorEastAsia" w:eastAsiaTheme="majorEastAsia" w:hAnsiTheme="majorEastAsia" w:cs="宋体" w:hint="eastAsia"/>
          <w:color w:val="000000"/>
          <w:kern w:val="0"/>
          <w:sz w:val="24"/>
          <w:lang w:bidi="ar"/>
        </w:rPr>
        <w:t>16.电源及功耗：</w:t>
      </w:r>
      <w:r w:rsidRPr="00FD0666">
        <w:rPr>
          <w:rFonts w:asciiTheme="majorEastAsia" w:eastAsiaTheme="majorEastAsia" w:hAnsiTheme="majorEastAsia" w:cs="宋体"/>
          <w:color w:val="000000"/>
          <w:kern w:val="0"/>
          <w:sz w:val="24"/>
          <w:lang w:bidi="ar"/>
        </w:rPr>
        <w:t>AC100至240V±10% 50/60 Hz</w:t>
      </w:r>
      <w:r w:rsidRPr="00FD0666">
        <w:rPr>
          <w:rFonts w:asciiTheme="majorEastAsia" w:eastAsiaTheme="majorEastAsia" w:hAnsiTheme="majorEastAsia" w:cs="宋体" w:hint="eastAsia"/>
          <w:color w:val="000000"/>
          <w:kern w:val="0"/>
          <w:sz w:val="24"/>
          <w:lang w:bidi="ar"/>
        </w:rPr>
        <w:t>，</w:t>
      </w:r>
      <w:r w:rsidRPr="00FD0666">
        <w:rPr>
          <w:rFonts w:asciiTheme="majorEastAsia" w:eastAsiaTheme="majorEastAsia" w:hAnsiTheme="majorEastAsia" w:cs="宋体"/>
          <w:color w:val="000000"/>
          <w:kern w:val="0"/>
          <w:sz w:val="24"/>
          <w:lang w:bidi="ar"/>
        </w:rPr>
        <w:t>100VA</w:t>
      </w:r>
    </w:p>
    <w:p w:rsidR="00FD0666" w:rsidRDefault="00FD0666" w:rsidP="00903385">
      <w:pPr>
        <w:rPr>
          <w:sz w:val="24"/>
          <w:szCs w:val="24"/>
        </w:rPr>
      </w:pPr>
    </w:p>
    <w:p w:rsidR="00903385" w:rsidRPr="00AA0EDD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</w:t>
      </w:r>
      <w:r w:rsidRPr="00AA0EDD">
        <w:rPr>
          <w:rFonts w:hint="eastAsia"/>
          <w:sz w:val="24"/>
          <w:szCs w:val="24"/>
        </w:rPr>
        <w:t>、投标文件编制要求：</w:t>
      </w:r>
    </w:p>
    <w:p w:rsidR="00903385" w:rsidRPr="00AA0EDD" w:rsidRDefault="00903385" w:rsidP="00903385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903385" w:rsidRPr="00781A5C" w:rsidRDefault="00903385" w:rsidP="00903385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FD0666" w:rsidRDefault="00FD0666" w:rsidP="00903385">
      <w:pPr>
        <w:adjustRightInd w:val="0"/>
        <w:spacing w:line="440" w:lineRule="exact"/>
        <w:rPr>
          <w:rFonts w:ascii="微软雅黑" w:eastAsia="微软雅黑" w:hAnsi="微软雅黑" w:cs="宋体"/>
          <w:color w:val="000000"/>
          <w:sz w:val="24"/>
          <w:szCs w:val="24"/>
        </w:rPr>
      </w:pP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 w:rsidRPr="00781A5C">
        <w:rPr>
          <w:rFonts w:ascii="微软雅黑" w:eastAsia="微软雅黑" w:hAnsi="微软雅黑" w:cs="宋体" w:hint="eastAsia"/>
          <w:color w:val="000000"/>
          <w:sz w:val="24"/>
          <w:szCs w:val="24"/>
        </w:rPr>
        <w:t>九、</w:t>
      </w:r>
      <w:r w:rsidRPr="00781A5C">
        <w:rPr>
          <w:rFonts w:ascii="宋体" w:hAnsi="宋体" w:cs="宋体" w:hint="eastAsia"/>
          <w:sz w:val="24"/>
          <w:szCs w:val="24"/>
        </w:rPr>
        <w:t>投标截止时间、开标时间及地点：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bCs/>
          <w:sz w:val="24"/>
          <w:szCs w:val="24"/>
        </w:rPr>
        <w:t>1、投标截止及开标时间：</w:t>
      </w:r>
      <w:r w:rsidR="007863F3">
        <w:rPr>
          <w:rFonts w:ascii="宋体" w:hAnsi="宋体" w:cs="宋体" w:hint="eastAsia"/>
          <w:sz w:val="24"/>
          <w:szCs w:val="24"/>
        </w:rPr>
        <w:t>202</w:t>
      </w:r>
      <w:r w:rsidR="007863F3">
        <w:rPr>
          <w:rFonts w:ascii="宋体" w:hAnsi="宋体" w:cs="宋体"/>
          <w:sz w:val="24"/>
          <w:szCs w:val="24"/>
        </w:rPr>
        <w:t>2</w:t>
      </w:r>
      <w:r w:rsidRPr="00781A5C">
        <w:rPr>
          <w:rFonts w:ascii="宋体" w:hAnsi="宋体" w:cs="宋体" w:hint="eastAsia"/>
          <w:sz w:val="24"/>
          <w:szCs w:val="24"/>
        </w:rPr>
        <w:t>年</w:t>
      </w:r>
      <w:r w:rsidR="007863F3">
        <w:rPr>
          <w:rFonts w:ascii="宋体" w:hAnsi="宋体" w:cs="宋体"/>
          <w:sz w:val="24"/>
          <w:szCs w:val="24"/>
        </w:rPr>
        <w:t>11</w:t>
      </w:r>
      <w:r w:rsidRPr="00781A5C">
        <w:rPr>
          <w:rFonts w:ascii="宋体" w:hAnsi="宋体" w:cs="宋体" w:hint="eastAsia"/>
          <w:sz w:val="24"/>
          <w:szCs w:val="24"/>
        </w:rPr>
        <w:t>月</w:t>
      </w:r>
      <w:r w:rsidR="007863F3">
        <w:rPr>
          <w:rFonts w:ascii="宋体" w:hAnsi="宋体" w:cs="宋体"/>
          <w:sz w:val="24"/>
          <w:szCs w:val="24"/>
        </w:rPr>
        <w:t>4</w:t>
      </w:r>
      <w:r w:rsidRPr="00781A5C">
        <w:rPr>
          <w:rFonts w:ascii="宋体" w:hAnsi="宋体" w:cs="宋体" w:hint="eastAsia"/>
          <w:sz w:val="24"/>
          <w:szCs w:val="24"/>
        </w:rPr>
        <w:t>日09:00，超过截止时间的投标将被拒绝</w:t>
      </w:r>
      <w:r w:rsidRPr="00781A5C">
        <w:rPr>
          <w:rFonts w:ascii="宋体" w:hAnsi="宋体" w:cs="宋体" w:hint="eastAsia"/>
          <w:iCs/>
          <w:sz w:val="24"/>
          <w:szCs w:val="24"/>
        </w:rPr>
        <w:t>（★）</w:t>
      </w:r>
      <w:r w:rsidRPr="00781A5C">
        <w:rPr>
          <w:rFonts w:ascii="宋体" w:hAnsi="宋体" w:cs="宋体" w:hint="eastAsia"/>
          <w:sz w:val="24"/>
          <w:szCs w:val="24"/>
        </w:rPr>
        <w:t>。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2</w:t>
      </w:r>
      <w:r w:rsidR="007863F3">
        <w:rPr>
          <w:rFonts w:ascii="宋体" w:hAnsi="宋体" w:cs="宋体" w:hint="eastAsia"/>
          <w:sz w:val="24"/>
          <w:szCs w:val="24"/>
        </w:rPr>
        <w:t>、开标地点：浏阳市人民医院中央区四楼二</w:t>
      </w:r>
      <w:r w:rsidRPr="00781A5C">
        <w:rPr>
          <w:rFonts w:ascii="宋体" w:hAnsi="宋体" w:cs="宋体" w:hint="eastAsia"/>
          <w:sz w:val="24"/>
          <w:szCs w:val="24"/>
        </w:rPr>
        <w:t xml:space="preserve">会议室 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FD0666" w:rsidRDefault="00FD0666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十</w:t>
      </w:r>
      <w:r w:rsidRPr="00781A5C">
        <w:rPr>
          <w:rFonts w:ascii="宋体" w:hAnsi="宋体" w:cs="宋体" w:hint="eastAsia"/>
          <w:sz w:val="24"/>
          <w:szCs w:val="24"/>
        </w:rPr>
        <w:t>、</w:t>
      </w:r>
      <w:r w:rsidRPr="00781A5C">
        <w:rPr>
          <w:rFonts w:ascii="宋体" w:hAnsi="宋体" w:cs="宋体" w:hint="eastAsia"/>
          <w:bCs/>
          <w:sz w:val="24"/>
          <w:szCs w:val="24"/>
        </w:rPr>
        <w:t>有关此次招标事宜，可与下列人员联系：</w:t>
      </w: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联系电话：刘宏：13907497269  宋远超：1397319361</w:t>
      </w:r>
      <w:r w:rsidRPr="00AA0EDD">
        <w:rPr>
          <w:rFonts w:ascii="宋体" w:hAnsi="宋体" w:cs="宋体" w:hint="eastAsia"/>
          <w:sz w:val="24"/>
          <w:szCs w:val="24"/>
        </w:rPr>
        <w:t>0  </w:t>
      </w:r>
      <w:r>
        <w:rPr>
          <w:rFonts w:ascii="微软雅黑" w:eastAsia="微软雅黑" w:hAnsi="微软雅黑" w:hint="eastAsia"/>
          <w:color w:val="666666"/>
          <w:szCs w:val="21"/>
        </w:rPr>
        <w:t xml:space="preserve">  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Pr="00781A5C" w:rsidRDefault="00903385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  <w:r w:rsidRPr="00781A5C">
        <w:rPr>
          <w:rFonts w:ascii="宋体" w:hAnsi="宋体" w:cs="宋体" w:hint="eastAsia"/>
          <w:b/>
          <w:sz w:val="28"/>
          <w:szCs w:val="24"/>
        </w:rPr>
        <w:t>附件1：投标文件制作格式</w:t>
      </w:r>
    </w:p>
    <w:p w:rsidR="00903385" w:rsidRDefault="00903385" w:rsidP="00903385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lastRenderedPageBreak/>
        <w:t>投 标 文 件</w:t>
      </w:r>
    </w:p>
    <w:p w:rsidR="00903385" w:rsidRDefault="00903385" w:rsidP="00511BF6">
      <w:pPr>
        <w:tabs>
          <w:tab w:val="center" w:pos="4422"/>
          <w:tab w:val="left" w:pos="6570"/>
        </w:tabs>
        <w:spacing w:beforeLines="100" w:before="312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903385" w:rsidRDefault="00903385" w:rsidP="00903385">
      <w:pPr>
        <w:rPr>
          <w:rFonts w:ascii="宋体" w:hAnsi="宋体" w:cs="仿宋"/>
          <w:sz w:val="24"/>
        </w:rPr>
      </w:pPr>
    </w:p>
    <w:p w:rsidR="00903385" w:rsidRDefault="00903385" w:rsidP="00903385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903385" w:rsidRDefault="00903385" w:rsidP="00903385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903385" w:rsidRDefault="00903385" w:rsidP="00903385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Pr="00B374D4" w:rsidRDefault="00903385" w:rsidP="00903385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cs="宋体" w:hint="eastAsia"/>
          <w:b/>
          <w:sz w:val="32"/>
          <w:szCs w:val="32"/>
        </w:rPr>
        <w:t>标文件组成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六、  </w:t>
      </w:r>
      <w:r w:rsidRPr="002767F3"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七、  </w:t>
      </w:r>
      <w:r w:rsidRPr="002767F3"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903385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  供应商认为需要提供的其它资料。</w:t>
      </w: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Pr="00B374D4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 年 月 日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 ；兼营：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903385" w:rsidRPr="00B374D4" w:rsidRDefault="00903385" w:rsidP="00903385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903385" w:rsidRPr="00B374D4" w:rsidTr="000836F5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903385" w:rsidRPr="00B374D4" w:rsidRDefault="00903385" w:rsidP="00903385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 xml:space="preserve">日期：年月日      </w:t>
      </w: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 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903385" w:rsidRPr="00021C39" w:rsidRDefault="00903385" w:rsidP="00511BF6">
      <w:pPr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903385" w:rsidRDefault="00903385" w:rsidP="00903385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903385" w:rsidRDefault="00903385" w:rsidP="000836F5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903385" w:rsidRDefault="00903385" w:rsidP="00903385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  <w:r>
        <w:rPr>
          <w:rFonts w:ascii="宋体" w:hAnsi="宋体" w:cs="宋体" w:hint="eastAsia"/>
          <w:sz w:val="24"/>
          <w:u w:val="single"/>
        </w:rPr>
        <w:t xml:space="preserve">       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</w:t>
      </w:r>
      <w:r>
        <w:rPr>
          <w:rFonts w:ascii="宋体" w:hAnsi="宋体" w:cs="宋体" w:hint="eastAsia"/>
          <w:sz w:val="24"/>
          <w:u w:val="single"/>
        </w:rPr>
        <w:t xml:space="preserve">  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903385" w:rsidRPr="005E2BB2" w:rsidRDefault="00903385" w:rsidP="00903385">
      <w:pPr>
        <w:numPr>
          <w:ilvl w:val="0"/>
          <w:numId w:val="5"/>
        </w:numPr>
        <w:spacing w:line="600" w:lineRule="exact"/>
        <w:jc w:val="center"/>
        <w:rPr>
          <w:rFonts w:ascii="宋体" w:hAnsi="宋体" w:cs="宋体"/>
          <w:b/>
          <w:bCs/>
          <w:sz w:val="24"/>
        </w:rPr>
      </w:pPr>
      <w:r w:rsidRPr="005E2BB2">
        <w:rPr>
          <w:rFonts w:ascii="宋体" w:hAnsi="宋体" w:cs="宋体" w:hint="eastAsia"/>
          <w:b/>
          <w:bCs/>
          <w:sz w:val="24"/>
        </w:rPr>
        <w:lastRenderedPageBreak/>
        <w:t>技术</w:t>
      </w:r>
      <w:r>
        <w:rPr>
          <w:rFonts w:ascii="宋体" w:hAnsi="宋体" w:cs="宋体" w:hint="eastAsia"/>
          <w:b/>
          <w:bCs/>
          <w:sz w:val="24"/>
        </w:rPr>
        <w:t>响</w:t>
      </w:r>
      <w:r w:rsidRPr="005E2BB2">
        <w:rPr>
          <w:rFonts w:ascii="宋体" w:hAnsi="宋体" w:cs="宋体" w:hint="eastAsia"/>
          <w:b/>
          <w:bCs/>
          <w:sz w:val="24"/>
        </w:rPr>
        <w:t>应与偏离表</w:t>
      </w:r>
      <w:r w:rsidR="0026503E" w:rsidRPr="0026503E">
        <w:rPr>
          <w:rFonts w:ascii="宋体" w:hAnsi="宋体" w:cs="宋体" w:hint="eastAsia"/>
          <w:b/>
          <w:bCs/>
          <w:sz w:val="24"/>
        </w:rPr>
        <w:t>（提供投标产品技术参数佐证资料）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七、  投标人所投产品如为进口产品，还需提供生产厂商（制造商）或经销商或代理商出具的针对本项目的授权书。</w:t>
      </w: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八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601B26" w:rsidRDefault="00601B26" w:rsidP="00903385">
      <w:pPr>
        <w:rPr>
          <w:rFonts w:ascii="宋体" w:cs="宋体"/>
          <w:b/>
          <w:bCs/>
          <w:color w:val="000000"/>
          <w:sz w:val="28"/>
          <w:szCs w:val="28"/>
        </w:rPr>
      </w:pPr>
    </w:p>
    <w:sectPr w:rsidR="00601B26" w:rsidSect="005804B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8B5" w:rsidRDefault="00D228B5">
      <w:r>
        <w:separator/>
      </w:r>
    </w:p>
  </w:endnote>
  <w:endnote w:type="continuationSeparator" w:id="0">
    <w:p w:rsidR="00D228B5" w:rsidRDefault="00D2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8B5" w:rsidRDefault="00D228B5">
      <w:r>
        <w:separator/>
      </w:r>
    </w:p>
  </w:footnote>
  <w:footnote w:type="continuationSeparator" w:id="0">
    <w:p w:rsidR="00D228B5" w:rsidRDefault="00D22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26" w:rsidRDefault="00601B26" w:rsidP="00A62D9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1EAD660"/>
    <w:multiLevelType w:val="singleLevel"/>
    <w:tmpl w:val="F1EAD660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EC80E63"/>
    <w:multiLevelType w:val="hybridMultilevel"/>
    <w:tmpl w:val="AA7265A0"/>
    <w:lvl w:ilvl="0" w:tplc="340E6C0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BB"/>
    <w:rsid w:val="000A32D2"/>
    <w:rsid w:val="001C3970"/>
    <w:rsid w:val="0026503E"/>
    <w:rsid w:val="00441FA1"/>
    <w:rsid w:val="00511BF6"/>
    <w:rsid w:val="005804BB"/>
    <w:rsid w:val="00601B26"/>
    <w:rsid w:val="00640FCF"/>
    <w:rsid w:val="007863F3"/>
    <w:rsid w:val="00837806"/>
    <w:rsid w:val="008905D8"/>
    <w:rsid w:val="008C4202"/>
    <w:rsid w:val="00903385"/>
    <w:rsid w:val="00A23344"/>
    <w:rsid w:val="00A62D98"/>
    <w:rsid w:val="00A95A41"/>
    <w:rsid w:val="00B415EB"/>
    <w:rsid w:val="00CF32E8"/>
    <w:rsid w:val="00D228B5"/>
    <w:rsid w:val="00DD679B"/>
    <w:rsid w:val="00E423EF"/>
    <w:rsid w:val="00F62705"/>
    <w:rsid w:val="00F7462F"/>
    <w:rsid w:val="00FD0666"/>
    <w:rsid w:val="00FD1E83"/>
    <w:rsid w:val="1CBC5821"/>
    <w:rsid w:val="24E20AC4"/>
    <w:rsid w:val="4066027A"/>
    <w:rsid w:val="474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7BB484"/>
  <w15:docId w15:val="{1BFBA066-BCF8-41B2-A596-FBCFD8CB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B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2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15108"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rsid w:val="00A62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15108"/>
    <w:rPr>
      <w:rFonts w:ascii="Calibri" w:hAnsi="Calibri"/>
      <w:sz w:val="18"/>
      <w:szCs w:val="18"/>
    </w:rPr>
  </w:style>
  <w:style w:type="paragraph" w:styleId="a7">
    <w:name w:val="Plain Text"/>
    <w:basedOn w:val="a"/>
    <w:link w:val="a8"/>
    <w:rsid w:val="00903385"/>
    <w:rPr>
      <w:rFonts w:ascii="宋体" w:eastAsia="仿宋_GB2312" w:hAnsi="Courier New" w:cs="Courier New"/>
      <w:sz w:val="32"/>
      <w:szCs w:val="21"/>
    </w:rPr>
  </w:style>
  <w:style w:type="character" w:customStyle="1" w:styleId="a8">
    <w:name w:val="纯文本 字符"/>
    <w:basedOn w:val="a0"/>
    <w:link w:val="a7"/>
    <w:rsid w:val="00903385"/>
    <w:rPr>
      <w:rFonts w:ascii="宋体" w:eastAsia="仿宋_GB2312" w:hAnsi="Courier New" w:cs="Courier New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2022-10-28T06:34:00Z</dcterms:created>
  <dcterms:modified xsi:type="dcterms:W3CDTF">2022-10-28T06:38:00Z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