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7" w:rsidRDefault="001C400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电信第三条线路</w:t>
      </w:r>
      <w:r>
        <w:rPr>
          <w:rFonts w:ascii="黑体" w:eastAsia="黑体" w:hAnsi="黑体" w:hint="eastAsia"/>
          <w:sz w:val="44"/>
          <w:szCs w:val="44"/>
        </w:rPr>
        <w:t>100M</w:t>
      </w:r>
      <w:r>
        <w:rPr>
          <w:rFonts w:ascii="黑体" w:eastAsia="黑体" w:hAnsi="黑体" w:hint="eastAsia"/>
          <w:sz w:val="44"/>
          <w:szCs w:val="44"/>
        </w:rPr>
        <w:t>服务项目招标文件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一</w:t>
      </w:r>
      <w:r>
        <w:rPr>
          <w:rFonts w:ascii="黑体" w:eastAsia="黑体" w:hAnsi="黑体" w:hint="eastAsia"/>
          <w:sz w:val="44"/>
          <w:szCs w:val="44"/>
        </w:rPr>
        <w:t>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电信第三条线路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服务项目</w:t>
      </w:r>
    </w:p>
    <w:p w:rsidR="00970897" w:rsidRDefault="001C4006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电信第三条线路</w:t>
            </w: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970897" w:rsidRDefault="001C4006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期限：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0897" w:rsidRDefault="00970897">
      <w:pPr>
        <w:rPr>
          <w:sz w:val="24"/>
          <w:szCs w:val="24"/>
        </w:rPr>
      </w:pPr>
    </w:p>
    <w:p w:rsidR="00970897" w:rsidRDefault="001C4006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</w:t>
      </w:r>
      <w:r>
        <w:rPr>
          <w:rFonts w:hint="eastAsia"/>
          <w:sz w:val="24"/>
          <w:szCs w:val="24"/>
        </w:rPr>
        <w:t>合同签订后次月底前一次性完成付款，</w:t>
      </w:r>
      <w:r>
        <w:rPr>
          <w:rFonts w:hint="eastAsia"/>
          <w:sz w:val="24"/>
          <w:szCs w:val="24"/>
        </w:rPr>
        <w:t>付款时必须提供病案信息部（信息科）的服务考评结果，考评合格方可付款。四、评标办法：竞争性议价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  <w:bookmarkStart w:id="0" w:name="_GoBack"/>
      <w:bookmarkEnd w:id="0"/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970897" w:rsidRDefault="001C400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 xml:space="preserve"> 300M</w:t>
      </w:r>
      <w:r>
        <w:rPr>
          <w:rFonts w:hint="eastAsia"/>
          <w:sz w:val="24"/>
          <w:szCs w:val="24"/>
        </w:rPr>
        <w:t>互联网专线上下行必须对等。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保留固定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 xml:space="preserve">: 222.240.244.130-222.240.244.138  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网关</w:t>
      </w:r>
      <w:r>
        <w:rPr>
          <w:rFonts w:hint="eastAsia"/>
          <w:sz w:val="24"/>
          <w:szCs w:val="24"/>
        </w:rPr>
        <w:t>:222.240.244.137        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子网掩码</w:t>
      </w:r>
      <w:r>
        <w:rPr>
          <w:rFonts w:hint="eastAsia"/>
          <w:sz w:val="24"/>
          <w:szCs w:val="24"/>
        </w:rPr>
        <w:t xml:space="preserve">:255.255.255.252  </w:t>
      </w:r>
      <w:r>
        <w:rPr>
          <w:rFonts w:hint="eastAsia"/>
          <w:sz w:val="24"/>
          <w:szCs w:val="24"/>
        </w:rPr>
        <w:t>，供医院业务使用。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服务承诺：提供一年的宽带业务维护服务。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响应时间：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小时服务响应。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</w:t>
      </w:r>
      <w:r>
        <w:rPr>
          <w:rFonts w:hint="eastAsia"/>
          <w:sz w:val="24"/>
          <w:szCs w:val="24"/>
        </w:rPr>
        <w:t>场参加投标。</w:t>
      </w:r>
    </w:p>
    <w:p w:rsidR="00970897" w:rsidRDefault="001C400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970897" w:rsidRDefault="00970897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2024-7-18</w:t>
      </w: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970897" w:rsidRDefault="00970897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70897" w:rsidRDefault="001C400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70897" w:rsidRDefault="001C400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970897" w:rsidRDefault="001C4006" w:rsidP="00CB235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70897" w:rsidRDefault="00970897">
      <w:pPr>
        <w:rPr>
          <w:rFonts w:ascii="宋体" w:hAnsi="宋体" w:cs="仿宋"/>
          <w:sz w:val="24"/>
        </w:rPr>
      </w:pPr>
    </w:p>
    <w:p w:rsidR="00970897" w:rsidRDefault="001C400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970897" w:rsidRDefault="001C4006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970897" w:rsidRDefault="00970897" w:rsidP="00CB235A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1C400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970897" w:rsidRDefault="001C400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70897" w:rsidRDefault="0097089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70897" w:rsidRDefault="001C4006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70897" w:rsidRDefault="001C400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70897" w:rsidRDefault="001C4006" w:rsidP="00CB235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70897" w:rsidRDefault="0097089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7089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70897" w:rsidRDefault="00970897">
      <w:pPr>
        <w:spacing w:line="360" w:lineRule="auto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70897" w:rsidRDefault="001C4006" w:rsidP="00CB235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70897" w:rsidRDefault="001C4006" w:rsidP="00CB235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70897" w:rsidRDefault="001C4006" w:rsidP="00CB235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7089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7089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70897" w:rsidRDefault="00970897">
      <w:pPr>
        <w:spacing w:line="360" w:lineRule="auto"/>
        <w:ind w:right="420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70897" w:rsidRDefault="001C400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70897" w:rsidRDefault="001C400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70897" w:rsidRDefault="00970897">
      <w:pPr>
        <w:tabs>
          <w:tab w:val="left" w:pos="3600"/>
        </w:tabs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70897" w:rsidRDefault="001C400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70897" w:rsidRDefault="0097089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970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1C400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70897" w:rsidRDefault="001C40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7089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70897" w:rsidRDefault="00970897">
      <w:pPr>
        <w:spacing w:line="360" w:lineRule="auto"/>
        <w:rPr>
          <w:rFonts w:ascii="宋体" w:hAnsi="宋体"/>
          <w:sz w:val="24"/>
        </w:rPr>
      </w:pPr>
    </w:p>
    <w:p w:rsidR="00970897" w:rsidRDefault="001C400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70897" w:rsidRDefault="0097089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70897" w:rsidRDefault="00970897">
      <w:pPr>
        <w:rPr>
          <w:rFonts w:ascii="微软雅黑" w:hAnsi="微软雅黑"/>
          <w:color w:val="000000"/>
          <w:sz w:val="24"/>
          <w:szCs w:val="24"/>
        </w:rPr>
      </w:pPr>
    </w:p>
    <w:sectPr w:rsidR="00970897" w:rsidSect="00970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06" w:rsidRDefault="001C4006" w:rsidP="00970897">
      <w:pPr>
        <w:spacing w:after="0"/>
      </w:pPr>
      <w:r>
        <w:separator/>
      </w:r>
    </w:p>
  </w:endnote>
  <w:endnote w:type="continuationSeparator" w:id="1">
    <w:p w:rsidR="001C4006" w:rsidRDefault="001C4006" w:rsidP="00970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A" w:rsidRDefault="00CB23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A" w:rsidRDefault="00CB23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A" w:rsidRDefault="00CB23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06" w:rsidRDefault="001C4006">
      <w:pPr>
        <w:spacing w:after="0"/>
      </w:pPr>
      <w:r>
        <w:separator/>
      </w:r>
    </w:p>
  </w:footnote>
  <w:footnote w:type="continuationSeparator" w:id="1">
    <w:p w:rsidR="001C4006" w:rsidRDefault="001C40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A" w:rsidRDefault="00CB23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97" w:rsidRDefault="001C4006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CB235A">
      <w:rPr>
        <w:rFonts w:hint="eastAsia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5A" w:rsidRDefault="00CB23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57868"/>
    <w:rsid w:val="00076E14"/>
    <w:rsid w:val="00080DE6"/>
    <w:rsid w:val="00102947"/>
    <w:rsid w:val="001774FE"/>
    <w:rsid w:val="001C4006"/>
    <w:rsid w:val="001D34D9"/>
    <w:rsid w:val="001E67AD"/>
    <w:rsid w:val="00216BF4"/>
    <w:rsid w:val="00222AC1"/>
    <w:rsid w:val="002D1D12"/>
    <w:rsid w:val="003262F2"/>
    <w:rsid w:val="003268F5"/>
    <w:rsid w:val="00352C4C"/>
    <w:rsid w:val="003A067D"/>
    <w:rsid w:val="004229DF"/>
    <w:rsid w:val="004519E0"/>
    <w:rsid w:val="004D0368"/>
    <w:rsid w:val="004E3F0E"/>
    <w:rsid w:val="004F1396"/>
    <w:rsid w:val="0054100D"/>
    <w:rsid w:val="00591FF3"/>
    <w:rsid w:val="006C53F4"/>
    <w:rsid w:val="006D0E6E"/>
    <w:rsid w:val="0071490A"/>
    <w:rsid w:val="007658E7"/>
    <w:rsid w:val="00810575"/>
    <w:rsid w:val="00854A4B"/>
    <w:rsid w:val="00873E26"/>
    <w:rsid w:val="009257EC"/>
    <w:rsid w:val="00970897"/>
    <w:rsid w:val="00B56E3B"/>
    <w:rsid w:val="00B83DB5"/>
    <w:rsid w:val="00BA333C"/>
    <w:rsid w:val="00C313F4"/>
    <w:rsid w:val="00C454F0"/>
    <w:rsid w:val="00CB235A"/>
    <w:rsid w:val="00D20820"/>
    <w:rsid w:val="00DC7C9A"/>
    <w:rsid w:val="00DD0D36"/>
    <w:rsid w:val="00E221A1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2483E06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DF00C2"/>
    <w:rsid w:val="4EA3285D"/>
    <w:rsid w:val="4F5706B7"/>
    <w:rsid w:val="51B30516"/>
    <w:rsid w:val="5476412F"/>
    <w:rsid w:val="550E1982"/>
    <w:rsid w:val="55343D2E"/>
    <w:rsid w:val="562532E3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E8123AC"/>
    <w:rsid w:val="6FBE4705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089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70897"/>
    <w:pPr>
      <w:ind w:firstLineChars="200" w:firstLine="420"/>
    </w:pPr>
  </w:style>
  <w:style w:type="paragraph" w:styleId="a3">
    <w:name w:val="Body Text Indent"/>
    <w:basedOn w:val="a"/>
    <w:next w:val="a4"/>
    <w:qFormat/>
    <w:rsid w:val="00970897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970897"/>
    <w:rPr>
      <w:b/>
      <w:bCs/>
    </w:rPr>
  </w:style>
  <w:style w:type="paragraph" w:styleId="a5">
    <w:name w:val="annotation text"/>
    <w:basedOn w:val="a"/>
    <w:semiHidden/>
    <w:qFormat/>
    <w:rsid w:val="00970897"/>
  </w:style>
  <w:style w:type="paragraph" w:styleId="a6">
    <w:name w:val="Normal Indent"/>
    <w:basedOn w:val="a"/>
    <w:qFormat/>
    <w:rsid w:val="00970897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97089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9708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9708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97089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97089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7089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97089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97089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970897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2024-07-19T00:07:00Z</dcterms:created>
  <dcterms:modified xsi:type="dcterms:W3CDTF">2024-07-19T00:07:00Z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