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264" w:rsidRDefault="00293264">
      <w:pPr>
        <w:jc w:val="center"/>
        <w:rPr>
          <w:rFonts w:ascii="黑体" w:eastAsia="黑体" w:hAnsi="黑体"/>
          <w:sz w:val="36"/>
          <w:szCs w:val="44"/>
        </w:rPr>
      </w:pPr>
      <w:r>
        <w:rPr>
          <w:rFonts w:ascii="黑体" w:eastAsia="黑体" w:hAnsi="黑体" w:hint="eastAsia"/>
          <w:sz w:val="36"/>
          <w:szCs w:val="44"/>
        </w:rPr>
        <w:t>金蝶</w:t>
      </w:r>
      <w:r w:rsidR="009D101B">
        <w:rPr>
          <w:rFonts w:ascii="黑体" w:eastAsia="黑体" w:hAnsi="黑体" w:hint="eastAsia"/>
          <w:sz w:val="36"/>
          <w:szCs w:val="44"/>
        </w:rPr>
        <w:t>移动服务平台</w:t>
      </w:r>
      <w:r>
        <w:rPr>
          <w:rFonts w:ascii="黑体" w:eastAsia="黑体" w:hAnsi="黑体" w:hint="eastAsia"/>
          <w:sz w:val="36"/>
          <w:szCs w:val="44"/>
        </w:rPr>
        <w:t>+</w:t>
      </w:r>
      <w:r w:rsidR="009D101B">
        <w:rPr>
          <w:rFonts w:ascii="黑体" w:eastAsia="黑体" w:hAnsi="黑体" w:hint="eastAsia"/>
          <w:sz w:val="36"/>
          <w:szCs w:val="44"/>
        </w:rPr>
        <w:t>互联网医院维保服务项目</w:t>
      </w:r>
    </w:p>
    <w:p w:rsidR="00A86CE1" w:rsidRPr="00A04AB1" w:rsidRDefault="009D101B">
      <w:pPr>
        <w:jc w:val="center"/>
        <w:rPr>
          <w:rFonts w:ascii="黑体" w:eastAsia="黑体" w:hAnsi="黑体"/>
          <w:sz w:val="36"/>
          <w:szCs w:val="44"/>
        </w:rPr>
      </w:pPr>
      <w:r>
        <w:rPr>
          <w:rFonts w:ascii="黑体" w:eastAsia="黑体" w:hAnsi="黑体" w:hint="eastAsia"/>
          <w:sz w:val="36"/>
          <w:szCs w:val="44"/>
        </w:rPr>
        <w:t>招标</w:t>
      </w:r>
      <w:r w:rsidR="009F3933" w:rsidRPr="00A04AB1">
        <w:rPr>
          <w:rFonts w:ascii="黑体" w:eastAsia="黑体" w:hAnsi="黑体" w:hint="eastAsia"/>
          <w:sz w:val="36"/>
          <w:szCs w:val="44"/>
        </w:rPr>
        <w:t>文件（第一次）</w:t>
      </w:r>
    </w:p>
    <w:p w:rsidR="00A86CE1" w:rsidRDefault="009F3933">
      <w:pPr>
        <w:rPr>
          <w:sz w:val="24"/>
          <w:szCs w:val="24"/>
        </w:rPr>
      </w:pPr>
      <w:r>
        <w:rPr>
          <w:rFonts w:hint="eastAsia"/>
          <w:sz w:val="24"/>
          <w:szCs w:val="24"/>
        </w:rPr>
        <w:t>一、项目名称：</w:t>
      </w:r>
      <w:r w:rsidR="00293264">
        <w:rPr>
          <w:rFonts w:hint="eastAsia"/>
          <w:sz w:val="24"/>
          <w:szCs w:val="24"/>
        </w:rPr>
        <w:t>金蝶</w:t>
      </w:r>
      <w:r w:rsidR="009D101B" w:rsidRPr="009D101B">
        <w:rPr>
          <w:rFonts w:hint="eastAsia"/>
          <w:sz w:val="24"/>
          <w:szCs w:val="24"/>
        </w:rPr>
        <w:t>移动服务平台</w:t>
      </w:r>
      <w:r w:rsidR="00293264">
        <w:rPr>
          <w:rFonts w:hint="eastAsia"/>
          <w:sz w:val="24"/>
          <w:szCs w:val="24"/>
        </w:rPr>
        <w:t>+</w:t>
      </w:r>
      <w:r w:rsidR="008E1771">
        <w:rPr>
          <w:rFonts w:hint="eastAsia"/>
          <w:sz w:val="24"/>
          <w:szCs w:val="24"/>
        </w:rPr>
        <w:t>互联网医院维保服务</w:t>
      </w:r>
    </w:p>
    <w:p w:rsidR="00A86CE1" w:rsidRDefault="009F3933">
      <w:pPr>
        <w:rPr>
          <w:sz w:val="24"/>
          <w:szCs w:val="24"/>
        </w:rPr>
      </w:pPr>
      <w:r>
        <w:rPr>
          <w:rFonts w:hint="eastAsia"/>
          <w:sz w:val="24"/>
          <w:szCs w:val="24"/>
        </w:rPr>
        <w:t>二、采购预算（最高上限价）：</w:t>
      </w:r>
      <w:r w:rsidR="0032454D">
        <w:rPr>
          <w:rFonts w:hint="eastAsia"/>
          <w:sz w:val="24"/>
          <w:szCs w:val="24"/>
        </w:rPr>
        <w:t>80000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268"/>
        <w:gridCol w:w="992"/>
        <w:gridCol w:w="1276"/>
        <w:gridCol w:w="1417"/>
        <w:gridCol w:w="1418"/>
      </w:tblGrid>
      <w:tr w:rsidR="00A86CE1" w:rsidTr="00EF144B">
        <w:tc>
          <w:tcPr>
            <w:tcW w:w="1702" w:type="dxa"/>
            <w:vAlign w:val="center"/>
          </w:tcPr>
          <w:p w:rsidR="00A86CE1" w:rsidRDefault="009F3933">
            <w:pPr>
              <w:jc w:val="center"/>
              <w:rPr>
                <w:sz w:val="24"/>
                <w:szCs w:val="24"/>
              </w:rPr>
            </w:pPr>
            <w:r>
              <w:rPr>
                <w:rFonts w:hint="eastAsia"/>
                <w:sz w:val="24"/>
                <w:szCs w:val="24"/>
              </w:rPr>
              <w:t>科室</w:t>
            </w:r>
          </w:p>
        </w:tc>
        <w:tc>
          <w:tcPr>
            <w:tcW w:w="2268" w:type="dxa"/>
            <w:vAlign w:val="center"/>
          </w:tcPr>
          <w:p w:rsidR="00A86CE1" w:rsidRDefault="009F3933">
            <w:pPr>
              <w:jc w:val="center"/>
              <w:rPr>
                <w:sz w:val="24"/>
                <w:szCs w:val="24"/>
              </w:rPr>
            </w:pPr>
            <w:r>
              <w:rPr>
                <w:rFonts w:hint="eastAsia"/>
                <w:sz w:val="24"/>
                <w:szCs w:val="24"/>
              </w:rPr>
              <w:t>项目名称</w:t>
            </w:r>
          </w:p>
        </w:tc>
        <w:tc>
          <w:tcPr>
            <w:tcW w:w="992" w:type="dxa"/>
            <w:vAlign w:val="center"/>
          </w:tcPr>
          <w:p w:rsidR="00A86CE1" w:rsidRDefault="009F3933">
            <w:pPr>
              <w:jc w:val="center"/>
              <w:rPr>
                <w:sz w:val="24"/>
                <w:szCs w:val="24"/>
              </w:rPr>
            </w:pPr>
            <w:r>
              <w:rPr>
                <w:rFonts w:hint="eastAsia"/>
                <w:sz w:val="24"/>
                <w:szCs w:val="24"/>
              </w:rPr>
              <w:t>数量</w:t>
            </w:r>
          </w:p>
        </w:tc>
        <w:tc>
          <w:tcPr>
            <w:tcW w:w="1276" w:type="dxa"/>
            <w:vAlign w:val="center"/>
          </w:tcPr>
          <w:p w:rsidR="00A86CE1" w:rsidRDefault="009F3933">
            <w:pPr>
              <w:jc w:val="center"/>
              <w:rPr>
                <w:sz w:val="24"/>
                <w:szCs w:val="24"/>
              </w:rPr>
            </w:pPr>
            <w:r>
              <w:rPr>
                <w:rFonts w:hint="eastAsia"/>
                <w:sz w:val="24"/>
                <w:szCs w:val="24"/>
              </w:rPr>
              <w:t>计量单位</w:t>
            </w:r>
          </w:p>
        </w:tc>
        <w:tc>
          <w:tcPr>
            <w:tcW w:w="1417" w:type="dxa"/>
            <w:vAlign w:val="center"/>
          </w:tcPr>
          <w:p w:rsidR="00A86CE1" w:rsidRDefault="009F3933">
            <w:pPr>
              <w:jc w:val="center"/>
              <w:rPr>
                <w:sz w:val="24"/>
                <w:szCs w:val="24"/>
              </w:rPr>
            </w:pPr>
            <w:r>
              <w:rPr>
                <w:rFonts w:hint="eastAsia"/>
                <w:sz w:val="24"/>
                <w:szCs w:val="24"/>
              </w:rPr>
              <w:t>单价（元）</w:t>
            </w:r>
          </w:p>
        </w:tc>
        <w:tc>
          <w:tcPr>
            <w:tcW w:w="1418" w:type="dxa"/>
            <w:vAlign w:val="center"/>
          </w:tcPr>
          <w:p w:rsidR="00A86CE1" w:rsidRDefault="009F3933">
            <w:pPr>
              <w:jc w:val="center"/>
              <w:rPr>
                <w:sz w:val="24"/>
                <w:szCs w:val="24"/>
              </w:rPr>
            </w:pPr>
            <w:r>
              <w:rPr>
                <w:rFonts w:hint="eastAsia"/>
                <w:sz w:val="24"/>
                <w:szCs w:val="24"/>
              </w:rPr>
              <w:t>金额（元）</w:t>
            </w:r>
          </w:p>
        </w:tc>
      </w:tr>
      <w:tr w:rsidR="00A86CE1" w:rsidTr="00EF144B">
        <w:tc>
          <w:tcPr>
            <w:tcW w:w="1702" w:type="dxa"/>
            <w:vAlign w:val="center"/>
          </w:tcPr>
          <w:p w:rsidR="00EF144B" w:rsidRPr="00EF144B" w:rsidRDefault="004D31C1" w:rsidP="00EF144B">
            <w:r>
              <w:rPr>
                <w:rFonts w:hint="eastAsia"/>
                <w:sz w:val="24"/>
                <w:szCs w:val="24"/>
              </w:rPr>
              <w:t>财务部</w:t>
            </w:r>
            <w:r w:rsidR="00EF144B">
              <w:rPr>
                <w:rFonts w:hint="eastAsia"/>
                <w:sz w:val="24"/>
                <w:szCs w:val="24"/>
              </w:rPr>
              <w:t>、</w:t>
            </w:r>
            <w:r w:rsidR="00EF144B" w:rsidRPr="00EF144B">
              <w:rPr>
                <w:rFonts w:hint="eastAsia"/>
                <w:sz w:val="24"/>
                <w:szCs w:val="24"/>
              </w:rPr>
              <w:t>医疗合作与社会工作办公室</w:t>
            </w:r>
          </w:p>
        </w:tc>
        <w:tc>
          <w:tcPr>
            <w:tcW w:w="2268" w:type="dxa"/>
            <w:vAlign w:val="center"/>
          </w:tcPr>
          <w:p w:rsidR="00A86CE1" w:rsidRDefault="008E1771" w:rsidP="009D101B">
            <w:pPr>
              <w:rPr>
                <w:sz w:val="24"/>
                <w:szCs w:val="24"/>
              </w:rPr>
            </w:pPr>
            <w:r>
              <w:rPr>
                <w:rFonts w:hint="eastAsia"/>
                <w:sz w:val="24"/>
                <w:szCs w:val="24"/>
              </w:rPr>
              <w:t>金蝶</w:t>
            </w:r>
            <w:r w:rsidRPr="009D101B">
              <w:rPr>
                <w:rFonts w:hint="eastAsia"/>
                <w:sz w:val="24"/>
                <w:szCs w:val="24"/>
              </w:rPr>
              <w:t>移动服务平台</w:t>
            </w:r>
            <w:r>
              <w:rPr>
                <w:rFonts w:hint="eastAsia"/>
                <w:sz w:val="24"/>
                <w:szCs w:val="24"/>
              </w:rPr>
              <w:t>+</w:t>
            </w:r>
            <w:r>
              <w:rPr>
                <w:rFonts w:hint="eastAsia"/>
                <w:sz w:val="24"/>
                <w:szCs w:val="24"/>
              </w:rPr>
              <w:t>互联网医院维保服务</w:t>
            </w:r>
          </w:p>
        </w:tc>
        <w:tc>
          <w:tcPr>
            <w:tcW w:w="992" w:type="dxa"/>
            <w:vAlign w:val="center"/>
          </w:tcPr>
          <w:p w:rsidR="00A86CE1" w:rsidRDefault="009F3933">
            <w:pPr>
              <w:jc w:val="center"/>
              <w:rPr>
                <w:sz w:val="24"/>
                <w:szCs w:val="24"/>
              </w:rPr>
            </w:pPr>
            <w:r>
              <w:rPr>
                <w:rFonts w:hint="eastAsia"/>
                <w:sz w:val="24"/>
                <w:szCs w:val="24"/>
              </w:rPr>
              <w:t>1</w:t>
            </w:r>
          </w:p>
        </w:tc>
        <w:tc>
          <w:tcPr>
            <w:tcW w:w="1276" w:type="dxa"/>
            <w:vAlign w:val="center"/>
          </w:tcPr>
          <w:p w:rsidR="00A86CE1" w:rsidRDefault="009F3933">
            <w:pPr>
              <w:jc w:val="center"/>
              <w:rPr>
                <w:sz w:val="24"/>
                <w:szCs w:val="24"/>
              </w:rPr>
            </w:pPr>
            <w:r>
              <w:rPr>
                <w:rFonts w:hint="eastAsia"/>
                <w:sz w:val="24"/>
                <w:szCs w:val="24"/>
              </w:rPr>
              <w:t>年</w:t>
            </w:r>
          </w:p>
        </w:tc>
        <w:tc>
          <w:tcPr>
            <w:tcW w:w="1417" w:type="dxa"/>
            <w:vAlign w:val="center"/>
          </w:tcPr>
          <w:p w:rsidR="00A86CE1" w:rsidRDefault="0032454D" w:rsidP="00A76776">
            <w:pPr>
              <w:jc w:val="center"/>
              <w:rPr>
                <w:sz w:val="24"/>
                <w:szCs w:val="24"/>
              </w:rPr>
            </w:pPr>
            <w:r>
              <w:rPr>
                <w:rFonts w:hint="eastAsia"/>
                <w:sz w:val="24"/>
                <w:szCs w:val="24"/>
              </w:rPr>
              <w:t>80000</w:t>
            </w:r>
          </w:p>
        </w:tc>
        <w:tc>
          <w:tcPr>
            <w:tcW w:w="1418" w:type="dxa"/>
            <w:vAlign w:val="center"/>
          </w:tcPr>
          <w:p w:rsidR="00A86CE1" w:rsidRDefault="0032454D" w:rsidP="003460EB">
            <w:pPr>
              <w:jc w:val="center"/>
              <w:rPr>
                <w:sz w:val="24"/>
                <w:szCs w:val="24"/>
              </w:rPr>
            </w:pPr>
            <w:r>
              <w:rPr>
                <w:rFonts w:hint="eastAsia"/>
                <w:sz w:val="24"/>
                <w:szCs w:val="24"/>
              </w:rPr>
              <w:t>80000</w:t>
            </w:r>
          </w:p>
        </w:tc>
      </w:tr>
    </w:tbl>
    <w:p w:rsidR="00A86CE1" w:rsidRDefault="00A86CE1" w:rsidP="00845028">
      <w:pPr>
        <w:spacing w:after="0" w:line="360" w:lineRule="auto"/>
        <w:rPr>
          <w:sz w:val="24"/>
          <w:szCs w:val="24"/>
        </w:rPr>
      </w:pPr>
    </w:p>
    <w:p w:rsidR="00A86CE1" w:rsidRDefault="009F3933" w:rsidP="00845028">
      <w:pPr>
        <w:spacing w:after="0" w:line="360" w:lineRule="auto"/>
        <w:rPr>
          <w:sz w:val="24"/>
          <w:szCs w:val="24"/>
        </w:rPr>
      </w:pPr>
      <w:r>
        <w:rPr>
          <w:rFonts w:hint="eastAsia"/>
          <w:sz w:val="24"/>
          <w:szCs w:val="24"/>
        </w:rPr>
        <w:t>三、服务期限：</w:t>
      </w:r>
      <w:r>
        <w:t>202</w:t>
      </w:r>
      <w:r w:rsidR="00A76776">
        <w:t>5</w:t>
      </w:r>
      <w:r>
        <w:t>.</w:t>
      </w:r>
      <w:r w:rsidR="0094598E">
        <w:t>0</w:t>
      </w:r>
      <w:r w:rsidR="00F918F3">
        <w:t>9</w:t>
      </w:r>
      <w:r>
        <w:t>.01-202</w:t>
      </w:r>
      <w:r w:rsidR="00A76776">
        <w:t>6</w:t>
      </w:r>
      <w:r>
        <w:t>.</w:t>
      </w:r>
      <w:r w:rsidR="00F918F3">
        <w:t>8</w:t>
      </w:r>
      <w:r>
        <w:t>.3</w:t>
      </w:r>
      <w:r w:rsidR="00A07AE0">
        <w:t>1</w:t>
      </w:r>
    </w:p>
    <w:p w:rsidR="00A86CE1" w:rsidRDefault="009F3933" w:rsidP="00845028">
      <w:pPr>
        <w:spacing w:after="0" w:line="360" w:lineRule="auto"/>
        <w:rPr>
          <w:sz w:val="24"/>
          <w:szCs w:val="24"/>
        </w:rPr>
      </w:pPr>
      <w:r>
        <w:rPr>
          <w:rFonts w:hint="eastAsia"/>
          <w:sz w:val="24"/>
          <w:szCs w:val="24"/>
        </w:rPr>
        <w:t>四、付款方式：服务半年后，甲方支付合同金额</w:t>
      </w:r>
      <w:r>
        <w:rPr>
          <w:rFonts w:hint="eastAsia"/>
          <w:sz w:val="24"/>
          <w:szCs w:val="24"/>
        </w:rPr>
        <w:t>50%</w:t>
      </w:r>
      <w:r>
        <w:rPr>
          <w:rFonts w:hint="eastAsia"/>
          <w:sz w:val="24"/>
          <w:szCs w:val="24"/>
        </w:rPr>
        <w:t>的服务费用，服务期满后，支付合同金额剩余</w:t>
      </w:r>
      <w:r>
        <w:rPr>
          <w:rFonts w:hint="eastAsia"/>
          <w:sz w:val="24"/>
          <w:szCs w:val="24"/>
        </w:rPr>
        <w:t>50%</w:t>
      </w:r>
      <w:r>
        <w:rPr>
          <w:rFonts w:hint="eastAsia"/>
          <w:sz w:val="24"/>
          <w:szCs w:val="24"/>
        </w:rPr>
        <w:t>的服务费用，每次付款时必须提供</w:t>
      </w:r>
      <w:r w:rsidR="001B5DC8">
        <w:rPr>
          <w:rFonts w:hint="eastAsia"/>
          <w:sz w:val="24"/>
          <w:szCs w:val="24"/>
        </w:rPr>
        <w:t>病案</w:t>
      </w:r>
      <w:r w:rsidR="001B5DC8">
        <w:rPr>
          <w:sz w:val="24"/>
          <w:szCs w:val="24"/>
        </w:rPr>
        <w:t>信息部（</w:t>
      </w:r>
      <w:r w:rsidR="001B5DC8">
        <w:rPr>
          <w:rFonts w:hint="eastAsia"/>
          <w:sz w:val="24"/>
          <w:szCs w:val="24"/>
        </w:rPr>
        <w:t>信息</w:t>
      </w:r>
      <w:r w:rsidR="001B5DC8">
        <w:rPr>
          <w:sz w:val="24"/>
          <w:szCs w:val="24"/>
        </w:rPr>
        <w:t>科）</w:t>
      </w:r>
      <w:r w:rsidR="00FE0AF6">
        <w:rPr>
          <w:rFonts w:hint="eastAsia"/>
          <w:sz w:val="24"/>
          <w:szCs w:val="24"/>
        </w:rPr>
        <w:t>和</w:t>
      </w:r>
      <w:r w:rsidR="00F00A15" w:rsidRPr="00F00A15">
        <w:rPr>
          <w:rFonts w:hint="eastAsia"/>
          <w:sz w:val="24"/>
          <w:szCs w:val="24"/>
        </w:rPr>
        <w:t>财务部、医疗合作与社会工作办公室</w:t>
      </w:r>
      <w:r>
        <w:rPr>
          <w:rFonts w:hint="eastAsia"/>
          <w:sz w:val="24"/>
          <w:szCs w:val="24"/>
        </w:rPr>
        <w:t>的服务考评结果，考评合格方可付款。</w:t>
      </w:r>
    </w:p>
    <w:p w:rsidR="00DE069A" w:rsidRPr="006C62AD" w:rsidRDefault="009F3933" w:rsidP="00845028">
      <w:pPr>
        <w:spacing w:after="0" w:line="360" w:lineRule="auto"/>
        <w:rPr>
          <w:sz w:val="24"/>
          <w:szCs w:val="24"/>
        </w:rPr>
      </w:pPr>
      <w:r>
        <w:rPr>
          <w:rFonts w:hint="eastAsia"/>
          <w:sz w:val="24"/>
          <w:szCs w:val="24"/>
        </w:rPr>
        <w:t>五、评标办法：</w:t>
      </w:r>
      <w:r w:rsidR="002E144B" w:rsidRPr="00A176B9">
        <w:rPr>
          <w:rFonts w:hint="eastAsia"/>
          <w:sz w:val="24"/>
          <w:szCs w:val="24"/>
        </w:rPr>
        <w:t>竞争性议价，现场需二次议价。</w:t>
      </w:r>
    </w:p>
    <w:p w:rsidR="00A86CE1" w:rsidRDefault="009F3933" w:rsidP="00845028">
      <w:pPr>
        <w:spacing w:after="0" w:line="360" w:lineRule="auto"/>
        <w:rPr>
          <w:sz w:val="24"/>
          <w:szCs w:val="24"/>
        </w:rPr>
      </w:pPr>
      <w:r>
        <w:rPr>
          <w:rFonts w:hint="eastAsia"/>
          <w:sz w:val="24"/>
          <w:szCs w:val="24"/>
        </w:rPr>
        <w:t>六、投标人的资格要求</w:t>
      </w:r>
    </w:p>
    <w:p w:rsidR="00D501EC" w:rsidRDefault="00D501EC" w:rsidP="00845028">
      <w:pPr>
        <w:spacing w:after="0"/>
        <w:rPr>
          <w:sz w:val="24"/>
          <w:szCs w:val="24"/>
        </w:rPr>
      </w:pPr>
      <w:r>
        <w:rPr>
          <w:rFonts w:hint="eastAsia"/>
          <w:sz w:val="24"/>
          <w:szCs w:val="24"/>
        </w:rPr>
        <w:t>（一）基本</w:t>
      </w:r>
      <w:r>
        <w:rPr>
          <w:sz w:val="24"/>
          <w:szCs w:val="24"/>
        </w:rPr>
        <w:t>要求</w:t>
      </w:r>
    </w:p>
    <w:p w:rsidR="00A86CE1" w:rsidRDefault="009F3933" w:rsidP="00845028">
      <w:pPr>
        <w:spacing w:after="0"/>
        <w:rPr>
          <w:sz w:val="24"/>
          <w:szCs w:val="24"/>
        </w:rPr>
      </w:pPr>
      <w:r>
        <w:rPr>
          <w:rFonts w:hint="eastAsia"/>
          <w:sz w:val="24"/>
          <w:szCs w:val="24"/>
        </w:rPr>
        <w:t>1</w:t>
      </w:r>
      <w:r>
        <w:rPr>
          <w:rFonts w:hint="eastAsia"/>
          <w:sz w:val="24"/>
          <w:szCs w:val="24"/>
        </w:rPr>
        <w:t>、营业执照（需备注三证合一或五证合一）</w:t>
      </w:r>
    </w:p>
    <w:p w:rsidR="00A86CE1" w:rsidRDefault="009F3933" w:rsidP="00845028">
      <w:pPr>
        <w:spacing w:after="0"/>
        <w:rPr>
          <w:sz w:val="24"/>
          <w:szCs w:val="24"/>
        </w:rPr>
      </w:pPr>
      <w:r>
        <w:rPr>
          <w:rFonts w:hint="eastAsia"/>
          <w:sz w:val="24"/>
          <w:szCs w:val="24"/>
        </w:rPr>
        <w:t>2</w:t>
      </w:r>
      <w:r>
        <w:rPr>
          <w:rFonts w:hint="eastAsia"/>
          <w:sz w:val="24"/>
          <w:szCs w:val="24"/>
        </w:rPr>
        <w:t>、法定代表人身份证明</w:t>
      </w:r>
    </w:p>
    <w:p w:rsidR="00A86CE1" w:rsidRPr="00D501EC" w:rsidRDefault="009F3933" w:rsidP="00D501EC">
      <w:pPr>
        <w:rPr>
          <w:sz w:val="24"/>
          <w:szCs w:val="24"/>
        </w:rPr>
      </w:pPr>
      <w:r>
        <w:rPr>
          <w:rFonts w:hint="eastAsia"/>
          <w:sz w:val="24"/>
          <w:szCs w:val="24"/>
        </w:rPr>
        <w:t>3</w:t>
      </w:r>
      <w:r>
        <w:rPr>
          <w:rFonts w:hint="eastAsia"/>
          <w:sz w:val="24"/>
          <w:szCs w:val="24"/>
        </w:rPr>
        <w:t>、法定代表人授权委托书（如有）</w:t>
      </w:r>
      <w:r w:rsidR="00D501EC">
        <w:rPr>
          <w:rFonts w:hint="eastAsia"/>
          <w:sz w:val="24"/>
          <w:szCs w:val="24"/>
        </w:rPr>
        <w:t>，</w:t>
      </w:r>
      <w:r w:rsidR="00D501EC" w:rsidRPr="00807AE0">
        <w:rPr>
          <w:rFonts w:hint="eastAsia"/>
          <w:sz w:val="24"/>
          <w:szCs w:val="24"/>
        </w:rPr>
        <w:t>被授权代表人在投标单位或投标单位依法登记的分支机构近三个月内</w:t>
      </w:r>
      <w:r w:rsidR="00D501EC" w:rsidRPr="00807AE0">
        <w:rPr>
          <w:rFonts w:hint="eastAsia"/>
          <w:sz w:val="24"/>
          <w:szCs w:val="24"/>
        </w:rPr>
        <w:t>(2025</w:t>
      </w:r>
      <w:r w:rsidR="00D501EC" w:rsidRPr="00807AE0">
        <w:rPr>
          <w:rFonts w:hint="eastAsia"/>
          <w:sz w:val="24"/>
          <w:szCs w:val="24"/>
        </w:rPr>
        <w:t>年</w:t>
      </w:r>
      <w:r w:rsidR="00D501EC" w:rsidRPr="00807AE0">
        <w:rPr>
          <w:rFonts w:hint="eastAsia"/>
          <w:sz w:val="24"/>
          <w:szCs w:val="24"/>
        </w:rPr>
        <w:t>3</w:t>
      </w:r>
      <w:r w:rsidR="00D501EC" w:rsidRPr="00807AE0">
        <w:rPr>
          <w:rFonts w:hint="eastAsia"/>
          <w:sz w:val="24"/>
          <w:szCs w:val="24"/>
        </w:rPr>
        <w:t>月至</w:t>
      </w:r>
      <w:r w:rsidR="00D501EC" w:rsidRPr="00807AE0">
        <w:rPr>
          <w:rFonts w:hint="eastAsia"/>
          <w:sz w:val="24"/>
          <w:szCs w:val="24"/>
        </w:rPr>
        <w:t>2025</w:t>
      </w:r>
      <w:r w:rsidR="00D501EC" w:rsidRPr="00807AE0">
        <w:rPr>
          <w:rFonts w:hint="eastAsia"/>
          <w:sz w:val="24"/>
          <w:szCs w:val="24"/>
        </w:rPr>
        <w:t>年</w:t>
      </w:r>
      <w:r w:rsidR="00D501EC">
        <w:rPr>
          <w:sz w:val="24"/>
          <w:szCs w:val="24"/>
        </w:rPr>
        <w:t>6</w:t>
      </w:r>
      <w:r w:rsidR="00D501EC" w:rsidRPr="00807AE0">
        <w:rPr>
          <w:rFonts w:hint="eastAsia"/>
          <w:sz w:val="24"/>
          <w:szCs w:val="24"/>
        </w:rPr>
        <w:t>月</w:t>
      </w:r>
      <w:r w:rsidR="00D501EC" w:rsidRPr="00807AE0">
        <w:rPr>
          <w:rFonts w:hint="eastAsia"/>
          <w:sz w:val="24"/>
          <w:szCs w:val="24"/>
        </w:rPr>
        <w:t>)</w:t>
      </w:r>
      <w:r w:rsidR="00D501EC" w:rsidRPr="00807AE0">
        <w:rPr>
          <w:rFonts w:hint="eastAsia"/>
          <w:sz w:val="24"/>
          <w:szCs w:val="24"/>
        </w:rPr>
        <w:t>任意一个月的社保证明</w:t>
      </w:r>
    </w:p>
    <w:p w:rsidR="00D501EC" w:rsidRDefault="00D501EC" w:rsidP="00D501EC">
      <w:pPr>
        <w:spacing w:after="0"/>
      </w:pPr>
      <w:r>
        <w:rPr>
          <w:rFonts w:hint="eastAsia"/>
        </w:rPr>
        <w:t>（二）其它</w:t>
      </w:r>
      <w:r>
        <w:t>要求</w:t>
      </w:r>
    </w:p>
    <w:p w:rsidR="00C85532" w:rsidRPr="00807AE0" w:rsidRDefault="00C85532" w:rsidP="00C85532">
      <w:pPr>
        <w:rPr>
          <w:sz w:val="24"/>
          <w:szCs w:val="24"/>
        </w:rPr>
      </w:pPr>
      <w:r>
        <w:rPr>
          <w:sz w:val="24"/>
          <w:szCs w:val="24"/>
        </w:rPr>
        <w:t>1</w:t>
      </w:r>
      <w:r>
        <w:rPr>
          <w:rFonts w:hint="eastAsia"/>
          <w:sz w:val="24"/>
          <w:szCs w:val="24"/>
        </w:rPr>
        <w:t>、</w:t>
      </w:r>
      <w:r w:rsidR="00102691">
        <w:rPr>
          <w:rFonts w:hint="eastAsia"/>
          <w:sz w:val="24"/>
          <w:szCs w:val="24"/>
        </w:rPr>
        <w:t>母公司及其控股子公司不能同时参与本项目的申请</w:t>
      </w:r>
    </w:p>
    <w:p w:rsidR="00C85532" w:rsidRDefault="00C85532" w:rsidP="00C85532">
      <w:pPr>
        <w:rPr>
          <w:sz w:val="24"/>
          <w:szCs w:val="24"/>
        </w:rPr>
      </w:pPr>
      <w:r>
        <w:rPr>
          <w:sz w:val="24"/>
          <w:szCs w:val="24"/>
        </w:rPr>
        <w:t>2</w:t>
      </w:r>
      <w:r>
        <w:rPr>
          <w:rFonts w:hint="eastAsia"/>
          <w:sz w:val="24"/>
          <w:szCs w:val="24"/>
        </w:rPr>
        <w:t>、</w:t>
      </w:r>
      <w:r w:rsidRPr="00807AE0">
        <w:rPr>
          <w:rFonts w:hint="eastAsia"/>
          <w:sz w:val="24"/>
          <w:szCs w:val="24"/>
        </w:rPr>
        <w:t>单位负责人为同一人或者存在控股、</w:t>
      </w:r>
      <w:r w:rsidR="00102691">
        <w:rPr>
          <w:rFonts w:hint="eastAsia"/>
          <w:sz w:val="24"/>
          <w:szCs w:val="24"/>
        </w:rPr>
        <w:t>管理关系的不同单位，不得参加同一包投标或者未分包的同一项目投标</w:t>
      </w:r>
    </w:p>
    <w:p w:rsidR="00C85532" w:rsidRPr="00807AE0" w:rsidRDefault="00C85532" w:rsidP="00C85532">
      <w:pPr>
        <w:rPr>
          <w:sz w:val="24"/>
          <w:szCs w:val="24"/>
        </w:rPr>
      </w:pPr>
      <w:r>
        <w:rPr>
          <w:sz w:val="24"/>
          <w:szCs w:val="24"/>
        </w:rPr>
        <w:lastRenderedPageBreak/>
        <w:t>3</w:t>
      </w:r>
      <w:r>
        <w:rPr>
          <w:rFonts w:hint="eastAsia"/>
          <w:sz w:val="24"/>
          <w:szCs w:val="24"/>
        </w:rPr>
        <w:t>、</w:t>
      </w:r>
      <w:r w:rsidRPr="00807AE0">
        <w:rPr>
          <w:rFonts w:hint="eastAsia"/>
          <w:sz w:val="24"/>
          <w:szCs w:val="24"/>
        </w:rPr>
        <w:t>与招标人存在利</w:t>
      </w:r>
      <w:r w:rsidR="00102691">
        <w:rPr>
          <w:rFonts w:hint="eastAsia"/>
          <w:sz w:val="24"/>
          <w:szCs w:val="24"/>
        </w:rPr>
        <w:t>害关系可能影响招标公正性的法人、其他组织或者个人，不得参加投标</w:t>
      </w:r>
    </w:p>
    <w:p w:rsidR="00C85532" w:rsidRPr="00807AE0" w:rsidRDefault="00C85532" w:rsidP="00C85532">
      <w:pPr>
        <w:rPr>
          <w:sz w:val="24"/>
          <w:szCs w:val="24"/>
        </w:rPr>
      </w:pPr>
      <w:r>
        <w:rPr>
          <w:sz w:val="24"/>
          <w:szCs w:val="24"/>
        </w:rPr>
        <w:t>4</w:t>
      </w:r>
      <w:r>
        <w:rPr>
          <w:rFonts w:hint="eastAsia"/>
          <w:sz w:val="24"/>
          <w:szCs w:val="24"/>
        </w:rPr>
        <w:t>、</w:t>
      </w:r>
      <w:r w:rsidR="00102691">
        <w:rPr>
          <w:rFonts w:hint="eastAsia"/>
          <w:sz w:val="24"/>
          <w:szCs w:val="24"/>
        </w:rPr>
        <w:t>本项目不接受联合体投标</w:t>
      </w:r>
    </w:p>
    <w:p w:rsidR="00D501EC" w:rsidRPr="00C85532" w:rsidRDefault="00C85532" w:rsidP="00C85532">
      <w:pPr>
        <w:rPr>
          <w:sz w:val="24"/>
          <w:szCs w:val="24"/>
        </w:rPr>
      </w:pPr>
      <w:r>
        <w:rPr>
          <w:sz w:val="24"/>
          <w:szCs w:val="24"/>
        </w:rPr>
        <w:t>5</w:t>
      </w:r>
      <w:r>
        <w:rPr>
          <w:rFonts w:hint="eastAsia"/>
          <w:sz w:val="24"/>
          <w:szCs w:val="24"/>
        </w:rPr>
        <w:t>、</w:t>
      </w:r>
      <w:r w:rsidRPr="00807AE0">
        <w:rPr>
          <w:rFonts w:hint="eastAsia"/>
          <w:sz w:val="24"/>
          <w:szCs w:val="24"/>
        </w:rPr>
        <w:t>其他说明</w:t>
      </w:r>
      <w:r w:rsidRPr="00807AE0">
        <w:rPr>
          <w:rFonts w:hint="eastAsia"/>
          <w:sz w:val="24"/>
          <w:szCs w:val="24"/>
        </w:rPr>
        <w:t>:</w:t>
      </w:r>
      <w:r w:rsidR="00102691">
        <w:rPr>
          <w:rFonts w:hint="eastAsia"/>
          <w:sz w:val="24"/>
          <w:szCs w:val="24"/>
        </w:rPr>
        <w:t>“法定代表人”即“负责人”</w:t>
      </w:r>
    </w:p>
    <w:p w:rsidR="00FB2F8E" w:rsidRDefault="009F3933" w:rsidP="00845028">
      <w:pPr>
        <w:spacing w:after="0" w:line="360" w:lineRule="auto"/>
        <w:rPr>
          <w:sz w:val="24"/>
          <w:szCs w:val="24"/>
        </w:rPr>
      </w:pPr>
      <w:r>
        <w:rPr>
          <w:rFonts w:hint="eastAsia"/>
          <w:sz w:val="24"/>
          <w:szCs w:val="24"/>
        </w:rPr>
        <w:t>七、服务内容及相关要求</w:t>
      </w:r>
    </w:p>
    <w:p w:rsidR="00D528D5" w:rsidRPr="000C7297" w:rsidRDefault="000C7297" w:rsidP="00845028">
      <w:pPr>
        <w:spacing w:after="0"/>
        <w:rPr>
          <w:sz w:val="24"/>
          <w:szCs w:val="24"/>
        </w:rPr>
      </w:pPr>
      <w:r>
        <w:rPr>
          <w:rFonts w:hint="eastAsia"/>
          <w:sz w:val="24"/>
          <w:szCs w:val="24"/>
        </w:rPr>
        <w:t>（一）</w:t>
      </w:r>
      <w:r w:rsidR="00D528D5" w:rsidRPr="000C7297">
        <w:rPr>
          <w:rFonts w:hint="eastAsia"/>
          <w:sz w:val="24"/>
          <w:szCs w:val="24"/>
        </w:rPr>
        <w:t>服务目标</w:t>
      </w:r>
    </w:p>
    <w:p w:rsidR="00D528D5" w:rsidRPr="000C7297" w:rsidRDefault="00D528D5" w:rsidP="00845028">
      <w:pPr>
        <w:spacing w:after="0"/>
        <w:rPr>
          <w:sz w:val="24"/>
          <w:szCs w:val="24"/>
        </w:rPr>
      </w:pPr>
      <w:r w:rsidRPr="000C7297">
        <w:rPr>
          <w:rFonts w:hint="eastAsia"/>
          <w:sz w:val="24"/>
          <w:szCs w:val="24"/>
        </w:rPr>
        <w:t>1.</w:t>
      </w:r>
      <w:r w:rsidRPr="000C7297">
        <w:rPr>
          <w:rFonts w:hint="eastAsia"/>
          <w:sz w:val="24"/>
          <w:szCs w:val="24"/>
        </w:rPr>
        <w:t>保障</w:t>
      </w:r>
      <w:r w:rsidR="00BB24C9" w:rsidRPr="000C7297">
        <w:rPr>
          <w:rFonts w:hint="eastAsia"/>
          <w:sz w:val="24"/>
          <w:szCs w:val="24"/>
        </w:rPr>
        <w:t>医院移动服务平台与互联网医院</w:t>
      </w:r>
      <w:r w:rsidRPr="000C7297">
        <w:rPr>
          <w:rFonts w:hint="eastAsia"/>
          <w:sz w:val="24"/>
          <w:szCs w:val="24"/>
        </w:rPr>
        <w:t>系统持续高效稳定运行，提供稳定可靠服务。通过实施全面的系统运行维护保障，确保医院移动服务平台与互联网医院各功能模块的持续稳定运行。通过实施系列管理措施和技术手段，确保系统运行的可靠性，避免因系统故障或性能问题导致服务中断或数据丢失等不良后果。</w:t>
      </w:r>
    </w:p>
    <w:p w:rsidR="00D528D5" w:rsidRPr="000C7297" w:rsidRDefault="00D528D5" w:rsidP="00845028">
      <w:pPr>
        <w:spacing w:after="0"/>
        <w:rPr>
          <w:sz w:val="24"/>
          <w:szCs w:val="24"/>
        </w:rPr>
      </w:pPr>
      <w:r w:rsidRPr="000C7297">
        <w:rPr>
          <w:rFonts w:hint="eastAsia"/>
          <w:sz w:val="24"/>
          <w:szCs w:val="24"/>
        </w:rPr>
        <w:t>2.</w:t>
      </w:r>
      <w:r w:rsidRPr="000C7297">
        <w:rPr>
          <w:rFonts w:hint="eastAsia"/>
          <w:sz w:val="24"/>
          <w:szCs w:val="24"/>
        </w:rPr>
        <w:t>提供全面、专业的运维服务，包括故障管理、</w:t>
      </w:r>
      <w:r w:rsidRPr="000C7297">
        <w:rPr>
          <w:rFonts w:hint="eastAsia"/>
          <w:sz w:val="24"/>
          <w:szCs w:val="24"/>
        </w:rPr>
        <w:t>BUG</w:t>
      </w:r>
      <w:r w:rsidRPr="000C7297">
        <w:rPr>
          <w:rFonts w:hint="eastAsia"/>
          <w:sz w:val="24"/>
          <w:szCs w:val="24"/>
        </w:rPr>
        <w:t>管理、配置管理、环境管理、技术支持等。提供专业的支持团队，负责处理在使用过程中遇到的问题和故障，确保问题能够得到及时有效的解决。通过配置管理和环境管理等方式，确保系统运行的稳定性和一致性，减少因配置错误或环境差异导致的问题。</w:t>
      </w:r>
    </w:p>
    <w:p w:rsidR="00D528D5" w:rsidRPr="000C7297" w:rsidRDefault="00D528D5" w:rsidP="00845028">
      <w:pPr>
        <w:spacing w:after="0"/>
        <w:rPr>
          <w:sz w:val="24"/>
          <w:szCs w:val="24"/>
        </w:rPr>
      </w:pPr>
      <w:r w:rsidRPr="000C7297">
        <w:rPr>
          <w:rFonts w:hint="eastAsia"/>
          <w:sz w:val="24"/>
          <w:szCs w:val="24"/>
        </w:rPr>
        <w:t>3.</w:t>
      </w:r>
      <w:r w:rsidRPr="000C7297">
        <w:rPr>
          <w:rFonts w:hint="eastAsia"/>
          <w:sz w:val="24"/>
          <w:szCs w:val="24"/>
        </w:rPr>
        <w:t>保持系统不断优化和升级。根据系统运行情况和反馈，定期对系统进行评估和优化，及时更新和升级系统功能，以适应不断变化的业务需求和技术发展，确保系统长期稳定、安全、高效地服务。</w:t>
      </w:r>
    </w:p>
    <w:p w:rsidR="00D528D5" w:rsidRPr="000C7297" w:rsidRDefault="00D528D5" w:rsidP="00845028">
      <w:pPr>
        <w:spacing w:after="0"/>
        <w:rPr>
          <w:sz w:val="24"/>
          <w:szCs w:val="24"/>
        </w:rPr>
      </w:pPr>
      <w:r w:rsidRPr="000C7297">
        <w:rPr>
          <w:rFonts w:hint="eastAsia"/>
          <w:sz w:val="24"/>
          <w:szCs w:val="24"/>
        </w:rPr>
        <w:t>4.</w:t>
      </w:r>
      <w:r w:rsidRPr="000C7297">
        <w:rPr>
          <w:rFonts w:hint="eastAsia"/>
          <w:sz w:val="24"/>
          <w:szCs w:val="24"/>
        </w:rPr>
        <w:t>更好地适应新时代医疗服务的发展需求，提升患者信息的安全性，增加对医院患者服务平台微信电子健康卡</w:t>
      </w:r>
      <w:r w:rsidRPr="000C7297">
        <w:rPr>
          <w:rFonts w:hint="eastAsia"/>
          <w:sz w:val="24"/>
          <w:szCs w:val="24"/>
        </w:rPr>
        <w:t>3.0</w:t>
      </w:r>
      <w:r w:rsidRPr="000C7297">
        <w:rPr>
          <w:rFonts w:hint="eastAsia"/>
          <w:sz w:val="24"/>
          <w:szCs w:val="24"/>
        </w:rPr>
        <w:t>升级改造以及患者绑卡的短信验证码校验。</w:t>
      </w:r>
    </w:p>
    <w:p w:rsidR="00D528D5" w:rsidRPr="000C7297" w:rsidRDefault="000C7297" w:rsidP="00845028">
      <w:pPr>
        <w:spacing w:after="0"/>
        <w:rPr>
          <w:sz w:val="24"/>
          <w:szCs w:val="24"/>
        </w:rPr>
      </w:pPr>
      <w:r>
        <w:rPr>
          <w:rFonts w:hint="eastAsia"/>
          <w:sz w:val="24"/>
          <w:szCs w:val="24"/>
        </w:rPr>
        <w:t>（二）</w:t>
      </w:r>
      <w:r w:rsidR="00D528D5" w:rsidRPr="000C7297">
        <w:rPr>
          <w:rFonts w:hint="eastAsia"/>
          <w:sz w:val="24"/>
          <w:szCs w:val="24"/>
        </w:rPr>
        <w:t>服务原则</w:t>
      </w:r>
    </w:p>
    <w:p w:rsidR="00D528D5" w:rsidRPr="000C7297" w:rsidRDefault="00D528D5" w:rsidP="00845028">
      <w:pPr>
        <w:spacing w:after="0"/>
        <w:rPr>
          <w:sz w:val="24"/>
          <w:szCs w:val="24"/>
        </w:rPr>
      </w:pPr>
      <w:r w:rsidRPr="000C7297">
        <w:rPr>
          <w:rFonts w:hint="eastAsia"/>
          <w:sz w:val="24"/>
          <w:szCs w:val="24"/>
        </w:rPr>
        <w:t>1.</w:t>
      </w:r>
      <w:r w:rsidRPr="000C7297">
        <w:rPr>
          <w:rFonts w:hint="eastAsia"/>
          <w:sz w:val="24"/>
          <w:szCs w:val="24"/>
        </w:rPr>
        <w:t>合规性原则。运维服务遵循国家和地方的相关法律法规，包括医疗行业的特定要求和标准。定期进行合规性检查和审计，确保系统的运营符合所有适用的法律和行业规定。</w:t>
      </w:r>
    </w:p>
    <w:p w:rsidR="00D528D5" w:rsidRPr="000C7297" w:rsidRDefault="00D528D5" w:rsidP="00845028">
      <w:pPr>
        <w:spacing w:after="0"/>
        <w:rPr>
          <w:sz w:val="24"/>
          <w:szCs w:val="24"/>
        </w:rPr>
      </w:pPr>
      <w:r w:rsidRPr="000C7297">
        <w:rPr>
          <w:rFonts w:hint="eastAsia"/>
          <w:sz w:val="24"/>
          <w:szCs w:val="24"/>
        </w:rPr>
        <w:t>2.</w:t>
      </w:r>
      <w:r w:rsidRPr="000C7297">
        <w:rPr>
          <w:rFonts w:hint="eastAsia"/>
          <w:sz w:val="24"/>
          <w:szCs w:val="24"/>
        </w:rPr>
        <w:t>安全性原则。由于医疗信息化软件涉及患者的敏感数据，运维服务严格遵守相关的数据保护法规和标准，确保所有个人健康信息得到妥善保护。实施严格的访问控制、数据加密、防火墙、入侵检测和安全审计等措施，以防止数据泄露、滥用或未经授权的访问。</w:t>
      </w:r>
    </w:p>
    <w:p w:rsidR="00D528D5" w:rsidRPr="000C7297" w:rsidRDefault="00D528D5" w:rsidP="00845028">
      <w:pPr>
        <w:spacing w:after="0"/>
        <w:rPr>
          <w:sz w:val="24"/>
          <w:szCs w:val="24"/>
        </w:rPr>
      </w:pPr>
      <w:r w:rsidRPr="000C7297">
        <w:rPr>
          <w:rFonts w:hint="eastAsia"/>
          <w:sz w:val="24"/>
          <w:szCs w:val="24"/>
        </w:rPr>
        <w:t>3.</w:t>
      </w:r>
      <w:r w:rsidRPr="000C7297">
        <w:rPr>
          <w:rFonts w:hint="eastAsia"/>
          <w:sz w:val="24"/>
          <w:szCs w:val="24"/>
        </w:rPr>
        <w:t>可用性原则。系统保持高可用性，确保服务的连续性和稳定性。运维服务包括定期的系统监控、故障预防和应急策略，以及快速响应机制，以最小化系统故障对医疗服务的影响。</w:t>
      </w:r>
    </w:p>
    <w:p w:rsidR="00D528D5" w:rsidRPr="000C7297" w:rsidRDefault="00D528D5" w:rsidP="00845028">
      <w:pPr>
        <w:spacing w:after="0"/>
        <w:rPr>
          <w:sz w:val="24"/>
          <w:szCs w:val="24"/>
        </w:rPr>
      </w:pPr>
      <w:r w:rsidRPr="000C7297">
        <w:rPr>
          <w:rFonts w:hint="eastAsia"/>
          <w:sz w:val="24"/>
          <w:szCs w:val="24"/>
        </w:rPr>
        <w:lastRenderedPageBreak/>
        <w:t>4.</w:t>
      </w:r>
      <w:r w:rsidRPr="000C7297">
        <w:rPr>
          <w:rFonts w:hint="eastAsia"/>
          <w:sz w:val="24"/>
          <w:szCs w:val="24"/>
        </w:rPr>
        <w:t>稳定性原则。运维服务确保软件系统运行稳定，及时更新和维护系统组件，避免因软件缺陷或配置错误导致的系统崩溃或性能下降。定期进行系统性能评估和优化，确保系统能够适应不断变化的业务需求。</w:t>
      </w:r>
    </w:p>
    <w:p w:rsidR="000C7297" w:rsidRDefault="00D528D5" w:rsidP="00845028">
      <w:pPr>
        <w:spacing w:after="0"/>
        <w:rPr>
          <w:sz w:val="24"/>
          <w:szCs w:val="24"/>
        </w:rPr>
      </w:pPr>
      <w:r w:rsidRPr="000C7297">
        <w:rPr>
          <w:rFonts w:hint="eastAsia"/>
          <w:sz w:val="24"/>
          <w:szCs w:val="24"/>
        </w:rPr>
        <w:t>5.</w:t>
      </w:r>
      <w:r w:rsidRPr="000C7297">
        <w:rPr>
          <w:rFonts w:hint="eastAsia"/>
          <w:sz w:val="24"/>
          <w:szCs w:val="24"/>
        </w:rPr>
        <w:t>先进性和成熟性原则。采用先进的技术和成熟的服务，确保信息系统稳定运行。不断优化系统架构和功能，适应医疗行业的快速发展和变化。</w:t>
      </w:r>
    </w:p>
    <w:p w:rsidR="00D528D5" w:rsidRPr="000C7297" w:rsidRDefault="000C7297" w:rsidP="00845028">
      <w:pPr>
        <w:spacing w:after="0"/>
        <w:rPr>
          <w:sz w:val="24"/>
          <w:szCs w:val="24"/>
        </w:rPr>
      </w:pPr>
      <w:r>
        <w:rPr>
          <w:rFonts w:hint="eastAsia"/>
          <w:sz w:val="24"/>
          <w:szCs w:val="24"/>
        </w:rPr>
        <w:t>（三）</w:t>
      </w:r>
      <w:r w:rsidR="00D528D5" w:rsidRPr="000C7297">
        <w:rPr>
          <w:rFonts w:hint="eastAsia"/>
          <w:bCs/>
          <w:sz w:val="24"/>
          <w:szCs w:val="24"/>
        </w:rPr>
        <w:t>服务清单</w:t>
      </w:r>
    </w:p>
    <w:tbl>
      <w:tblPr>
        <w:tblStyle w:val="aa"/>
        <w:tblW w:w="0" w:type="auto"/>
        <w:jc w:val="center"/>
        <w:tblLook w:val="04A0"/>
      </w:tblPr>
      <w:tblGrid>
        <w:gridCol w:w="753"/>
        <w:gridCol w:w="1900"/>
        <w:gridCol w:w="1541"/>
        <w:gridCol w:w="2587"/>
        <w:gridCol w:w="1741"/>
      </w:tblGrid>
      <w:tr w:rsidR="00D528D5" w:rsidTr="00681FC8">
        <w:trPr>
          <w:jc w:val="center"/>
        </w:trPr>
        <w:tc>
          <w:tcPr>
            <w:tcW w:w="753" w:type="dxa"/>
            <w:vAlign w:val="center"/>
          </w:tcPr>
          <w:p w:rsidR="00D528D5" w:rsidRDefault="00D528D5" w:rsidP="006013D1">
            <w:pPr>
              <w:jc w:val="center"/>
            </w:pPr>
            <w:r>
              <w:rPr>
                <w:rFonts w:hint="eastAsia"/>
              </w:rPr>
              <w:t>序号</w:t>
            </w:r>
          </w:p>
        </w:tc>
        <w:tc>
          <w:tcPr>
            <w:tcW w:w="1900" w:type="dxa"/>
            <w:vAlign w:val="center"/>
          </w:tcPr>
          <w:p w:rsidR="00D528D5" w:rsidRDefault="00D528D5" w:rsidP="006013D1">
            <w:pPr>
              <w:jc w:val="center"/>
            </w:pPr>
            <w:r>
              <w:rPr>
                <w:rFonts w:hint="eastAsia"/>
              </w:rPr>
              <w:t>服务内容</w:t>
            </w:r>
          </w:p>
        </w:tc>
        <w:tc>
          <w:tcPr>
            <w:tcW w:w="1541" w:type="dxa"/>
            <w:vAlign w:val="center"/>
          </w:tcPr>
          <w:p w:rsidR="00D528D5" w:rsidRDefault="00D528D5" w:rsidP="006013D1">
            <w:pPr>
              <w:jc w:val="center"/>
            </w:pPr>
            <w:r>
              <w:rPr>
                <w:rFonts w:hint="eastAsia"/>
              </w:rPr>
              <w:t>软件名称</w:t>
            </w:r>
          </w:p>
        </w:tc>
        <w:tc>
          <w:tcPr>
            <w:tcW w:w="2587" w:type="dxa"/>
            <w:vAlign w:val="center"/>
          </w:tcPr>
          <w:p w:rsidR="00D528D5" w:rsidRDefault="00D528D5" w:rsidP="006013D1">
            <w:pPr>
              <w:jc w:val="center"/>
            </w:pPr>
            <w:r>
              <w:rPr>
                <w:rFonts w:hint="eastAsia"/>
              </w:rPr>
              <w:t>功能模块</w:t>
            </w:r>
          </w:p>
        </w:tc>
        <w:tc>
          <w:tcPr>
            <w:tcW w:w="1741" w:type="dxa"/>
          </w:tcPr>
          <w:p w:rsidR="00D528D5" w:rsidRDefault="00D528D5" w:rsidP="006013D1">
            <w:pPr>
              <w:jc w:val="center"/>
            </w:pPr>
            <w:r>
              <w:rPr>
                <w:rFonts w:hint="eastAsia"/>
              </w:rPr>
              <w:t>运维期限</w:t>
            </w:r>
          </w:p>
        </w:tc>
      </w:tr>
      <w:tr w:rsidR="00D528D5" w:rsidTr="00681FC8">
        <w:trPr>
          <w:jc w:val="center"/>
        </w:trPr>
        <w:tc>
          <w:tcPr>
            <w:tcW w:w="753" w:type="dxa"/>
            <w:vAlign w:val="center"/>
          </w:tcPr>
          <w:p w:rsidR="00D528D5" w:rsidRDefault="00D528D5" w:rsidP="006013D1">
            <w:pPr>
              <w:jc w:val="center"/>
            </w:pPr>
            <w:r>
              <w:rPr>
                <w:rFonts w:hint="eastAsia"/>
              </w:rPr>
              <w:t>1</w:t>
            </w:r>
          </w:p>
        </w:tc>
        <w:tc>
          <w:tcPr>
            <w:tcW w:w="1900" w:type="dxa"/>
            <w:vMerge w:val="restart"/>
            <w:vAlign w:val="center"/>
          </w:tcPr>
          <w:p w:rsidR="00D528D5" w:rsidRDefault="00D528D5" w:rsidP="006013D1">
            <w:pPr>
              <w:widowControl/>
              <w:spacing w:after="160" w:line="278" w:lineRule="auto"/>
              <w:jc w:val="center"/>
            </w:pPr>
            <w:r w:rsidRPr="002E3486">
              <w:rPr>
                <w:rFonts w:hint="eastAsia"/>
              </w:rPr>
              <w:t>浏阳市人民医院</w:t>
            </w:r>
            <w:r w:rsidRPr="002E3486">
              <w:t>移动服务平台与互联网医院维保服务</w:t>
            </w:r>
          </w:p>
        </w:tc>
        <w:tc>
          <w:tcPr>
            <w:tcW w:w="1541" w:type="dxa"/>
            <w:vMerge w:val="restart"/>
            <w:vAlign w:val="center"/>
          </w:tcPr>
          <w:p w:rsidR="00D528D5" w:rsidRDefault="00D528D5" w:rsidP="006013D1">
            <w:pPr>
              <w:jc w:val="center"/>
            </w:pPr>
            <w:r w:rsidRPr="00D718FF">
              <w:rPr>
                <w:rFonts w:hint="eastAsia"/>
              </w:rPr>
              <w:t>患者就医服务</w:t>
            </w:r>
          </w:p>
        </w:tc>
        <w:tc>
          <w:tcPr>
            <w:tcW w:w="2587" w:type="dxa"/>
            <w:vAlign w:val="center"/>
          </w:tcPr>
          <w:p w:rsidR="00D528D5" w:rsidRPr="00497B38" w:rsidRDefault="00D528D5" w:rsidP="006013D1">
            <w:pPr>
              <w:jc w:val="center"/>
            </w:pPr>
            <w:r>
              <w:rPr>
                <w:rFonts w:hint="eastAsia"/>
              </w:rPr>
              <w:t>智能导诊</w:t>
            </w:r>
          </w:p>
        </w:tc>
        <w:tc>
          <w:tcPr>
            <w:tcW w:w="1741" w:type="dxa"/>
            <w:vMerge w:val="restart"/>
            <w:vAlign w:val="center"/>
          </w:tcPr>
          <w:p w:rsidR="00D528D5" w:rsidRDefault="00D528D5" w:rsidP="006013D1">
            <w:pPr>
              <w:jc w:val="center"/>
            </w:pPr>
            <w:r w:rsidRPr="00806296">
              <w:rPr>
                <w:rFonts w:hint="eastAsia"/>
              </w:rPr>
              <w:t>自合同签订之日起</w:t>
            </w:r>
            <w:r w:rsidRPr="00806296">
              <w:rPr>
                <w:rFonts w:hint="eastAsia"/>
              </w:rPr>
              <w:t>1</w:t>
            </w:r>
            <w:r w:rsidRPr="00806296">
              <w:rPr>
                <w:rFonts w:hint="eastAsia"/>
              </w:rPr>
              <w:t>年</w:t>
            </w:r>
          </w:p>
        </w:tc>
      </w:tr>
      <w:tr w:rsidR="00D528D5" w:rsidTr="00681FC8">
        <w:trPr>
          <w:jc w:val="center"/>
        </w:trPr>
        <w:tc>
          <w:tcPr>
            <w:tcW w:w="753" w:type="dxa"/>
            <w:vAlign w:val="center"/>
          </w:tcPr>
          <w:p w:rsidR="00D528D5" w:rsidRDefault="00D528D5" w:rsidP="006013D1">
            <w:pPr>
              <w:jc w:val="center"/>
            </w:pPr>
            <w:r>
              <w:rPr>
                <w:rFonts w:hint="eastAsia"/>
              </w:rPr>
              <w:t>2</w:t>
            </w:r>
          </w:p>
        </w:tc>
        <w:tc>
          <w:tcPr>
            <w:tcW w:w="1900" w:type="dxa"/>
            <w:vMerge/>
            <w:vAlign w:val="center"/>
          </w:tcPr>
          <w:p w:rsidR="00D528D5" w:rsidRPr="00497B38" w:rsidRDefault="00D528D5" w:rsidP="006013D1">
            <w:pPr>
              <w:jc w:val="center"/>
            </w:pPr>
          </w:p>
        </w:tc>
        <w:tc>
          <w:tcPr>
            <w:tcW w:w="1541" w:type="dxa"/>
            <w:vMerge/>
            <w:vAlign w:val="center"/>
          </w:tcPr>
          <w:p w:rsidR="00D528D5" w:rsidRPr="00107E2E" w:rsidRDefault="00D528D5" w:rsidP="006013D1">
            <w:pPr>
              <w:jc w:val="center"/>
            </w:pPr>
          </w:p>
        </w:tc>
        <w:tc>
          <w:tcPr>
            <w:tcW w:w="2587" w:type="dxa"/>
            <w:vAlign w:val="center"/>
          </w:tcPr>
          <w:p w:rsidR="00D528D5" w:rsidRPr="00497B38" w:rsidRDefault="00D528D5" w:rsidP="006013D1">
            <w:pPr>
              <w:jc w:val="center"/>
            </w:pPr>
            <w:r>
              <w:rPr>
                <w:rFonts w:hint="eastAsia"/>
              </w:rPr>
              <w:t>预约挂号</w:t>
            </w:r>
          </w:p>
        </w:tc>
        <w:tc>
          <w:tcPr>
            <w:tcW w:w="1741" w:type="dxa"/>
            <w:vMerge/>
          </w:tcPr>
          <w:p w:rsidR="00D528D5" w:rsidRDefault="00D528D5" w:rsidP="006013D1">
            <w:pPr>
              <w:jc w:val="center"/>
            </w:pPr>
          </w:p>
        </w:tc>
      </w:tr>
      <w:tr w:rsidR="00D528D5" w:rsidTr="00681FC8">
        <w:trPr>
          <w:jc w:val="center"/>
        </w:trPr>
        <w:tc>
          <w:tcPr>
            <w:tcW w:w="753" w:type="dxa"/>
            <w:vAlign w:val="center"/>
          </w:tcPr>
          <w:p w:rsidR="00D528D5" w:rsidRDefault="00D528D5" w:rsidP="006013D1">
            <w:pPr>
              <w:jc w:val="center"/>
            </w:pPr>
            <w:r>
              <w:rPr>
                <w:rFonts w:hint="eastAsia"/>
              </w:rPr>
              <w:t>3</w:t>
            </w:r>
          </w:p>
        </w:tc>
        <w:tc>
          <w:tcPr>
            <w:tcW w:w="1900" w:type="dxa"/>
            <w:vMerge/>
            <w:vAlign w:val="center"/>
          </w:tcPr>
          <w:p w:rsidR="00D528D5" w:rsidRPr="00497B38" w:rsidRDefault="00D528D5" w:rsidP="006013D1">
            <w:pPr>
              <w:jc w:val="center"/>
            </w:pPr>
          </w:p>
        </w:tc>
        <w:tc>
          <w:tcPr>
            <w:tcW w:w="1541" w:type="dxa"/>
            <w:vMerge/>
            <w:vAlign w:val="center"/>
          </w:tcPr>
          <w:p w:rsidR="00D528D5" w:rsidRPr="00107E2E" w:rsidRDefault="00D528D5" w:rsidP="006013D1">
            <w:pPr>
              <w:jc w:val="center"/>
            </w:pPr>
          </w:p>
        </w:tc>
        <w:tc>
          <w:tcPr>
            <w:tcW w:w="2587" w:type="dxa"/>
            <w:vAlign w:val="center"/>
          </w:tcPr>
          <w:p w:rsidR="00D528D5" w:rsidRPr="00497B38" w:rsidRDefault="00D528D5" w:rsidP="006013D1">
            <w:pPr>
              <w:jc w:val="center"/>
            </w:pPr>
            <w:r>
              <w:rPr>
                <w:rFonts w:hint="eastAsia"/>
              </w:rPr>
              <w:t>当天挂号</w:t>
            </w:r>
          </w:p>
        </w:tc>
        <w:tc>
          <w:tcPr>
            <w:tcW w:w="1741" w:type="dxa"/>
            <w:vMerge/>
          </w:tcPr>
          <w:p w:rsidR="00D528D5" w:rsidRDefault="00D528D5" w:rsidP="006013D1">
            <w:pPr>
              <w:jc w:val="center"/>
            </w:pPr>
          </w:p>
        </w:tc>
      </w:tr>
      <w:tr w:rsidR="00D528D5" w:rsidTr="00681FC8">
        <w:trPr>
          <w:jc w:val="center"/>
        </w:trPr>
        <w:tc>
          <w:tcPr>
            <w:tcW w:w="753" w:type="dxa"/>
            <w:vAlign w:val="center"/>
          </w:tcPr>
          <w:p w:rsidR="00D528D5" w:rsidRDefault="00D528D5" w:rsidP="006013D1">
            <w:pPr>
              <w:jc w:val="center"/>
            </w:pPr>
            <w:r>
              <w:rPr>
                <w:rFonts w:hint="eastAsia"/>
              </w:rPr>
              <w:t>4</w:t>
            </w:r>
          </w:p>
        </w:tc>
        <w:tc>
          <w:tcPr>
            <w:tcW w:w="1900" w:type="dxa"/>
            <w:vMerge/>
            <w:vAlign w:val="center"/>
          </w:tcPr>
          <w:p w:rsidR="00D528D5" w:rsidRPr="00497B38" w:rsidRDefault="00D528D5" w:rsidP="006013D1">
            <w:pPr>
              <w:jc w:val="center"/>
            </w:pPr>
          </w:p>
        </w:tc>
        <w:tc>
          <w:tcPr>
            <w:tcW w:w="1541" w:type="dxa"/>
            <w:vMerge/>
            <w:vAlign w:val="center"/>
          </w:tcPr>
          <w:p w:rsidR="00D528D5" w:rsidRPr="00107E2E" w:rsidRDefault="00D528D5" w:rsidP="006013D1">
            <w:pPr>
              <w:jc w:val="center"/>
            </w:pPr>
          </w:p>
        </w:tc>
        <w:tc>
          <w:tcPr>
            <w:tcW w:w="2587" w:type="dxa"/>
            <w:vAlign w:val="center"/>
          </w:tcPr>
          <w:p w:rsidR="00D528D5" w:rsidRPr="00497B38" w:rsidRDefault="00D528D5" w:rsidP="006013D1">
            <w:pPr>
              <w:jc w:val="center"/>
            </w:pPr>
            <w:r>
              <w:rPr>
                <w:rFonts w:hint="eastAsia"/>
              </w:rPr>
              <w:t>我的挂号</w:t>
            </w:r>
          </w:p>
        </w:tc>
        <w:tc>
          <w:tcPr>
            <w:tcW w:w="1741" w:type="dxa"/>
            <w:vMerge/>
          </w:tcPr>
          <w:p w:rsidR="00D528D5" w:rsidRDefault="00D528D5" w:rsidP="006013D1">
            <w:pPr>
              <w:jc w:val="center"/>
            </w:pPr>
          </w:p>
        </w:tc>
      </w:tr>
      <w:tr w:rsidR="00D528D5" w:rsidTr="00681FC8">
        <w:trPr>
          <w:jc w:val="center"/>
        </w:trPr>
        <w:tc>
          <w:tcPr>
            <w:tcW w:w="753" w:type="dxa"/>
            <w:vAlign w:val="center"/>
          </w:tcPr>
          <w:p w:rsidR="00D528D5" w:rsidRDefault="00D528D5" w:rsidP="006013D1">
            <w:pPr>
              <w:jc w:val="center"/>
            </w:pPr>
            <w:r>
              <w:rPr>
                <w:rFonts w:hint="eastAsia"/>
              </w:rPr>
              <w:t>5</w:t>
            </w:r>
          </w:p>
        </w:tc>
        <w:tc>
          <w:tcPr>
            <w:tcW w:w="1900" w:type="dxa"/>
            <w:vMerge/>
            <w:vAlign w:val="center"/>
          </w:tcPr>
          <w:p w:rsidR="00D528D5" w:rsidRPr="00497B38" w:rsidRDefault="00D528D5" w:rsidP="006013D1">
            <w:pPr>
              <w:jc w:val="center"/>
            </w:pPr>
          </w:p>
        </w:tc>
        <w:tc>
          <w:tcPr>
            <w:tcW w:w="1541" w:type="dxa"/>
            <w:vMerge/>
            <w:vAlign w:val="center"/>
          </w:tcPr>
          <w:p w:rsidR="00D528D5" w:rsidRPr="00107E2E" w:rsidRDefault="00D528D5" w:rsidP="006013D1">
            <w:pPr>
              <w:jc w:val="center"/>
            </w:pPr>
          </w:p>
        </w:tc>
        <w:tc>
          <w:tcPr>
            <w:tcW w:w="2587" w:type="dxa"/>
            <w:vAlign w:val="center"/>
          </w:tcPr>
          <w:p w:rsidR="00D528D5" w:rsidRPr="00497B38" w:rsidRDefault="00D528D5" w:rsidP="006013D1">
            <w:pPr>
              <w:jc w:val="center"/>
            </w:pPr>
            <w:r>
              <w:rPr>
                <w:rFonts w:hint="eastAsia"/>
              </w:rPr>
              <w:t>我的体检</w:t>
            </w:r>
          </w:p>
        </w:tc>
        <w:tc>
          <w:tcPr>
            <w:tcW w:w="1741" w:type="dxa"/>
            <w:vMerge/>
          </w:tcPr>
          <w:p w:rsidR="00D528D5" w:rsidRDefault="00D528D5" w:rsidP="006013D1">
            <w:pPr>
              <w:jc w:val="center"/>
            </w:pPr>
          </w:p>
        </w:tc>
      </w:tr>
      <w:tr w:rsidR="00D528D5" w:rsidTr="00681FC8">
        <w:trPr>
          <w:jc w:val="center"/>
        </w:trPr>
        <w:tc>
          <w:tcPr>
            <w:tcW w:w="753" w:type="dxa"/>
            <w:vAlign w:val="center"/>
          </w:tcPr>
          <w:p w:rsidR="00D528D5" w:rsidRDefault="00D528D5" w:rsidP="006013D1">
            <w:pPr>
              <w:jc w:val="center"/>
            </w:pPr>
            <w:r>
              <w:rPr>
                <w:rFonts w:hint="eastAsia"/>
              </w:rPr>
              <w:t>6</w:t>
            </w:r>
          </w:p>
        </w:tc>
        <w:tc>
          <w:tcPr>
            <w:tcW w:w="1900" w:type="dxa"/>
            <w:vMerge/>
            <w:vAlign w:val="center"/>
          </w:tcPr>
          <w:p w:rsidR="00D528D5" w:rsidRPr="00497B38" w:rsidRDefault="00D528D5" w:rsidP="006013D1">
            <w:pPr>
              <w:jc w:val="center"/>
            </w:pPr>
          </w:p>
        </w:tc>
        <w:tc>
          <w:tcPr>
            <w:tcW w:w="1541" w:type="dxa"/>
            <w:vMerge/>
            <w:vAlign w:val="center"/>
          </w:tcPr>
          <w:p w:rsidR="00D528D5" w:rsidRPr="00107E2E" w:rsidRDefault="00D528D5" w:rsidP="006013D1">
            <w:pPr>
              <w:jc w:val="center"/>
            </w:pPr>
          </w:p>
        </w:tc>
        <w:tc>
          <w:tcPr>
            <w:tcW w:w="2587" w:type="dxa"/>
            <w:vAlign w:val="center"/>
          </w:tcPr>
          <w:p w:rsidR="00D528D5" w:rsidRPr="00497B38" w:rsidRDefault="00D528D5" w:rsidP="006013D1">
            <w:pPr>
              <w:jc w:val="center"/>
            </w:pPr>
            <w:r>
              <w:rPr>
                <w:rFonts w:hint="eastAsia"/>
              </w:rPr>
              <w:t>就诊指引</w:t>
            </w:r>
          </w:p>
        </w:tc>
        <w:tc>
          <w:tcPr>
            <w:tcW w:w="1741" w:type="dxa"/>
            <w:vMerge/>
          </w:tcPr>
          <w:p w:rsidR="00D528D5" w:rsidRDefault="00D528D5" w:rsidP="006013D1">
            <w:pPr>
              <w:jc w:val="center"/>
            </w:pPr>
          </w:p>
        </w:tc>
      </w:tr>
      <w:tr w:rsidR="00D528D5" w:rsidTr="00681FC8">
        <w:trPr>
          <w:jc w:val="center"/>
        </w:trPr>
        <w:tc>
          <w:tcPr>
            <w:tcW w:w="753" w:type="dxa"/>
            <w:vAlign w:val="center"/>
          </w:tcPr>
          <w:p w:rsidR="00D528D5" w:rsidRDefault="00D528D5" w:rsidP="006013D1">
            <w:pPr>
              <w:jc w:val="center"/>
            </w:pPr>
            <w:r>
              <w:rPr>
                <w:rFonts w:hint="eastAsia"/>
              </w:rPr>
              <w:t>7</w:t>
            </w:r>
          </w:p>
        </w:tc>
        <w:tc>
          <w:tcPr>
            <w:tcW w:w="1900" w:type="dxa"/>
            <w:vMerge/>
            <w:vAlign w:val="center"/>
          </w:tcPr>
          <w:p w:rsidR="00D528D5" w:rsidRPr="00497B38" w:rsidRDefault="00D528D5" w:rsidP="006013D1">
            <w:pPr>
              <w:jc w:val="center"/>
            </w:pPr>
          </w:p>
        </w:tc>
        <w:tc>
          <w:tcPr>
            <w:tcW w:w="1541" w:type="dxa"/>
            <w:vMerge/>
            <w:vAlign w:val="center"/>
          </w:tcPr>
          <w:p w:rsidR="00D528D5" w:rsidRPr="00107E2E" w:rsidRDefault="00D528D5" w:rsidP="006013D1">
            <w:pPr>
              <w:jc w:val="center"/>
            </w:pPr>
          </w:p>
        </w:tc>
        <w:tc>
          <w:tcPr>
            <w:tcW w:w="2587" w:type="dxa"/>
            <w:vAlign w:val="center"/>
          </w:tcPr>
          <w:p w:rsidR="00D528D5" w:rsidRPr="00497B38" w:rsidRDefault="00D528D5" w:rsidP="006013D1">
            <w:pPr>
              <w:jc w:val="center"/>
            </w:pPr>
            <w:r>
              <w:rPr>
                <w:rFonts w:hint="eastAsia"/>
              </w:rPr>
              <w:t>我的账单</w:t>
            </w:r>
          </w:p>
        </w:tc>
        <w:tc>
          <w:tcPr>
            <w:tcW w:w="1741" w:type="dxa"/>
            <w:vMerge/>
          </w:tcPr>
          <w:p w:rsidR="00D528D5" w:rsidRDefault="00D528D5" w:rsidP="006013D1">
            <w:pPr>
              <w:jc w:val="center"/>
            </w:pPr>
          </w:p>
        </w:tc>
      </w:tr>
      <w:tr w:rsidR="00D528D5" w:rsidTr="00681FC8">
        <w:trPr>
          <w:jc w:val="center"/>
        </w:trPr>
        <w:tc>
          <w:tcPr>
            <w:tcW w:w="753" w:type="dxa"/>
            <w:vAlign w:val="center"/>
          </w:tcPr>
          <w:p w:rsidR="00D528D5" w:rsidRDefault="00D528D5" w:rsidP="006013D1">
            <w:pPr>
              <w:jc w:val="center"/>
            </w:pPr>
            <w:r>
              <w:rPr>
                <w:rFonts w:hint="eastAsia"/>
              </w:rPr>
              <w:t>8</w:t>
            </w:r>
          </w:p>
        </w:tc>
        <w:tc>
          <w:tcPr>
            <w:tcW w:w="1900" w:type="dxa"/>
            <w:vMerge/>
            <w:vAlign w:val="center"/>
          </w:tcPr>
          <w:p w:rsidR="00D528D5" w:rsidRPr="00497B38" w:rsidRDefault="00D528D5" w:rsidP="006013D1">
            <w:pPr>
              <w:jc w:val="center"/>
            </w:pPr>
          </w:p>
        </w:tc>
        <w:tc>
          <w:tcPr>
            <w:tcW w:w="1541" w:type="dxa"/>
            <w:vMerge/>
            <w:vAlign w:val="center"/>
          </w:tcPr>
          <w:p w:rsidR="00D528D5" w:rsidRPr="00107E2E" w:rsidRDefault="00D528D5" w:rsidP="006013D1">
            <w:pPr>
              <w:jc w:val="center"/>
            </w:pPr>
          </w:p>
        </w:tc>
        <w:tc>
          <w:tcPr>
            <w:tcW w:w="2587" w:type="dxa"/>
            <w:vAlign w:val="center"/>
          </w:tcPr>
          <w:p w:rsidR="00D528D5" w:rsidRPr="00497B38" w:rsidRDefault="00D528D5" w:rsidP="006013D1">
            <w:pPr>
              <w:jc w:val="center"/>
            </w:pPr>
            <w:r>
              <w:rPr>
                <w:rFonts w:hint="eastAsia"/>
              </w:rPr>
              <w:t>检验检查</w:t>
            </w:r>
          </w:p>
        </w:tc>
        <w:tc>
          <w:tcPr>
            <w:tcW w:w="1741" w:type="dxa"/>
            <w:vMerge/>
          </w:tcPr>
          <w:p w:rsidR="00D528D5" w:rsidRDefault="00D528D5" w:rsidP="006013D1">
            <w:pPr>
              <w:jc w:val="center"/>
            </w:pPr>
          </w:p>
        </w:tc>
      </w:tr>
      <w:tr w:rsidR="00D528D5" w:rsidTr="00681FC8">
        <w:trPr>
          <w:jc w:val="center"/>
        </w:trPr>
        <w:tc>
          <w:tcPr>
            <w:tcW w:w="753" w:type="dxa"/>
            <w:vAlign w:val="center"/>
          </w:tcPr>
          <w:p w:rsidR="00D528D5" w:rsidRDefault="00D528D5" w:rsidP="006013D1">
            <w:pPr>
              <w:jc w:val="center"/>
            </w:pPr>
            <w:r>
              <w:rPr>
                <w:rFonts w:hint="eastAsia"/>
              </w:rPr>
              <w:t>9</w:t>
            </w:r>
          </w:p>
        </w:tc>
        <w:tc>
          <w:tcPr>
            <w:tcW w:w="1900" w:type="dxa"/>
            <w:vMerge/>
            <w:vAlign w:val="center"/>
          </w:tcPr>
          <w:p w:rsidR="00D528D5" w:rsidRPr="00497B38" w:rsidRDefault="00D528D5" w:rsidP="006013D1">
            <w:pPr>
              <w:jc w:val="center"/>
            </w:pPr>
          </w:p>
        </w:tc>
        <w:tc>
          <w:tcPr>
            <w:tcW w:w="1541" w:type="dxa"/>
            <w:vMerge/>
            <w:vAlign w:val="center"/>
          </w:tcPr>
          <w:p w:rsidR="00D528D5" w:rsidRPr="00107E2E" w:rsidRDefault="00D528D5" w:rsidP="006013D1">
            <w:pPr>
              <w:jc w:val="center"/>
            </w:pPr>
          </w:p>
        </w:tc>
        <w:tc>
          <w:tcPr>
            <w:tcW w:w="2587" w:type="dxa"/>
            <w:vAlign w:val="center"/>
          </w:tcPr>
          <w:p w:rsidR="00D528D5" w:rsidRPr="00497B38" w:rsidRDefault="00D528D5" w:rsidP="006013D1">
            <w:pPr>
              <w:jc w:val="center"/>
            </w:pPr>
            <w:r>
              <w:rPr>
                <w:rFonts w:hint="eastAsia"/>
              </w:rPr>
              <w:t>我的住院</w:t>
            </w:r>
          </w:p>
        </w:tc>
        <w:tc>
          <w:tcPr>
            <w:tcW w:w="1741" w:type="dxa"/>
            <w:vMerge/>
          </w:tcPr>
          <w:p w:rsidR="00D528D5" w:rsidRDefault="00D528D5" w:rsidP="006013D1">
            <w:pPr>
              <w:jc w:val="center"/>
            </w:pPr>
          </w:p>
        </w:tc>
      </w:tr>
      <w:tr w:rsidR="00D528D5" w:rsidTr="00681FC8">
        <w:trPr>
          <w:jc w:val="center"/>
        </w:trPr>
        <w:tc>
          <w:tcPr>
            <w:tcW w:w="753" w:type="dxa"/>
            <w:vAlign w:val="center"/>
          </w:tcPr>
          <w:p w:rsidR="00D528D5" w:rsidRDefault="00D528D5" w:rsidP="006013D1">
            <w:pPr>
              <w:jc w:val="center"/>
            </w:pPr>
            <w:r>
              <w:rPr>
                <w:rFonts w:hint="eastAsia"/>
              </w:rPr>
              <w:t>10</w:t>
            </w:r>
          </w:p>
        </w:tc>
        <w:tc>
          <w:tcPr>
            <w:tcW w:w="1900" w:type="dxa"/>
            <w:vMerge/>
            <w:vAlign w:val="center"/>
          </w:tcPr>
          <w:p w:rsidR="00D528D5" w:rsidRPr="00497B38" w:rsidRDefault="00D528D5" w:rsidP="006013D1">
            <w:pPr>
              <w:jc w:val="center"/>
            </w:pPr>
          </w:p>
        </w:tc>
        <w:tc>
          <w:tcPr>
            <w:tcW w:w="1541" w:type="dxa"/>
            <w:vMerge/>
            <w:vAlign w:val="center"/>
          </w:tcPr>
          <w:p w:rsidR="00D528D5" w:rsidRPr="00107E2E" w:rsidRDefault="00D528D5" w:rsidP="006013D1">
            <w:pPr>
              <w:jc w:val="center"/>
            </w:pPr>
          </w:p>
        </w:tc>
        <w:tc>
          <w:tcPr>
            <w:tcW w:w="2587" w:type="dxa"/>
            <w:vAlign w:val="center"/>
          </w:tcPr>
          <w:p w:rsidR="00D528D5" w:rsidRPr="00497B38" w:rsidRDefault="00D528D5" w:rsidP="006013D1">
            <w:pPr>
              <w:jc w:val="center"/>
            </w:pPr>
            <w:r>
              <w:rPr>
                <w:rFonts w:hint="eastAsia"/>
              </w:rPr>
              <w:t>诊间预约</w:t>
            </w:r>
          </w:p>
        </w:tc>
        <w:tc>
          <w:tcPr>
            <w:tcW w:w="1741" w:type="dxa"/>
            <w:vMerge/>
          </w:tcPr>
          <w:p w:rsidR="00D528D5" w:rsidRDefault="00D528D5" w:rsidP="006013D1">
            <w:pPr>
              <w:jc w:val="center"/>
            </w:pPr>
          </w:p>
        </w:tc>
      </w:tr>
      <w:tr w:rsidR="00D528D5" w:rsidTr="00681FC8">
        <w:trPr>
          <w:jc w:val="center"/>
        </w:trPr>
        <w:tc>
          <w:tcPr>
            <w:tcW w:w="753" w:type="dxa"/>
            <w:vAlign w:val="center"/>
          </w:tcPr>
          <w:p w:rsidR="00D528D5" w:rsidRDefault="00D528D5" w:rsidP="006013D1">
            <w:pPr>
              <w:jc w:val="center"/>
            </w:pPr>
            <w:r>
              <w:rPr>
                <w:rFonts w:hint="eastAsia"/>
              </w:rPr>
              <w:t>11</w:t>
            </w:r>
          </w:p>
        </w:tc>
        <w:tc>
          <w:tcPr>
            <w:tcW w:w="1900" w:type="dxa"/>
            <w:vMerge/>
            <w:vAlign w:val="center"/>
          </w:tcPr>
          <w:p w:rsidR="00D528D5" w:rsidRPr="00497B38" w:rsidRDefault="00D528D5" w:rsidP="006013D1">
            <w:pPr>
              <w:jc w:val="center"/>
            </w:pPr>
          </w:p>
        </w:tc>
        <w:tc>
          <w:tcPr>
            <w:tcW w:w="1541" w:type="dxa"/>
            <w:vMerge/>
            <w:vAlign w:val="center"/>
          </w:tcPr>
          <w:p w:rsidR="00D528D5" w:rsidRPr="00107E2E" w:rsidRDefault="00D528D5" w:rsidP="006013D1">
            <w:pPr>
              <w:jc w:val="center"/>
            </w:pPr>
          </w:p>
        </w:tc>
        <w:tc>
          <w:tcPr>
            <w:tcW w:w="2587" w:type="dxa"/>
            <w:vAlign w:val="center"/>
          </w:tcPr>
          <w:p w:rsidR="00D528D5" w:rsidRPr="00497B38" w:rsidRDefault="00D528D5" w:rsidP="006013D1">
            <w:pPr>
              <w:jc w:val="center"/>
            </w:pPr>
            <w:r>
              <w:rPr>
                <w:rFonts w:hint="eastAsia"/>
              </w:rPr>
              <w:t>就医反馈</w:t>
            </w:r>
          </w:p>
        </w:tc>
        <w:tc>
          <w:tcPr>
            <w:tcW w:w="1741" w:type="dxa"/>
            <w:vMerge/>
          </w:tcPr>
          <w:p w:rsidR="00D528D5" w:rsidRDefault="00D528D5" w:rsidP="006013D1">
            <w:pPr>
              <w:jc w:val="center"/>
            </w:pPr>
          </w:p>
        </w:tc>
      </w:tr>
      <w:tr w:rsidR="00D528D5" w:rsidTr="00681FC8">
        <w:trPr>
          <w:jc w:val="center"/>
        </w:trPr>
        <w:tc>
          <w:tcPr>
            <w:tcW w:w="753" w:type="dxa"/>
            <w:vAlign w:val="center"/>
          </w:tcPr>
          <w:p w:rsidR="00D528D5" w:rsidRDefault="00D528D5" w:rsidP="006013D1">
            <w:pPr>
              <w:jc w:val="center"/>
            </w:pPr>
            <w:r>
              <w:rPr>
                <w:rFonts w:hint="eastAsia"/>
              </w:rPr>
              <w:t>12</w:t>
            </w:r>
          </w:p>
        </w:tc>
        <w:tc>
          <w:tcPr>
            <w:tcW w:w="1900" w:type="dxa"/>
            <w:vMerge/>
            <w:vAlign w:val="center"/>
          </w:tcPr>
          <w:p w:rsidR="00D528D5" w:rsidRPr="00497B38" w:rsidRDefault="00D528D5" w:rsidP="006013D1">
            <w:pPr>
              <w:jc w:val="center"/>
            </w:pPr>
          </w:p>
        </w:tc>
        <w:tc>
          <w:tcPr>
            <w:tcW w:w="1541" w:type="dxa"/>
            <w:vMerge/>
            <w:vAlign w:val="center"/>
          </w:tcPr>
          <w:p w:rsidR="00D528D5" w:rsidRPr="00107E2E" w:rsidRDefault="00D528D5" w:rsidP="006013D1">
            <w:pPr>
              <w:jc w:val="center"/>
            </w:pPr>
          </w:p>
        </w:tc>
        <w:tc>
          <w:tcPr>
            <w:tcW w:w="2587" w:type="dxa"/>
            <w:vAlign w:val="center"/>
          </w:tcPr>
          <w:p w:rsidR="00D528D5" w:rsidRPr="00497B38" w:rsidRDefault="00D528D5" w:rsidP="006013D1">
            <w:pPr>
              <w:jc w:val="center"/>
            </w:pPr>
            <w:r>
              <w:rPr>
                <w:rFonts w:hint="eastAsia"/>
              </w:rPr>
              <w:t>健康资讯</w:t>
            </w:r>
          </w:p>
        </w:tc>
        <w:tc>
          <w:tcPr>
            <w:tcW w:w="1741" w:type="dxa"/>
            <w:vMerge/>
          </w:tcPr>
          <w:p w:rsidR="00D528D5" w:rsidRDefault="00D528D5" w:rsidP="006013D1">
            <w:pPr>
              <w:jc w:val="center"/>
            </w:pPr>
          </w:p>
        </w:tc>
      </w:tr>
      <w:tr w:rsidR="00D528D5" w:rsidTr="00681FC8">
        <w:trPr>
          <w:jc w:val="center"/>
        </w:trPr>
        <w:tc>
          <w:tcPr>
            <w:tcW w:w="753" w:type="dxa"/>
            <w:vAlign w:val="center"/>
          </w:tcPr>
          <w:p w:rsidR="00D528D5" w:rsidRDefault="00D528D5" w:rsidP="006013D1">
            <w:pPr>
              <w:jc w:val="center"/>
            </w:pPr>
            <w:r>
              <w:rPr>
                <w:rFonts w:hint="eastAsia"/>
              </w:rPr>
              <w:t>13</w:t>
            </w:r>
          </w:p>
        </w:tc>
        <w:tc>
          <w:tcPr>
            <w:tcW w:w="1900" w:type="dxa"/>
            <w:vMerge/>
            <w:vAlign w:val="center"/>
          </w:tcPr>
          <w:p w:rsidR="00D528D5" w:rsidRPr="00497B38" w:rsidRDefault="00D528D5" w:rsidP="006013D1">
            <w:pPr>
              <w:jc w:val="center"/>
            </w:pPr>
          </w:p>
        </w:tc>
        <w:tc>
          <w:tcPr>
            <w:tcW w:w="1541" w:type="dxa"/>
            <w:vMerge/>
            <w:vAlign w:val="center"/>
          </w:tcPr>
          <w:p w:rsidR="00D528D5" w:rsidRPr="00107E2E" w:rsidRDefault="00D528D5" w:rsidP="006013D1">
            <w:pPr>
              <w:jc w:val="center"/>
            </w:pPr>
          </w:p>
        </w:tc>
        <w:tc>
          <w:tcPr>
            <w:tcW w:w="2587" w:type="dxa"/>
            <w:vAlign w:val="center"/>
          </w:tcPr>
          <w:p w:rsidR="00D528D5" w:rsidRPr="00497B38" w:rsidRDefault="00D528D5" w:rsidP="006013D1">
            <w:pPr>
              <w:jc w:val="center"/>
            </w:pPr>
            <w:r>
              <w:rPr>
                <w:rFonts w:hint="eastAsia"/>
              </w:rPr>
              <w:t>医院简介</w:t>
            </w:r>
          </w:p>
        </w:tc>
        <w:tc>
          <w:tcPr>
            <w:tcW w:w="1741" w:type="dxa"/>
            <w:vMerge/>
          </w:tcPr>
          <w:p w:rsidR="00D528D5" w:rsidRDefault="00D528D5" w:rsidP="006013D1">
            <w:pPr>
              <w:jc w:val="center"/>
            </w:pPr>
          </w:p>
        </w:tc>
      </w:tr>
      <w:tr w:rsidR="00D528D5" w:rsidTr="00681FC8">
        <w:trPr>
          <w:jc w:val="center"/>
        </w:trPr>
        <w:tc>
          <w:tcPr>
            <w:tcW w:w="753" w:type="dxa"/>
            <w:vAlign w:val="center"/>
          </w:tcPr>
          <w:p w:rsidR="00D528D5" w:rsidRDefault="00D528D5" w:rsidP="006013D1">
            <w:pPr>
              <w:jc w:val="center"/>
            </w:pPr>
            <w:r>
              <w:rPr>
                <w:rFonts w:hint="eastAsia"/>
              </w:rPr>
              <w:t>14</w:t>
            </w:r>
          </w:p>
        </w:tc>
        <w:tc>
          <w:tcPr>
            <w:tcW w:w="1900" w:type="dxa"/>
            <w:vMerge/>
            <w:vAlign w:val="center"/>
          </w:tcPr>
          <w:p w:rsidR="00D528D5" w:rsidRPr="00497B38" w:rsidRDefault="00D528D5" w:rsidP="006013D1">
            <w:pPr>
              <w:jc w:val="center"/>
            </w:pPr>
          </w:p>
        </w:tc>
        <w:tc>
          <w:tcPr>
            <w:tcW w:w="1541" w:type="dxa"/>
            <w:vMerge/>
            <w:vAlign w:val="center"/>
          </w:tcPr>
          <w:p w:rsidR="00D528D5" w:rsidRPr="00107E2E" w:rsidRDefault="00D528D5" w:rsidP="006013D1">
            <w:pPr>
              <w:jc w:val="center"/>
            </w:pPr>
          </w:p>
        </w:tc>
        <w:tc>
          <w:tcPr>
            <w:tcW w:w="2587" w:type="dxa"/>
            <w:vAlign w:val="center"/>
          </w:tcPr>
          <w:p w:rsidR="00D528D5" w:rsidRPr="00497B38" w:rsidRDefault="00D528D5" w:rsidP="006013D1">
            <w:pPr>
              <w:jc w:val="center"/>
            </w:pPr>
            <w:r>
              <w:rPr>
                <w:rFonts w:hint="eastAsia"/>
              </w:rPr>
              <w:t>我的信息</w:t>
            </w:r>
          </w:p>
        </w:tc>
        <w:tc>
          <w:tcPr>
            <w:tcW w:w="1741" w:type="dxa"/>
            <w:vMerge/>
          </w:tcPr>
          <w:p w:rsidR="00D528D5" w:rsidRDefault="00D528D5" w:rsidP="006013D1">
            <w:pPr>
              <w:jc w:val="center"/>
            </w:pPr>
          </w:p>
        </w:tc>
      </w:tr>
      <w:tr w:rsidR="00D528D5" w:rsidTr="00681FC8">
        <w:trPr>
          <w:jc w:val="center"/>
        </w:trPr>
        <w:tc>
          <w:tcPr>
            <w:tcW w:w="753" w:type="dxa"/>
            <w:vAlign w:val="center"/>
          </w:tcPr>
          <w:p w:rsidR="00D528D5" w:rsidRDefault="00D528D5" w:rsidP="006013D1">
            <w:pPr>
              <w:jc w:val="center"/>
            </w:pPr>
            <w:r>
              <w:rPr>
                <w:rFonts w:hint="eastAsia"/>
              </w:rPr>
              <w:t>15</w:t>
            </w:r>
          </w:p>
        </w:tc>
        <w:tc>
          <w:tcPr>
            <w:tcW w:w="1900" w:type="dxa"/>
            <w:vMerge/>
            <w:vAlign w:val="center"/>
          </w:tcPr>
          <w:p w:rsidR="00D528D5" w:rsidRPr="00497B38" w:rsidRDefault="00D528D5" w:rsidP="006013D1">
            <w:pPr>
              <w:jc w:val="center"/>
            </w:pPr>
          </w:p>
        </w:tc>
        <w:tc>
          <w:tcPr>
            <w:tcW w:w="1541" w:type="dxa"/>
            <w:vMerge/>
            <w:vAlign w:val="center"/>
          </w:tcPr>
          <w:p w:rsidR="00D528D5" w:rsidRPr="00107E2E" w:rsidRDefault="00D528D5" w:rsidP="006013D1">
            <w:pPr>
              <w:jc w:val="center"/>
            </w:pPr>
          </w:p>
        </w:tc>
        <w:tc>
          <w:tcPr>
            <w:tcW w:w="2587" w:type="dxa"/>
            <w:vAlign w:val="center"/>
          </w:tcPr>
          <w:p w:rsidR="00D528D5" w:rsidRPr="00497B38" w:rsidRDefault="00D528D5" w:rsidP="006013D1">
            <w:pPr>
              <w:jc w:val="center"/>
            </w:pPr>
            <w:r>
              <w:rPr>
                <w:rFonts w:hint="eastAsia"/>
              </w:rPr>
              <w:t>就医咨询</w:t>
            </w:r>
          </w:p>
        </w:tc>
        <w:tc>
          <w:tcPr>
            <w:tcW w:w="1741" w:type="dxa"/>
            <w:vMerge/>
          </w:tcPr>
          <w:p w:rsidR="00D528D5" w:rsidRDefault="00D528D5" w:rsidP="006013D1">
            <w:pPr>
              <w:jc w:val="center"/>
            </w:pPr>
          </w:p>
        </w:tc>
      </w:tr>
      <w:tr w:rsidR="00D528D5" w:rsidTr="00681FC8">
        <w:trPr>
          <w:jc w:val="center"/>
        </w:trPr>
        <w:tc>
          <w:tcPr>
            <w:tcW w:w="753" w:type="dxa"/>
            <w:vAlign w:val="center"/>
          </w:tcPr>
          <w:p w:rsidR="00D528D5" w:rsidRDefault="00D528D5" w:rsidP="006013D1">
            <w:pPr>
              <w:jc w:val="center"/>
            </w:pPr>
            <w:r>
              <w:rPr>
                <w:rFonts w:hint="eastAsia"/>
              </w:rPr>
              <w:t>16</w:t>
            </w:r>
          </w:p>
        </w:tc>
        <w:tc>
          <w:tcPr>
            <w:tcW w:w="1900" w:type="dxa"/>
            <w:vMerge/>
            <w:vAlign w:val="center"/>
          </w:tcPr>
          <w:p w:rsidR="00D528D5" w:rsidRDefault="00D528D5" w:rsidP="006013D1">
            <w:pPr>
              <w:jc w:val="center"/>
            </w:pPr>
          </w:p>
        </w:tc>
        <w:tc>
          <w:tcPr>
            <w:tcW w:w="1541" w:type="dxa"/>
            <w:vMerge w:val="restart"/>
            <w:vAlign w:val="center"/>
          </w:tcPr>
          <w:p w:rsidR="00D528D5" w:rsidRDefault="00D528D5" w:rsidP="006013D1">
            <w:pPr>
              <w:jc w:val="center"/>
            </w:pPr>
            <w:r w:rsidRPr="00D718FF">
              <w:rPr>
                <w:rFonts w:hint="eastAsia"/>
              </w:rPr>
              <w:t>线上诊疗服务</w:t>
            </w:r>
          </w:p>
        </w:tc>
        <w:tc>
          <w:tcPr>
            <w:tcW w:w="2587" w:type="dxa"/>
            <w:vAlign w:val="center"/>
          </w:tcPr>
          <w:p w:rsidR="00D528D5" w:rsidRDefault="00D528D5" w:rsidP="006013D1">
            <w:pPr>
              <w:jc w:val="center"/>
            </w:pPr>
            <w:r w:rsidRPr="00CA4068">
              <w:rPr>
                <w:rFonts w:cs="微软雅黑" w:hint="eastAsia"/>
                <w:color w:val="000000"/>
                <w:lang/>
              </w:rPr>
              <w:t>AI</w:t>
            </w:r>
            <w:r w:rsidRPr="00CA4068">
              <w:rPr>
                <w:rFonts w:cs="微软雅黑" w:hint="eastAsia"/>
                <w:color w:val="000000"/>
                <w:lang/>
              </w:rPr>
              <w:t>分诊和导医</w:t>
            </w:r>
          </w:p>
        </w:tc>
        <w:tc>
          <w:tcPr>
            <w:tcW w:w="1741" w:type="dxa"/>
            <w:vMerge/>
          </w:tcPr>
          <w:p w:rsidR="00D528D5" w:rsidRPr="00CA4068" w:rsidRDefault="00D528D5" w:rsidP="006013D1">
            <w:pPr>
              <w:jc w:val="center"/>
              <w:rPr>
                <w:rFonts w:cs="微软雅黑"/>
                <w:color w:val="000000"/>
                <w:lang/>
              </w:rPr>
            </w:pPr>
          </w:p>
        </w:tc>
      </w:tr>
      <w:tr w:rsidR="00D528D5" w:rsidTr="00681FC8">
        <w:trPr>
          <w:jc w:val="center"/>
        </w:trPr>
        <w:tc>
          <w:tcPr>
            <w:tcW w:w="753" w:type="dxa"/>
            <w:vAlign w:val="center"/>
          </w:tcPr>
          <w:p w:rsidR="00D528D5" w:rsidRDefault="00D528D5" w:rsidP="006013D1">
            <w:pPr>
              <w:jc w:val="center"/>
            </w:pPr>
            <w:r>
              <w:rPr>
                <w:rFonts w:hint="eastAsia"/>
              </w:rPr>
              <w:t>17</w:t>
            </w:r>
          </w:p>
        </w:tc>
        <w:tc>
          <w:tcPr>
            <w:tcW w:w="1900" w:type="dxa"/>
            <w:vMerge/>
            <w:vAlign w:val="center"/>
          </w:tcPr>
          <w:p w:rsidR="00D528D5" w:rsidRDefault="00D528D5" w:rsidP="006013D1">
            <w:pPr>
              <w:jc w:val="center"/>
            </w:pPr>
          </w:p>
        </w:tc>
        <w:tc>
          <w:tcPr>
            <w:tcW w:w="1541" w:type="dxa"/>
            <w:vMerge/>
            <w:vAlign w:val="center"/>
          </w:tcPr>
          <w:p w:rsidR="00D528D5" w:rsidRPr="003000D5" w:rsidRDefault="00D528D5" w:rsidP="006013D1">
            <w:pPr>
              <w:jc w:val="center"/>
            </w:pPr>
          </w:p>
        </w:tc>
        <w:tc>
          <w:tcPr>
            <w:tcW w:w="2587" w:type="dxa"/>
            <w:vAlign w:val="center"/>
          </w:tcPr>
          <w:p w:rsidR="00D528D5" w:rsidRDefault="00D528D5" w:rsidP="006013D1">
            <w:pPr>
              <w:jc w:val="center"/>
            </w:pPr>
            <w:r w:rsidRPr="001B06C9">
              <w:rPr>
                <w:rFonts w:hint="eastAsia"/>
              </w:rPr>
              <w:t>病案复印快递</w:t>
            </w:r>
          </w:p>
        </w:tc>
        <w:tc>
          <w:tcPr>
            <w:tcW w:w="1741" w:type="dxa"/>
            <w:vMerge/>
          </w:tcPr>
          <w:p w:rsidR="00D528D5" w:rsidRPr="001B06C9" w:rsidRDefault="00D528D5" w:rsidP="006013D1">
            <w:pPr>
              <w:jc w:val="center"/>
            </w:pPr>
          </w:p>
        </w:tc>
      </w:tr>
      <w:tr w:rsidR="00D528D5" w:rsidTr="00681FC8">
        <w:trPr>
          <w:jc w:val="center"/>
        </w:trPr>
        <w:tc>
          <w:tcPr>
            <w:tcW w:w="753" w:type="dxa"/>
            <w:vAlign w:val="center"/>
          </w:tcPr>
          <w:p w:rsidR="00D528D5" w:rsidRDefault="00D528D5" w:rsidP="006013D1">
            <w:pPr>
              <w:jc w:val="center"/>
            </w:pPr>
            <w:r>
              <w:rPr>
                <w:rFonts w:hint="eastAsia"/>
              </w:rPr>
              <w:t>18</w:t>
            </w:r>
          </w:p>
        </w:tc>
        <w:tc>
          <w:tcPr>
            <w:tcW w:w="1900" w:type="dxa"/>
            <w:vMerge/>
            <w:vAlign w:val="center"/>
          </w:tcPr>
          <w:p w:rsidR="00D528D5" w:rsidRDefault="00D528D5" w:rsidP="006013D1">
            <w:pPr>
              <w:jc w:val="center"/>
            </w:pPr>
          </w:p>
        </w:tc>
        <w:tc>
          <w:tcPr>
            <w:tcW w:w="1541" w:type="dxa"/>
            <w:vMerge/>
            <w:vAlign w:val="center"/>
          </w:tcPr>
          <w:p w:rsidR="00D528D5" w:rsidRPr="003000D5" w:rsidRDefault="00D528D5" w:rsidP="006013D1">
            <w:pPr>
              <w:jc w:val="center"/>
            </w:pPr>
          </w:p>
        </w:tc>
        <w:tc>
          <w:tcPr>
            <w:tcW w:w="2587" w:type="dxa"/>
            <w:vAlign w:val="center"/>
          </w:tcPr>
          <w:p w:rsidR="00D528D5" w:rsidRDefault="00D528D5" w:rsidP="006013D1">
            <w:pPr>
              <w:jc w:val="center"/>
            </w:pPr>
            <w:r>
              <w:rPr>
                <w:rFonts w:ascii="微软雅黑" w:hAnsi="微软雅黑" w:cs="微软雅黑" w:hint="eastAsia"/>
                <w:color w:val="000000"/>
                <w:lang/>
              </w:rPr>
              <w:t>在线咨询</w:t>
            </w:r>
          </w:p>
        </w:tc>
        <w:tc>
          <w:tcPr>
            <w:tcW w:w="1741" w:type="dxa"/>
            <w:vMerge/>
          </w:tcPr>
          <w:p w:rsidR="00D528D5" w:rsidRDefault="00D528D5" w:rsidP="006013D1">
            <w:pPr>
              <w:jc w:val="center"/>
              <w:rPr>
                <w:rFonts w:ascii="微软雅黑" w:hAnsi="微软雅黑" w:cs="微软雅黑"/>
                <w:color w:val="000000"/>
                <w:lang/>
              </w:rPr>
            </w:pPr>
          </w:p>
        </w:tc>
      </w:tr>
      <w:tr w:rsidR="00D528D5" w:rsidTr="00681FC8">
        <w:trPr>
          <w:jc w:val="center"/>
        </w:trPr>
        <w:tc>
          <w:tcPr>
            <w:tcW w:w="753" w:type="dxa"/>
            <w:vAlign w:val="center"/>
          </w:tcPr>
          <w:p w:rsidR="00D528D5" w:rsidRDefault="00D528D5" w:rsidP="006013D1">
            <w:pPr>
              <w:jc w:val="center"/>
            </w:pPr>
            <w:r>
              <w:rPr>
                <w:rFonts w:hint="eastAsia"/>
              </w:rPr>
              <w:t>19</w:t>
            </w:r>
          </w:p>
        </w:tc>
        <w:tc>
          <w:tcPr>
            <w:tcW w:w="1900" w:type="dxa"/>
            <w:vMerge/>
            <w:vAlign w:val="center"/>
          </w:tcPr>
          <w:p w:rsidR="00D528D5" w:rsidRDefault="00D528D5" w:rsidP="006013D1">
            <w:pPr>
              <w:jc w:val="center"/>
            </w:pPr>
          </w:p>
        </w:tc>
        <w:tc>
          <w:tcPr>
            <w:tcW w:w="1541" w:type="dxa"/>
            <w:vMerge/>
            <w:vAlign w:val="center"/>
          </w:tcPr>
          <w:p w:rsidR="00D528D5" w:rsidRPr="003000D5" w:rsidRDefault="00D528D5" w:rsidP="006013D1">
            <w:pPr>
              <w:jc w:val="center"/>
            </w:pPr>
          </w:p>
        </w:tc>
        <w:tc>
          <w:tcPr>
            <w:tcW w:w="2587" w:type="dxa"/>
            <w:vAlign w:val="center"/>
          </w:tcPr>
          <w:p w:rsidR="00D528D5" w:rsidRDefault="00D528D5" w:rsidP="006013D1">
            <w:pPr>
              <w:jc w:val="center"/>
              <w:rPr>
                <w:rFonts w:ascii="微软雅黑" w:hAnsi="微软雅黑" w:cs="微软雅黑"/>
                <w:color w:val="000000"/>
                <w:lang/>
              </w:rPr>
            </w:pPr>
            <w:r>
              <w:rPr>
                <w:rFonts w:ascii="微软雅黑" w:hAnsi="微软雅黑" w:cs="微软雅黑" w:hint="eastAsia"/>
                <w:color w:val="000000"/>
                <w:lang/>
              </w:rPr>
              <w:t>在线复诊</w:t>
            </w:r>
          </w:p>
        </w:tc>
        <w:tc>
          <w:tcPr>
            <w:tcW w:w="1741" w:type="dxa"/>
            <w:vMerge/>
          </w:tcPr>
          <w:p w:rsidR="00D528D5" w:rsidRDefault="00D528D5" w:rsidP="006013D1">
            <w:pPr>
              <w:jc w:val="center"/>
              <w:rPr>
                <w:rFonts w:ascii="微软雅黑" w:hAnsi="微软雅黑" w:cs="微软雅黑"/>
                <w:color w:val="000000"/>
                <w:lang/>
              </w:rPr>
            </w:pPr>
          </w:p>
        </w:tc>
      </w:tr>
      <w:tr w:rsidR="00D528D5" w:rsidTr="00681FC8">
        <w:trPr>
          <w:jc w:val="center"/>
        </w:trPr>
        <w:tc>
          <w:tcPr>
            <w:tcW w:w="753" w:type="dxa"/>
            <w:vAlign w:val="center"/>
          </w:tcPr>
          <w:p w:rsidR="00D528D5" w:rsidRDefault="00D528D5" w:rsidP="006013D1">
            <w:pPr>
              <w:jc w:val="center"/>
            </w:pPr>
            <w:r>
              <w:rPr>
                <w:rFonts w:hint="eastAsia"/>
              </w:rPr>
              <w:t>20</w:t>
            </w:r>
          </w:p>
        </w:tc>
        <w:tc>
          <w:tcPr>
            <w:tcW w:w="1900" w:type="dxa"/>
            <w:vMerge/>
            <w:vAlign w:val="center"/>
          </w:tcPr>
          <w:p w:rsidR="00D528D5" w:rsidRDefault="00D528D5" w:rsidP="006013D1">
            <w:pPr>
              <w:jc w:val="center"/>
            </w:pPr>
          </w:p>
        </w:tc>
        <w:tc>
          <w:tcPr>
            <w:tcW w:w="1541" w:type="dxa"/>
            <w:vMerge/>
            <w:vAlign w:val="center"/>
          </w:tcPr>
          <w:p w:rsidR="00D528D5" w:rsidRPr="003000D5" w:rsidRDefault="00D528D5" w:rsidP="006013D1">
            <w:pPr>
              <w:jc w:val="center"/>
            </w:pPr>
          </w:p>
        </w:tc>
        <w:tc>
          <w:tcPr>
            <w:tcW w:w="2587" w:type="dxa"/>
            <w:vAlign w:val="center"/>
          </w:tcPr>
          <w:p w:rsidR="00D528D5" w:rsidRDefault="00D528D5" w:rsidP="006013D1">
            <w:pPr>
              <w:jc w:val="center"/>
              <w:rPr>
                <w:rFonts w:ascii="微软雅黑" w:hAnsi="微软雅黑" w:cs="微软雅黑"/>
                <w:color w:val="000000"/>
                <w:lang/>
              </w:rPr>
            </w:pPr>
            <w:r>
              <w:rPr>
                <w:rFonts w:ascii="微软雅黑" w:hAnsi="微软雅黑" w:cs="微软雅黑" w:hint="eastAsia"/>
                <w:color w:val="000000"/>
                <w:lang/>
              </w:rPr>
              <w:t>在线处方药品配送</w:t>
            </w:r>
          </w:p>
        </w:tc>
        <w:tc>
          <w:tcPr>
            <w:tcW w:w="1741" w:type="dxa"/>
            <w:vMerge/>
          </w:tcPr>
          <w:p w:rsidR="00D528D5" w:rsidRDefault="00D528D5" w:rsidP="006013D1">
            <w:pPr>
              <w:jc w:val="center"/>
              <w:rPr>
                <w:rFonts w:ascii="微软雅黑" w:hAnsi="微软雅黑" w:cs="微软雅黑"/>
                <w:color w:val="000000"/>
                <w:lang/>
              </w:rPr>
            </w:pPr>
          </w:p>
        </w:tc>
      </w:tr>
      <w:tr w:rsidR="00D528D5" w:rsidTr="00681FC8">
        <w:trPr>
          <w:jc w:val="center"/>
        </w:trPr>
        <w:tc>
          <w:tcPr>
            <w:tcW w:w="753" w:type="dxa"/>
            <w:vAlign w:val="center"/>
          </w:tcPr>
          <w:p w:rsidR="00D528D5" w:rsidRDefault="00D528D5" w:rsidP="006013D1">
            <w:pPr>
              <w:jc w:val="center"/>
            </w:pPr>
            <w:r>
              <w:rPr>
                <w:rFonts w:hint="eastAsia"/>
              </w:rPr>
              <w:t>21</w:t>
            </w:r>
          </w:p>
        </w:tc>
        <w:tc>
          <w:tcPr>
            <w:tcW w:w="1900" w:type="dxa"/>
            <w:vMerge/>
            <w:vAlign w:val="center"/>
          </w:tcPr>
          <w:p w:rsidR="00D528D5" w:rsidRDefault="00D528D5" w:rsidP="006013D1">
            <w:pPr>
              <w:jc w:val="center"/>
            </w:pPr>
          </w:p>
        </w:tc>
        <w:tc>
          <w:tcPr>
            <w:tcW w:w="1541" w:type="dxa"/>
            <w:vMerge/>
            <w:vAlign w:val="center"/>
          </w:tcPr>
          <w:p w:rsidR="00D528D5" w:rsidRPr="003000D5" w:rsidRDefault="00D528D5" w:rsidP="006013D1">
            <w:pPr>
              <w:jc w:val="center"/>
            </w:pPr>
          </w:p>
        </w:tc>
        <w:tc>
          <w:tcPr>
            <w:tcW w:w="2587" w:type="dxa"/>
            <w:vAlign w:val="center"/>
          </w:tcPr>
          <w:p w:rsidR="00D528D5" w:rsidRDefault="00D528D5" w:rsidP="006013D1">
            <w:pPr>
              <w:jc w:val="center"/>
              <w:rPr>
                <w:rFonts w:ascii="微软雅黑" w:hAnsi="微软雅黑" w:cs="微软雅黑"/>
                <w:color w:val="000000"/>
                <w:lang/>
              </w:rPr>
            </w:pPr>
            <w:r>
              <w:rPr>
                <w:rFonts w:ascii="微软雅黑" w:hAnsi="微软雅黑" w:cs="微软雅黑" w:hint="eastAsia"/>
                <w:color w:val="000000"/>
                <w:lang/>
              </w:rPr>
              <w:t>在线随访</w:t>
            </w:r>
          </w:p>
        </w:tc>
        <w:tc>
          <w:tcPr>
            <w:tcW w:w="1741" w:type="dxa"/>
            <w:vMerge/>
          </w:tcPr>
          <w:p w:rsidR="00D528D5" w:rsidRPr="001B06C9" w:rsidRDefault="00D528D5" w:rsidP="006013D1">
            <w:pPr>
              <w:jc w:val="center"/>
              <w:rPr>
                <w:rFonts w:ascii="微软雅黑" w:hAnsi="微软雅黑" w:cs="微软雅黑"/>
                <w:color w:val="000000"/>
                <w:lang/>
              </w:rPr>
            </w:pPr>
          </w:p>
        </w:tc>
      </w:tr>
      <w:tr w:rsidR="00681FC8" w:rsidTr="00681FC8">
        <w:trPr>
          <w:jc w:val="center"/>
        </w:trPr>
        <w:tc>
          <w:tcPr>
            <w:tcW w:w="753" w:type="dxa"/>
            <w:vAlign w:val="center"/>
          </w:tcPr>
          <w:p w:rsidR="00681FC8" w:rsidRDefault="00681FC8" w:rsidP="00681FC8">
            <w:pPr>
              <w:jc w:val="center"/>
            </w:pPr>
            <w:r>
              <w:rPr>
                <w:rFonts w:hint="eastAsia"/>
              </w:rPr>
              <w:t>22</w:t>
            </w:r>
          </w:p>
        </w:tc>
        <w:tc>
          <w:tcPr>
            <w:tcW w:w="1900" w:type="dxa"/>
            <w:vMerge/>
            <w:vAlign w:val="center"/>
          </w:tcPr>
          <w:p w:rsidR="00681FC8" w:rsidRDefault="00681FC8" w:rsidP="00681FC8">
            <w:pPr>
              <w:jc w:val="center"/>
            </w:pPr>
          </w:p>
        </w:tc>
        <w:tc>
          <w:tcPr>
            <w:tcW w:w="1541" w:type="dxa"/>
            <w:vAlign w:val="center"/>
          </w:tcPr>
          <w:p w:rsidR="00681FC8" w:rsidRPr="003000D5" w:rsidRDefault="00681FC8" w:rsidP="00681FC8">
            <w:pPr>
              <w:jc w:val="center"/>
            </w:pPr>
            <w:r>
              <w:rPr>
                <w:rFonts w:hint="eastAsia"/>
              </w:rPr>
              <w:t>互联网</w:t>
            </w:r>
            <w:r>
              <w:rPr>
                <w:rFonts w:hint="eastAsia"/>
              </w:rPr>
              <w:t>+</w:t>
            </w:r>
            <w:r>
              <w:rPr>
                <w:rFonts w:hint="eastAsia"/>
              </w:rPr>
              <w:t>护理</w:t>
            </w:r>
            <w:r>
              <w:rPr>
                <w:rFonts w:hint="eastAsia"/>
              </w:rPr>
              <w:lastRenderedPageBreak/>
              <w:t>服务</w:t>
            </w:r>
          </w:p>
        </w:tc>
        <w:tc>
          <w:tcPr>
            <w:tcW w:w="2587" w:type="dxa"/>
            <w:vAlign w:val="center"/>
          </w:tcPr>
          <w:p w:rsidR="00681FC8" w:rsidRDefault="00681FC8" w:rsidP="00681FC8">
            <w:pPr>
              <w:jc w:val="center"/>
              <w:rPr>
                <w:rFonts w:ascii="微软雅黑" w:hAnsi="微软雅黑" w:cs="微软雅黑"/>
                <w:color w:val="000000"/>
                <w:lang/>
              </w:rPr>
            </w:pPr>
            <w:r>
              <w:rPr>
                <w:rFonts w:hint="eastAsia"/>
              </w:rPr>
              <w:lastRenderedPageBreak/>
              <w:t>上门护理</w:t>
            </w:r>
          </w:p>
        </w:tc>
        <w:tc>
          <w:tcPr>
            <w:tcW w:w="1741" w:type="dxa"/>
            <w:vMerge/>
          </w:tcPr>
          <w:p w:rsidR="00681FC8" w:rsidRPr="001B06C9" w:rsidRDefault="00681FC8" w:rsidP="00681FC8">
            <w:pPr>
              <w:jc w:val="center"/>
              <w:rPr>
                <w:rFonts w:ascii="微软雅黑" w:hAnsi="微软雅黑" w:cs="微软雅黑"/>
                <w:color w:val="000000"/>
                <w:lang/>
              </w:rPr>
            </w:pPr>
          </w:p>
        </w:tc>
      </w:tr>
      <w:tr w:rsidR="00D528D5" w:rsidTr="00681FC8">
        <w:trPr>
          <w:jc w:val="center"/>
        </w:trPr>
        <w:tc>
          <w:tcPr>
            <w:tcW w:w="753" w:type="dxa"/>
            <w:vAlign w:val="center"/>
          </w:tcPr>
          <w:p w:rsidR="00D528D5" w:rsidRDefault="00681FC8" w:rsidP="006013D1">
            <w:pPr>
              <w:jc w:val="center"/>
            </w:pPr>
            <w:r>
              <w:rPr>
                <w:rFonts w:hint="eastAsia"/>
              </w:rPr>
              <w:lastRenderedPageBreak/>
              <w:t>23</w:t>
            </w:r>
          </w:p>
        </w:tc>
        <w:tc>
          <w:tcPr>
            <w:tcW w:w="1900" w:type="dxa"/>
            <w:vMerge/>
            <w:vAlign w:val="center"/>
          </w:tcPr>
          <w:p w:rsidR="00D528D5" w:rsidRDefault="00D528D5" w:rsidP="006013D1">
            <w:pPr>
              <w:jc w:val="center"/>
            </w:pPr>
          </w:p>
        </w:tc>
        <w:tc>
          <w:tcPr>
            <w:tcW w:w="1541" w:type="dxa"/>
            <w:vMerge w:val="restart"/>
            <w:vAlign w:val="center"/>
          </w:tcPr>
          <w:p w:rsidR="00D528D5" w:rsidRDefault="00D528D5" w:rsidP="006013D1">
            <w:pPr>
              <w:jc w:val="center"/>
            </w:pPr>
            <w:r>
              <w:rPr>
                <w:rFonts w:hint="eastAsia"/>
              </w:rPr>
              <w:t>安全性升级</w:t>
            </w:r>
          </w:p>
          <w:p w:rsidR="00D528D5" w:rsidRDefault="00D528D5" w:rsidP="006013D1">
            <w:pPr>
              <w:jc w:val="center"/>
            </w:pPr>
            <w:r>
              <w:rPr>
                <w:rFonts w:hint="eastAsia"/>
              </w:rPr>
              <w:t>（微信</w:t>
            </w:r>
            <w:r w:rsidRPr="001A6B2B">
              <w:rPr>
                <w:rFonts w:hint="eastAsia"/>
              </w:rPr>
              <w:t>电子健康卡</w:t>
            </w:r>
            <w:r w:rsidRPr="001A6B2B">
              <w:rPr>
                <w:rFonts w:hint="eastAsia"/>
              </w:rPr>
              <w:t>3.0</w:t>
            </w:r>
            <w:r w:rsidRPr="001A6B2B">
              <w:rPr>
                <w:rFonts w:hint="eastAsia"/>
              </w:rPr>
              <w:t>升级</w:t>
            </w:r>
            <w:r>
              <w:rPr>
                <w:rFonts w:hint="eastAsia"/>
              </w:rPr>
              <w:t>与短信服务）</w:t>
            </w:r>
          </w:p>
        </w:tc>
        <w:tc>
          <w:tcPr>
            <w:tcW w:w="2587" w:type="dxa"/>
            <w:vAlign w:val="center"/>
          </w:tcPr>
          <w:p w:rsidR="00D528D5" w:rsidRDefault="00D528D5" w:rsidP="006013D1">
            <w:pPr>
              <w:jc w:val="center"/>
            </w:pPr>
            <w:r w:rsidRPr="00663BBA">
              <w:rPr>
                <w:rFonts w:hint="eastAsia"/>
              </w:rPr>
              <w:t>管理后台电子健康卡配置</w:t>
            </w:r>
          </w:p>
        </w:tc>
        <w:tc>
          <w:tcPr>
            <w:tcW w:w="1741" w:type="dxa"/>
            <w:vMerge/>
          </w:tcPr>
          <w:p w:rsidR="00D528D5" w:rsidRPr="00663BBA" w:rsidRDefault="00D528D5" w:rsidP="006013D1">
            <w:pPr>
              <w:jc w:val="center"/>
            </w:pPr>
          </w:p>
        </w:tc>
      </w:tr>
      <w:tr w:rsidR="00D528D5" w:rsidTr="00681FC8">
        <w:trPr>
          <w:jc w:val="center"/>
        </w:trPr>
        <w:tc>
          <w:tcPr>
            <w:tcW w:w="753" w:type="dxa"/>
            <w:vAlign w:val="center"/>
          </w:tcPr>
          <w:p w:rsidR="00D528D5" w:rsidRDefault="00681FC8" w:rsidP="006013D1">
            <w:pPr>
              <w:jc w:val="center"/>
            </w:pPr>
            <w:r>
              <w:rPr>
                <w:rFonts w:hint="eastAsia"/>
              </w:rPr>
              <w:t>24</w:t>
            </w:r>
          </w:p>
        </w:tc>
        <w:tc>
          <w:tcPr>
            <w:tcW w:w="1900" w:type="dxa"/>
            <w:vMerge/>
            <w:vAlign w:val="center"/>
          </w:tcPr>
          <w:p w:rsidR="00D528D5" w:rsidRDefault="00D528D5" w:rsidP="006013D1">
            <w:pPr>
              <w:jc w:val="center"/>
            </w:pPr>
          </w:p>
        </w:tc>
        <w:tc>
          <w:tcPr>
            <w:tcW w:w="1541" w:type="dxa"/>
            <w:vMerge/>
            <w:vAlign w:val="center"/>
          </w:tcPr>
          <w:p w:rsidR="00D528D5" w:rsidRPr="001A6B2B" w:rsidRDefault="00D528D5" w:rsidP="006013D1">
            <w:pPr>
              <w:jc w:val="center"/>
            </w:pPr>
          </w:p>
        </w:tc>
        <w:tc>
          <w:tcPr>
            <w:tcW w:w="2587" w:type="dxa"/>
            <w:vAlign w:val="center"/>
          </w:tcPr>
          <w:p w:rsidR="00D528D5" w:rsidRDefault="00D528D5" w:rsidP="006013D1">
            <w:pPr>
              <w:jc w:val="center"/>
            </w:pPr>
            <w:r w:rsidRPr="00663BBA">
              <w:rPr>
                <w:rFonts w:hint="eastAsia"/>
              </w:rPr>
              <w:t>移动端</w:t>
            </w:r>
            <w:r w:rsidRPr="00663BBA">
              <w:rPr>
                <w:rFonts w:hint="eastAsia"/>
              </w:rPr>
              <w:t>-</w:t>
            </w:r>
            <w:r w:rsidRPr="00663BBA">
              <w:rPr>
                <w:rFonts w:hint="eastAsia"/>
              </w:rPr>
              <w:t>用户建卡</w:t>
            </w:r>
          </w:p>
        </w:tc>
        <w:tc>
          <w:tcPr>
            <w:tcW w:w="1741" w:type="dxa"/>
            <w:vMerge/>
          </w:tcPr>
          <w:p w:rsidR="00D528D5" w:rsidRPr="00663BBA" w:rsidRDefault="00D528D5" w:rsidP="006013D1">
            <w:pPr>
              <w:jc w:val="center"/>
            </w:pPr>
          </w:p>
        </w:tc>
      </w:tr>
      <w:tr w:rsidR="00D528D5" w:rsidTr="00681FC8">
        <w:trPr>
          <w:jc w:val="center"/>
        </w:trPr>
        <w:tc>
          <w:tcPr>
            <w:tcW w:w="753" w:type="dxa"/>
            <w:vAlign w:val="center"/>
          </w:tcPr>
          <w:p w:rsidR="00D528D5" w:rsidRDefault="00681FC8" w:rsidP="006013D1">
            <w:pPr>
              <w:jc w:val="center"/>
            </w:pPr>
            <w:r>
              <w:rPr>
                <w:rFonts w:hint="eastAsia"/>
              </w:rPr>
              <w:t>25</w:t>
            </w:r>
          </w:p>
        </w:tc>
        <w:tc>
          <w:tcPr>
            <w:tcW w:w="1900" w:type="dxa"/>
            <w:vMerge/>
            <w:vAlign w:val="center"/>
          </w:tcPr>
          <w:p w:rsidR="00D528D5" w:rsidRDefault="00D528D5" w:rsidP="006013D1">
            <w:pPr>
              <w:jc w:val="center"/>
            </w:pPr>
          </w:p>
        </w:tc>
        <w:tc>
          <w:tcPr>
            <w:tcW w:w="1541" w:type="dxa"/>
            <w:vMerge/>
            <w:vAlign w:val="center"/>
          </w:tcPr>
          <w:p w:rsidR="00D528D5" w:rsidRPr="001A6B2B" w:rsidRDefault="00D528D5" w:rsidP="006013D1">
            <w:pPr>
              <w:jc w:val="center"/>
            </w:pPr>
          </w:p>
        </w:tc>
        <w:tc>
          <w:tcPr>
            <w:tcW w:w="2587" w:type="dxa"/>
            <w:vAlign w:val="center"/>
          </w:tcPr>
          <w:p w:rsidR="00D528D5" w:rsidRDefault="00D528D5" w:rsidP="006013D1">
            <w:pPr>
              <w:jc w:val="center"/>
            </w:pPr>
            <w:r w:rsidRPr="00663BBA">
              <w:rPr>
                <w:rFonts w:hint="eastAsia"/>
              </w:rPr>
              <w:t>移动端</w:t>
            </w:r>
            <w:r w:rsidRPr="00663BBA">
              <w:rPr>
                <w:rFonts w:hint="eastAsia"/>
              </w:rPr>
              <w:t>-</w:t>
            </w:r>
            <w:r w:rsidRPr="00663BBA">
              <w:rPr>
                <w:rFonts w:hint="eastAsia"/>
              </w:rPr>
              <w:t>用户绑卡</w:t>
            </w:r>
          </w:p>
        </w:tc>
        <w:tc>
          <w:tcPr>
            <w:tcW w:w="1741" w:type="dxa"/>
            <w:vMerge/>
          </w:tcPr>
          <w:p w:rsidR="00D528D5" w:rsidRPr="00663BBA" w:rsidRDefault="00D528D5" w:rsidP="006013D1">
            <w:pPr>
              <w:jc w:val="center"/>
            </w:pPr>
          </w:p>
        </w:tc>
      </w:tr>
      <w:tr w:rsidR="00D528D5" w:rsidTr="00681FC8">
        <w:trPr>
          <w:jc w:val="center"/>
        </w:trPr>
        <w:tc>
          <w:tcPr>
            <w:tcW w:w="753" w:type="dxa"/>
            <w:vAlign w:val="center"/>
          </w:tcPr>
          <w:p w:rsidR="00D528D5" w:rsidRDefault="00681FC8" w:rsidP="006013D1">
            <w:pPr>
              <w:jc w:val="center"/>
            </w:pPr>
            <w:r>
              <w:rPr>
                <w:rFonts w:hint="eastAsia"/>
              </w:rPr>
              <w:t>26</w:t>
            </w:r>
          </w:p>
        </w:tc>
        <w:tc>
          <w:tcPr>
            <w:tcW w:w="1900" w:type="dxa"/>
            <w:vMerge/>
            <w:vAlign w:val="center"/>
          </w:tcPr>
          <w:p w:rsidR="00D528D5" w:rsidRDefault="00D528D5" w:rsidP="006013D1">
            <w:pPr>
              <w:jc w:val="center"/>
            </w:pPr>
          </w:p>
        </w:tc>
        <w:tc>
          <w:tcPr>
            <w:tcW w:w="1541" w:type="dxa"/>
            <w:vMerge/>
            <w:vAlign w:val="center"/>
          </w:tcPr>
          <w:p w:rsidR="00D528D5" w:rsidRPr="001A6B2B" w:rsidRDefault="00D528D5" w:rsidP="006013D1">
            <w:pPr>
              <w:jc w:val="center"/>
            </w:pPr>
          </w:p>
        </w:tc>
        <w:tc>
          <w:tcPr>
            <w:tcW w:w="2587" w:type="dxa"/>
            <w:vAlign w:val="center"/>
          </w:tcPr>
          <w:p w:rsidR="00D528D5" w:rsidRDefault="00D528D5" w:rsidP="006013D1">
            <w:pPr>
              <w:jc w:val="center"/>
            </w:pPr>
            <w:r w:rsidRPr="00663BBA">
              <w:rPr>
                <w:rFonts w:hint="eastAsia"/>
              </w:rPr>
              <w:t>移动端</w:t>
            </w:r>
            <w:r w:rsidRPr="00663BBA">
              <w:rPr>
                <w:rFonts w:hint="eastAsia"/>
              </w:rPr>
              <w:t>-</w:t>
            </w:r>
            <w:r w:rsidRPr="00663BBA">
              <w:rPr>
                <w:rFonts w:hint="eastAsia"/>
              </w:rPr>
              <w:t>用户绑卡详情</w:t>
            </w:r>
          </w:p>
        </w:tc>
        <w:tc>
          <w:tcPr>
            <w:tcW w:w="1741" w:type="dxa"/>
            <w:vMerge/>
          </w:tcPr>
          <w:p w:rsidR="00D528D5" w:rsidRPr="00663BBA" w:rsidRDefault="00D528D5" w:rsidP="006013D1">
            <w:pPr>
              <w:jc w:val="center"/>
            </w:pPr>
          </w:p>
        </w:tc>
      </w:tr>
      <w:tr w:rsidR="00D528D5" w:rsidTr="00681FC8">
        <w:trPr>
          <w:jc w:val="center"/>
        </w:trPr>
        <w:tc>
          <w:tcPr>
            <w:tcW w:w="753" w:type="dxa"/>
            <w:vAlign w:val="center"/>
          </w:tcPr>
          <w:p w:rsidR="00D528D5" w:rsidRDefault="00681FC8" w:rsidP="006013D1">
            <w:pPr>
              <w:jc w:val="center"/>
            </w:pPr>
            <w:r>
              <w:rPr>
                <w:rFonts w:hint="eastAsia"/>
              </w:rPr>
              <w:t>27</w:t>
            </w:r>
          </w:p>
        </w:tc>
        <w:tc>
          <w:tcPr>
            <w:tcW w:w="1900" w:type="dxa"/>
            <w:vMerge/>
            <w:vAlign w:val="center"/>
          </w:tcPr>
          <w:p w:rsidR="00D528D5" w:rsidRDefault="00D528D5" w:rsidP="006013D1">
            <w:pPr>
              <w:jc w:val="center"/>
            </w:pPr>
          </w:p>
        </w:tc>
        <w:tc>
          <w:tcPr>
            <w:tcW w:w="1541" w:type="dxa"/>
            <w:vMerge/>
            <w:vAlign w:val="center"/>
          </w:tcPr>
          <w:p w:rsidR="00D528D5" w:rsidRPr="001A6B2B" w:rsidRDefault="00D528D5" w:rsidP="006013D1">
            <w:pPr>
              <w:jc w:val="center"/>
            </w:pPr>
          </w:p>
        </w:tc>
        <w:tc>
          <w:tcPr>
            <w:tcW w:w="2587" w:type="dxa"/>
            <w:vAlign w:val="center"/>
          </w:tcPr>
          <w:p w:rsidR="00D528D5" w:rsidRDefault="00D528D5" w:rsidP="006013D1">
            <w:pPr>
              <w:jc w:val="center"/>
            </w:pPr>
            <w:r w:rsidRPr="00663BBA">
              <w:rPr>
                <w:rFonts w:hint="eastAsia"/>
              </w:rPr>
              <w:t>检验检查</w:t>
            </w:r>
          </w:p>
        </w:tc>
        <w:tc>
          <w:tcPr>
            <w:tcW w:w="1741" w:type="dxa"/>
            <w:vMerge/>
          </w:tcPr>
          <w:p w:rsidR="00D528D5" w:rsidRPr="00663BBA" w:rsidRDefault="00D528D5" w:rsidP="006013D1">
            <w:pPr>
              <w:jc w:val="center"/>
            </w:pPr>
          </w:p>
        </w:tc>
      </w:tr>
      <w:tr w:rsidR="00D528D5" w:rsidTr="00681FC8">
        <w:trPr>
          <w:jc w:val="center"/>
        </w:trPr>
        <w:tc>
          <w:tcPr>
            <w:tcW w:w="753" w:type="dxa"/>
            <w:vAlign w:val="center"/>
          </w:tcPr>
          <w:p w:rsidR="00D528D5" w:rsidRDefault="00681FC8" w:rsidP="006013D1">
            <w:pPr>
              <w:jc w:val="center"/>
            </w:pPr>
            <w:r>
              <w:rPr>
                <w:rFonts w:hint="eastAsia"/>
              </w:rPr>
              <w:t>28</w:t>
            </w:r>
          </w:p>
        </w:tc>
        <w:tc>
          <w:tcPr>
            <w:tcW w:w="1900" w:type="dxa"/>
            <w:vMerge/>
            <w:vAlign w:val="center"/>
          </w:tcPr>
          <w:p w:rsidR="00D528D5" w:rsidRDefault="00D528D5" w:rsidP="006013D1">
            <w:pPr>
              <w:jc w:val="center"/>
            </w:pPr>
          </w:p>
        </w:tc>
        <w:tc>
          <w:tcPr>
            <w:tcW w:w="1541" w:type="dxa"/>
            <w:vMerge/>
            <w:vAlign w:val="center"/>
          </w:tcPr>
          <w:p w:rsidR="00D528D5" w:rsidRPr="001A6B2B" w:rsidRDefault="00D528D5" w:rsidP="006013D1"/>
        </w:tc>
        <w:tc>
          <w:tcPr>
            <w:tcW w:w="2587" w:type="dxa"/>
            <w:vAlign w:val="center"/>
          </w:tcPr>
          <w:p w:rsidR="00D528D5" w:rsidRPr="00663BBA" w:rsidRDefault="00D528D5" w:rsidP="006013D1">
            <w:pPr>
              <w:jc w:val="center"/>
            </w:pPr>
            <w:r>
              <w:rPr>
                <w:rFonts w:hint="eastAsia"/>
              </w:rPr>
              <w:t>患者绑卡短信验证码</w:t>
            </w:r>
          </w:p>
        </w:tc>
        <w:tc>
          <w:tcPr>
            <w:tcW w:w="1741" w:type="dxa"/>
            <w:vMerge/>
          </w:tcPr>
          <w:p w:rsidR="00D528D5" w:rsidRPr="00663BBA" w:rsidRDefault="00D528D5" w:rsidP="006013D1">
            <w:pPr>
              <w:jc w:val="center"/>
            </w:pPr>
          </w:p>
        </w:tc>
      </w:tr>
    </w:tbl>
    <w:p w:rsidR="00D528D5" w:rsidRPr="000C7297" w:rsidRDefault="000C7297" w:rsidP="000C7297">
      <w:pPr>
        <w:pStyle w:val="1"/>
        <w:widowControl w:val="0"/>
        <w:adjustRightInd/>
        <w:snapToGrid/>
        <w:spacing w:before="0" w:after="0" w:line="360" w:lineRule="auto"/>
        <w:rPr>
          <w:b w:val="0"/>
          <w:bCs w:val="0"/>
          <w:kern w:val="0"/>
          <w:sz w:val="24"/>
          <w:szCs w:val="24"/>
        </w:rPr>
      </w:pPr>
      <w:r w:rsidRPr="000C7297">
        <w:rPr>
          <w:rFonts w:hint="eastAsia"/>
          <w:b w:val="0"/>
          <w:bCs w:val="0"/>
          <w:kern w:val="0"/>
          <w:sz w:val="24"/>
          <w:szCs w:val="24"/>
        </w:rPr>
        <w:t>（四）服务</w:t>
      </w:r>
      <w:r w:rsidRPr="000C7297">
        <w:rPr>
          <w:b w:val="0"/>
          <w:bCs w:val="0"/>
          <w:kern w:val="0"/>
          <w:sz w:val="24"/>
          <w:szCs w:val="24"/>
        </w:rPr>
        <w:t>内容</w:t>
      </w:r>
    </w:p>
    <w:p w:rsidR="00D528D5" w:rsidRPr="000C7297" w:rsidRDefault="00D528D5" w:rsidP="00D528D5">
      <w:pPr>
        <w:pStyle w:val="20"/>
        <w:widowControl w:val="0"/>
        <w:numPr>
          <w:ilvl w:val="1"/>
          <w:numId w:val="10"/>
        </w:numPr>
        <w:adjustRightInd/>
        <w:snapToGrid/>
        <w:spacing w:before="0" w:after="0" w:line="360" w:lineRule="auto"/>
        <w:rPr>
          <w:rFonts w:ascii="Tahoma" w:eastAsia="微软雅黑" w:hAnsi="Tahoma" w:cs="宋体"/>
          <w:b w:val="0"/>
          <w:bCs w:val="0"/>
          <w:sz w:val="24"/>
          <w:szCs w:val="24"/>
        </w:rPr>
      </w:pPr>
      <w:r w:rsidRPr="000C7297">
        <w:rPr>
          <w:rFonts w:ascii="Tahoma" w:eastAsia="微软雅黑" w:hAnsi="Tahoma" w:cs="宋体" w:hint="eastAsia"/>
          <w:b w:val="0"/>
          <w:bCs w:val="0"/>
          <w:sz w:val="24"/>
          <w:szCs w:val="24"/>
        </w:rPr>
        <w:t>运维服务内容</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服务方提供</w:t>
      </w:r>
      <w:r w:rsidRPr="000C7297">
        <w:rPr>
          <w:rFonts w:ascii="Tahoma" w:eastAsia="微软雅黑" w:hAnsi="Tahoma" w:cs="宋体" w:hint="eastAsia"/>
          <w:kern w:val="0"/>
        </w:rPr>
        <w:t>1</w:t>
      </w:r>
      <w:r w:rsidRPr="000C7297">
        <w:rPr>
          <w:rFonts w:ascii="Tahoma" w:eastAsia="微软雅黑" w:hAnsi="Tahoma" w:cs="宋体" w:hint="eastAsia"/>
          <w:kern w:val="0"/>
        </w:rPr>
        <w:t>年运维期限，确保医院移动服务平台与互联网医院</w:t>
      </w:r>
      <w:r w:rsidRPr="000C7297">
        <w:rPr>
          <w:rFonts w:ascii="Tahoma" w:eastAsia="微软雅黑" w:hAnsi="Tahoma" w:cs="宋体" w:hint="eastAsia"/>
          <w:kern w:val="0"/>
        </w:rPr>
        <w:t>7</w:t>
      </w:r>
      <w:r w:rsidRPr="000C7297">
        <w:rPr>
          <w:rFonts w:ascii="Tahoma" w:eastAsia="微软雅黑" w:hAnsi="Tahoma" w:cs="宋体" w:hint="eastAsia"/>
          <w:kern w:val="0"/>
        </w:rPr>
        <w:t>×</w:t>
      </w:r>
      <w:r w:rsidRPr="000C7297">
        <w:rPr>
          <w:rFonts w:ascii="Tahoma" w:eastAsia="微软雅黑" w:hAnsi="Tahoma" w:cs="宋体" w:hint="eastAsia"/>
          <w:kern w:val="0"/>
        </w:rPr>
        <w:t>24</w:t>
      </w:r>
      <w:r w:rsidRPr="000C7297">
        <w:rPr>
          <w:rFonts w:ascii="Tahoma" w:eastAsia="微软雅黑" w:hAnsi="Tahoma" w:cs="宋体" w:hint="eastAsia"/>
          <w:kern w:val="0"/>
        </w:rPr>
        <w:t>小时安全可靠运行，运维服务包括以下内容：</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1.</w:t>
      </w:r>
      <w:r w:rsidRPr="000C7297">
        <w:rPr>
          <w:rFonts w:ascii="Tahoma" w:eastAsia="微软雅黑" w:hAnsi="Tahoma" w:cs="宋体" w:hint="eastAsia"/>
          <w:kern w:val="0"/>
        </w:rPr>
        <w:t>基于医院患者就医服务，包括且不限于智能导诊、预约挂号、当天挂号、我的挂号、我的体检、就诊指引、我的账单、检查检验、我的住院、诊间预约、就医反馈、健康资讯、医院简介、我的信息、就医咨询等已有功能模块的维护支持工作。</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2.</w:t>
      </w:r>
      <w:r w:rsidRPr="000C7297">
        <w:rPr>
          <w:rFonts w:ascii="Tahoma" w:eastAsia="微软雅黑" w:hAnsi="Tahoma" w:cs="宋体" w:hint="eastAsia"/>
          <w:kern w:val="0"/>
        </w:rPr>
        <w:t>基于线上诊疗服务，包括且不限于</w:t>
      </w:r>
      <w:r w:rsidRPr="000C7297">
        <w:rPr>
          <w:rFonts w:ascii="Tahoma" w:eastAsia="微软雅黑" w:hAnsi="Tahoma" w:cs="宋体" w:hint="eastAsia"/>
          <w:kern w:val="0"/>
        </w:rPr>
        <w:t>AI</w:t>
      </w:r>
      <w:r w:rsidRPr="000C7297">
        <w:rPr>
          <w:rFonts w:ascii="Tahoma" w:eastAsia="微软雅黑" w:hAnsi="Tahoma" w:cs="宋体" w:hint="eastAsia"/>
          <w:kern w:val="0"/>
        </w:rPr>
        <w:t>分诊和导医、病案复印快递、在线咨询、在线复诊、在线随访、在线处方药品配送等已有功能模块的维护支持工作。</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 xml:space="preserve">3. </w:t>
      </w:r>
      <w:r w:rsidRPr="000C7297">
        <w:rPr>
          <w:rFonts w:ascii="Tahoma" w:eastAsia="微软雅黑" w:hAnsi="Tahoma" w:cs="宋体" w:hint="eastAsia"/>
          <w:kern w:val="0"/>
        </w:rPr>
        <w:t>安全性升级，支持医院患者服务平台微信电子健康卡</w:t>
      </w:r>
      <w:r w:rsidRPr="000C7297">
        <w:rPr>
          <w:rFonts w:ascii="Tahoma" w:eastAsia="微软雅黑" w:hAnsi="Tahoma" w:cs="宋体" w:hint="eastAsia"/>
          <w:kern w:val="0"/>
        </w:rPr>
        <w:t>3.0</w:t>
      </w:r>
      <w:r w:rsidRPr="000C7297">
        <w:rPr>
          <w:rFonts w:ascii="Tahoma" w:eastAsia="微软雅黑" w:hAnsi="Tahoma" w:cs="宋体" w:hint="eastAsia"/>
          <w:kern w:val="0"/>
        </w:rPr>
        <w:t>升级以及患者绑卡短信验证服务，提升患者信息的安全性。</w:t>
      </w:r>
    </w:p>
    <w:p w:rsidR="00D528D5" w:rsidRPr="000C7297" w:rsidRDefault="00D528D5" w:rsidP="00D528D5">
      <w:pPr>
        <w:pStyle w:val="20"/>
        <w:widowControl w:val="0"/>
        <w:numPr>
          <w:ilvl w:val="1"/>
          <w:numId w:val="10"/>
        </w:numPr>
        <w:adjustRightInd/>
        <w:snapToGrid/>
        <w:spacing w:before="0" w:after="0" w:line="360" w:lineRule="auto"/>
        <w:rPr>
          <w:rFonts w:ascii="Tahoma" w:eastAsia="微软雅黑" w:hAnsi="Tahoma" w:cs="宋体"/>
          <w:b w:val="0"/>
          <w:bCs w:val="0"/>
          <w:sz w:val="24"/>
          <w:szCs w:val="24"/>
        </w:rPr>
      </w:pPr>
      <w:r w:rsidRPr="000C7297">
        <w:rPr>
          <w:rFonts w:ascii="Tahoma" w:eastAsia="微软雅黑" w:hAnsi="Tahoma" w:cs="宋体" w:hint="eastAsia"/>
          <w:b w:val="0"/>
          <w:bCs w:val="0"/>
          <w:sz w:val="24"/>
          <w:szCs w:val="24"/>
        </w:rPr>
        <w:t>安全性升级</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4.2.1.</w:t>
      </w:r>
      <w:r w:rsidRPr="000C7297">
        <w:rPr>
          <w:rFonts w:ascii="Tahoma" w:eastAsia="微软雅黑" w:hAnsi="Tahoma" w:cs="宋体" w:hint="eastAsia"/>
          <w:kern w:val="0"/>
        </w:rPr>
        <w:t>微信电子健康卡</w:t>
      </w:r>
      <w:r w:rsidRPr="000C7297">
        <w:rPr>
          <w:rFonts w:ascii="Tahoma" w:eastAsia="微软雅黑" w:hAnsi="Tahoma" w:cs="宋体" w:hint="eastAsia"/>
          <w:kern w:val="0"/>
        </w:rPr>
        <w:t>3.0</w:t>
      </w:r>
      <w:r w:rsidRPr="000C7297">
        <w:rPr>
          <w:rFonts w:ascii="Tahoma" w:eastAsia="微软雅黑" w:hAnsi="Tahoma" w:cs="宋体" w:hint="eastAsia"/>
          <w:kern w:val="0"/>
        </w:rPr>
        <w:t>升级内容</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1.</w:t>
      </w:r>
      <w:r w:rsidRPr="000C7297">
        <w:rPr>
          <w:rFonts w:ascii="Tahoma" w:eastAsia="微软雅黑" w:hAnsi="Tahoma" w:cs="宋体" w:hint="eastAsia"/>
          <w:kern w:val="0"/>
        </w:rPr>
        <w:t>管理后台</w:t>
      </w:r>
      <w:r w:rsidRPr="000C7297">
        <w:rPr>
          <w:rFonts w:ascii="Tahoma" w:eastAsia="微软雅黑" w:hAnsi="Tahoma" w:cs="宋体" w:hint="eastAsia"/>
          <w:kern w:val="0"/>
        </w:rPr>
        <w:t>-</w:t>
      </w:r>
      <w:r w:rsidRPr="000C7297">
        <w:rPr>
          <w:rFonts w:ascii="Tahoma" w:eastAsia="微软雅黑" w:hAnsi="Tahoma" w:cs="宋体" w:hint="eastAsia"/>
          <w:kern w:val="0"/>
        </w:rPr>
        <w:t>电子健康卡配置</w:t>
      </w:r>
    </w:p>
    <w:p w:rsidR="00D528D5" w:rsidRPr="000C7297" w:rsidRDefault="00D528D5" w:rsidP="00D528D5">
      <w:pPr>
        <w:pStyle w:val="ad"/>
        <w:ind w:firstLineChars="350" w:firstLine="840"/>
        <w:rPr>
          <w:rFonts w:ascii="Tahoma" w:eastAsia="微软雅黑" w:hAnsi="Tahoma" w:cs="宋体"/>
          <w:kern w:val="0"/>
        </w:rPr>
      </w:pPr>
      <w:r w:rsidRPr="000C7297">
        <w:rPr>
          <w:rFonts w:ascii="Tahoma" w:eastAsia="微软雅黑" w:hAnsi="Tahoma" w:cs="宋体" w:hint="eastAsia"/>
          <w:kern w:val="0"/>
        </w:rPr>
        <w:lastRenderedPageBreak/>
        <w:t>新增电子健康卡就医身份校验参数。</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2.</w:t>
      </w:r>
      <w:r w:rsidRPr="000C7297">
        <w:rPr>
          <w:rFonts w:ascii="Tahoma" w:eastAsia="微软雅黑" w:hAnsi="Tahoma" w:cs="宋体" w:hint="eastAsia"/>
          <w:kern w:val="0"/>
        </w:rPr>
        <w:t>移动端</w:t>
      </w:r>
      <w:r w:rsidRPr="000C7297">
        <w:rPr>
          <w:rFonts w:ascii="Tahoma" w:eastAsia="微软雅黑" w:hAnsi="Tahoma" w:cs="宋体" w:hint="eastAsia"/>
          <w:kern w:val="0"/>
        </w:rPr>
        <w:t>-</w:t>
      </w:r>
      <w:r w:rsidRPr="000C7297">
        <w:rPr>
          <w:rFonts w:ascii="Tahoma" w:eastAsia="微软雅黑" w:hAnsi="Tahoma" w:cs="宋体" w:hint="eastAsia"/>
          <w:kern w:val="0"/>
        </w:rPr>
        <w:t>用户建卡</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1</w:t>
      </w:r>
      <w:r w:rsidRPr="000C7297">
        <w:rPr>
          <w:rFonts w:ascii="Tahoma" w:eastAsia="微软雅黑" w:hAnsi="Tahoma" w:cs="宋体" w:hint="eastAsia"/>
          <w:kern w:val="0"/>
        </w:rPr>
        <w:t>）</w:t>
      </w:r>
      <w:r w:rsidRPr="000C7297">
        <w:rPr>
          <w:rFonts w:ascii="Tahoma" w:eastAsia="微软雅黑" w:hAnsi="Tahoma" w:cs="宋体" w:hint="eastAsia"/>
          <w:kern w:val="0"/>
        </w:rPr>
        <w:t>.</w:t>
      </w:r>
      <w:r w:rsidRPr="000C7297">
        <w:rPr>
          <w:rFonts w:ascii="Tahoma" w:eastAsia="微软雅黑" w:hAnsi="Tahoma" w:cs="宋体" w:hint="eastAsia"/>
          <w:kern w:val="0"/>
        </w:rPr>
        <w:t>用户可以选择已添加的电子健康卡列表；</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2</w:t>
      </w:r>
      <w:r w:rsidRPr="000C7297">
        <w:rPr>
          <w:rFonts w:ascii="Tahoma" w:eastAsia="微软雅黑" w:hAnsi="Tahoma" w:cs="宋体" w:hint="eastAsia"/>
          <w:kern w:val="0"/>
        </w:rPr>
        <w:t>）</w:t>
      </w:r>
      <w:r w:rsidRPr="000C7297">
        <w:rPr>
          <w:rFonts w:ascii="Tahoma" w:eastAsia="微软雅黑" w:hAnsi="Tahoma" w:cs="宋体" w:hint="eastAsia"/>
          <w:kern w:val="0"/>
        </w:rPr>
        <w:t>.</w:t>
      </w:r>
      <w:r w:rsidRPr="000C7297">
        <w:rPr>
          <w:rFonts w:ascii="Tahoma" w:eastAsia="微软雅黑" w:hAnsi="Tahoma" w:cs="宋体" w:hint="eastAsia"/>
          <w:kern w:val="0"/>
        </w:rPr>
        <w:t>用户可选择手动填写建卡用户信息；</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3</w:t>
      </w:r>
      <w:r w:rsidRPr="000C7297">
        <w:rPr>
          <w:rFonts w:ascii="Tahoma" w:eastAsia="微软雅黑" w:hAnsi="Tahoma" w:cs="宋体" w:hint="eastAsia"/>
          <w:kern w:val="0"/>
        </w:rPr>
        <w:t>）</w:t>
      </w:r>
      <w:r w:rsidRPr="000C7297">
        <w:rPr>
          <w:rFonts w:ascii="Tahoma" w:eastAsia="微软雅黑" w:hAnsi="Tahoma" w:cs="宋体" w:hint="eastAsia"/>
          <w:kern w:val="0"/>
        </w:rPr>
        <w:t>.</w:t>
      </w:r>
      <w:r w:rsidRPr="000C7297">
        <w:rPr>
          <w:rFonts w:ascii="Tahoma" w:eastAsia="微软雅黑" w:hAnsi="Tahoma" w:cs="宋体" w:hint="eastAsia"/>
          <w:kern w:val="0"/>
        </w:rPr>
        <w:t>点击绑卡后，调用腾讯的身份组件接口，可以选择微信实名验证、人脸识别，任意一种验证通过后，可继续完成院内就诊卡创建和绑定；</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4</w:t>
      </w:r>
      <w:r w:rsidRPr="000C7297">
        <w:rPr>
          <w:rFonts w:ascii="Tahoma" w:eastAsia="微软雅黑" w:hAnsi="Tahoma" w:cs="宋体" w:hint="eastAsia"/>
          <w:kern w:val="0"/>
        </w:rPr>
        <w:t>）</w:t>
      </w:r>
      <w:r w:rsidRPr="000C7297">
        <w:rPr>
          <w:rFonts w:ascii="Tahoma" w:eastAsia="微软雅黑" w:hAnsi="Tahoma" w:cs="宋体" w:hint="eastAsia"/>
          <w:kern w:val="0"/>
        </w:rPr>
        <w:t>.</w:t>
      </w:r>
      <w:r w:rsidRPr="000C7297">
        <w:rPr>
          <w:rFonts w:ascii="Tahoma" w:eastAsia="微软雅黑" w:hAnsi="Tahoma" w:cs="宋体" w:hint="eastAsia"/>
          <w:kern w:val="0"/>
        </w:rPr>
        <w:t>验证失败，要求用户提供相应的资料，腾讯审核通过后，可继续创建电子健康卡，根据医院业务需要，可先创建院内就诊卡后，再升级电子健康卡；也可设置电子健康卡校验不通过，不允许创建院内就诊卡。</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3.</w:t>
      </w:r>
      <w:r w:rsidRPr="000C7297">
        <w:rPr>
          <w:rFonts w:ascii="Tahoma" w:eastAsia="微软雅黑" w:hAnsi="Tahoma" w:cs="宋体" w:hint="eastAsia"/>
          <w:kern w:val="0"/>
        </w:rPr>
        <w:t>移动端</w:t>
      </w:r>
      <w:r w:rsidRPr="000C7297">
        <w:rPr>
          <w:rFonts w:ascii="Tahoma" w:eastAsia="微软雅黑" w:hAnsi="Tahoma" w:cs="宋体" w:hint="eastAsia"/>
          <w:kern w:val="0"/>
        </w:rPr>
        <w:t>-</w:t>
      </w:r>
      <w:r w:rsidRPr="000C7297">
        <w:rPr>
          <w:rFonts w:ascii="Tahoma" w:eastAsia="微软雅黑" w:hAnsi="Tahoma" w:cs="宋体" w:hint="eastAsia"/>
          <w:kern w:val="0"/>
        </w:rPr>
        <w:t>用户绑卡</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1</w:t>
      </w:r>
      <w:r w:rsidRPr="000C7297">
        <w:rPr>
          <w:rFonts w:ascii="Tahoma" w:eastAsia="微软雅黑" w:hAnsi="Tahoma" w:cs="宋体" w:hint="eastAsia"/>
          <w:kern w:val="0"/>
        </w:rPr>
        <w:t>）</w:t>
      </w:r>
      <w:r w:rsidRPr="000C7297">
        <w:rPr>
          <w:rFonts w:ascii="Tahoma" w:eastAsia="微软雅黑" w:hAnsi="Tahoma" w:cs="宋体" w:hint="eastAsia"/>
          <w:kern w:val="0"/>
        </w:rPr>
        <w:t>.</w:t>
      </w:r>
      <w:r w:rsidRPr="000C7297">
        <w:rPr>
          <w:rFonts w:ascii="Tahoma" w:eastAsia="微软雅黑" w:hAnsi="Tahoma" w:cs="宋体" w:hint="eastAsia"/>
          <w:kern w:val="0"/>
        </w:rPr>
        <w:t>用户可以选择已添加的电子健康卡列表；</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2</w:t>
      </w:r>
      <w:r w:rsidRPr="000C7297">
        <w:rPr>
          <w:rFonts w:ascii="Tahoma" w:eastAsia="微软雅黑" w:hAnsi="Tahoma" w:cs="宋体" w:hint="eastAsia"/>
          <w:kern w:val="0"/>
        </w:rPr>
        <w:t>）</w:t>
      </w:r>
      <w:r w:rsidRPr="000C7297">
        <w:rPr>
          <w:rFonts w:ascii="Tahoma" w:eastAsia="微软雅黑" w:hAnsi="Tahoma" w:cs="宋体" w:hint="eastAsia"/>
          <w:kern w:val="0"/>
        </w:rPr>
        <w:t>.</w:t>
      </w:r>
      <w:r w:rsidRPr="000C7297">
        <w:rPr>
          <w:rFonts w:ascii="Tahoma" w:eastAsia="微软雅黑" w:hAnsi="Tahoma" w:cs="宋体" w:hint="eastAsia"/>
          <w:kern w:val="0"/>
        </w:rPr>
        <w:t>用户可选择手动填写</w:t>
      </w:r>
      <w:r w:rsidR="009129DF" w:rsidRPr="000C7297">
        <w:rPr>
          <w:rFonts w:ascii="Tahoma" w:eastAsia="微软雅黑" w:hAnsi="Tahoma" w:cs="宋体" w:hint="eastAsia"/>
          <w:kern w:val="0"/>
        </w:rPr>
        <w:t>绑</w:t>
      </w:r>
      <w:r w:rsidRPr="000C7297">
        <w:rPr>
          <w:rFonts w:ascii="Tahoma" w:eastAsia="微软雅黑" w:hAnsi="Tahoma" w:cs="宋体" w:hint="eastAsia"/>
          <w:kern w:val="0"/>
        </w:rPr>
        <w:t>卡用户信息；</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3</w:t>
      </w:r>
      <w:r w:rsidRPr="000C7297">
        <w:rPr>
          <w:rFonts w:ascii="Tahoma" w:eastAsia="微软雅黑" w:hAnsi="Tahoma" w:cs="宋体" w:hint="eastAsia"/>
          <w:kern w:val="0"/>
        </w:rPr>
        <w:t>）</w:t>
      </w:r>
      <w:r w:rsidRPr="000C7297">
        <w:rPr>
          <w:rFonts w:ascii="Tahoma" w:eastAsia="微软雅黑" w:hAnsi="Tahoma" w:cs="宋体" w:hint="eastAsia"/>
          <w:kern w:val="0"/>
        </w:rPr>
        <w:t>.</w:t>
      </w:r>
      <w:r w:rsidRPr="000C7297">
        <w:rPr>
          <w:rFonts w:ascii="Tahoma" w:eastAsia="微软雅黑" w:hAnsi="Tahoma" w:cs="宋体" w:hint="eastAsia"/>
          <w:kern w:val="0"/>
        </w:rPr>
        <w:t>点击绑卡后调用腾讯的身份组件接口，可以选择微信实名验证、人脸识别，任意一种验证通过后，继续完成院内就诊卡绑定；</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4</w:t>
      </w:r>
      <w:r w:rsidRPr="000C7297">
        <w:rPr>
          <w:rFonts w:ascii="Tahoma" w:eastAsia="微软雅黑" w:hAnsi="Tahoma" w:cs="宋体" w:hint="eastAsia"/>
          <w:kern w:val="0"/>
        </w:rPr>
        <w:t>）</w:t>
      </w:r>
      <w:r w:rsidRPr="000C7297">
        <w:rPr>
          <w:rFonts w:ascii="Tahoma" w:eastAsia="微软雅黑" w:hAnsi="Tahoma" w:cs="宋体" w:hint="eastAsia"/>
          <w:kern w:val="0"/>
        </w:rPr>
        <w:t>.</w:t>
      </w:r>
      <w:r w:rsidRPr="000C7297">
        <w:rPr>
          <w:rFonts w:ascii="Tahoma" w:eastAsia="微软雅黑" w:hAnsi="Tahoma" w:cs="宋体" w:hint="eastAsia"/>
          <w:kern w:val="0"/>
        </w:rPr>
        <w:t>验证失败，要求用户提供相应的资料，腾讯审核通过后，可继续绑定电子健康卡，根据医院业务需要，可先绑定院内就诊卡后，在升级电子健康卡；也可设置电子健康卡校验不通过，不允许绑定院内就诊卡。</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4.</w:t>
      </w:r>
      <w:r w:rsidRPr="000C7297">
        <w:rPr>
          <w:rFonts w:ascii="Tahoma" w:eastAsia="微软雅黑" w:hAnsi="Tahoma" w:cs="宋体" w:hint="eastAsia"/>
          <w:kern w:val="0"/>
        </w:rPr>
        <w:t>移动端</w:t>
      </w:r>
      <w:r w:rsidRPr="000C7297">
        <w:rPr>
          <w:rFonts w:ascii="Tahoma" w:eastAsia="微软雅黑" w:hAnsi="Tahoma" w:cs="宋体" w:hint="eastAsia"/>
          <w:kern w:val="0"/>
        </w:rPr>
        <w:t>-</w:t>
      </w:r>
      <w:r w:rsidRPr="000C7297">
        <w:rPr>
          <w:rFonts w:ascii="Tahoma" w:eastAsia="微软雅黑" w:hAnsi="Tahoma" w:cs="宋体" w:hint="eastAsia"/>
          <w:kern w:val="0"/>
        </w:rPr>
        <w:t>用户绑卡详情</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我的信息</w:t>
      </w:r>
      <w:r w:rsidRPr="000C7297">
        <w:rPr>
          <w:rFonts w:ascii="Tahoma" w:eastAsia="微软雅黑" w:hAnsi="Tahoma" w:cs="宋体" w:hint="eastAsia"/>
          <w:kern w:val="0"/>
        </w:rPr>
        <w:t>-</w:t>
      </w:r>
      <w:r w:rsidRPr="000C7297">
        <w:rPr>
          <w:rFonts w:ascii="Tahoma" w:eastAsia="微软雅黑" w:hAnsi="Tahoma" w:cs="宋体" w:hint="eastAsia"/>
          <w:kern w:val="0"/>
        </w:rPr>
        <w:t>卡详情页面，可设置查看报告的隐私保护。</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5.</w:t>
      </w:r>
      <w:r w:rsidRPr="000C7297">
        <w:rPr>
          <w:rFonts w:ascii="Tahoma" w:eastAsia="微软雅黑" w:hAnsi="Tahoma" w:cs="宋体" w:hint="eastAsia"/>
          <w:kern w:val="0"/>
        </w:rPr>
        <w:t>检验检查</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1</w:t>
      </w:r>
      <w:r w:rsidRPr="000C7297">
        <w:rPr>
          <w:rFonts w:ascii="Tahoma" w:eastAsia="微软雅黑" w:hAnsi="Tahoma" w:cs="宋体" w:hint="eastAsia"/>
          <w:kern w:val="0"/>
        </w:rPr>
        <w:t>）</w:t>
      </w:r>
      <w:r w:rsidRPr="000C7297">
        <w:rPr>
          <w:rFonts w:ascii="Tahoma" w:eastAsia="微软雅黑" w:hAnsi="Tahoma" w:cs="宋体" w:hint="eastAsia"/>
          <w:kern w:val="0"/>
        </w:rPr>
        <w:t>.</w:t>
      </w:r>
      <w:r w:rsidRPr="000C7297">
        <w:rPr>
          <w:rFonts w:ascii="Tahoma" w:eastAsia="微软雅黑" w:hAnsi="Tahoma" w:cs="宋体" w:hint="eastAsia"/>
          <w:kern w:val="0"/>
        </w:rPr>
        <w:t>在绑卡详情页面设置了查看报告的隐私报告后，用户在查看检验检查报告时，需要用户检验通过才可以进行查看，用户校验的方式有人脸核身和微</w:t>
      </w:r>
      <w:r w:rsidRPr="000C7297">
        <w:rPr>
          <w:rFonts w:ascii="Tahoma" w:eastAsia="微软雅黑" w:hAnsi="Tahoma" w:cs="宋体" w:hint="eastAsia"/>
          <w:kern w:val="0"/>
        </w:rPr>
        <w:lastRenderedPageBreak/>
        <w:t>信实名两种，选其一，验证通过后，则可以查看报告内容，如果校验通过则不可以；</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2</w:t>
      </w:r>
      <w:r w:rsidRPr="000C7297">
        <w:rPr>
          <w:rFonts w:ascii="Tahoma" w:eastAsia="微软雅黑" w:hAnsi="Tahoma" w:cs="宋体" w:hint="eastAsia"/>
          <w:kern w:val="0"/>
        </w:rPr>
        <w:t>）</w:t>
      </w:r>
      <w:r w:rsidRPr="000C7297">
        <w:rPr>
          <w:rFonts w:ascii="Tahoma" w:eastAsia="微软雅黑" w:hAnsi="Tahoma" w:cs="宋体" w:hint="eastAsia"/>
          <w:kern w:val="0"/>
        </w:rPr>
        <w:t>.</w:t>
      </w:r>
      <w:r w:rsidRPr="000C7297">
        <w:rPr>
          <w:rFonts w:ascii="Tahoma" w:eastAsia="微软雅黑" w:hAnsi="Tahoma" w:cs="宋体" w:hint="eastAsia"/>
          <w:kern w:val="0"/>
        </w:rPr>
        <w:t>用户切换绑定设备，即使在同一天已经验证过了，在新设备上第一次查看的时候，也需要进行重新验证，验证通过才可以查看。</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4.2.2.</w:t>
      </w:r>
      <w:r w:rsidRPr="000C7297">
        <w:rPr>
          <w:rFonts w:ascii="Tahoma" w:eastAsia="微软雅黑" w:hAnsi="Tahoma" w:cs="宋体" w:hint="eastAsia"/>
          <w:kern w:val="0"/>
        </w:rPr>
        <w:t>患者绑卡短信验证服务升级内容</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1.</w:t>
      </w:r>
      <w:r w:rsidRPr="000C7297">
        <w:rPr>
          <w:rFonts w:ascii="Tahoma" w:eastAsia="微软雅黑" w:hAnsi="Tahoma" w:cs="宋体" w:hint="eastAsia"/>
          <w:kern w:val="0"/>
        </w:rPr>
        <w:t>实现患者绑卡的时候，如果已经存在已经被绑的情况，在执行绑卡的时候支持发送短信验证码到原有绑卡的手机上，通过验证码才能实现绑卡转移。</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2.</w:t>
      </w:r>
      <w:r w:rsidRPr="000C7297">
        <w:rPr>
          <w:rFonts w:ascii="Tahoma" w:eastAsia="微软雅黑" w:hAnsi="Tahoma" w:cs="宋体" w:hint="eastAsia"/>
          <w:kern w:val="0"/>
        </w:rPr>
        <w:t>包含短信流量，支持医院使用短信发送服务。</w:t>
      </w:r>
    </w:p>
    <w:p w:rsidR="00D528D5" w:rsidRPr="000C7297" w:rsidRDefault="000C7297" w:rsidP="000C7297">
      <w:pPr>
        <w:pStyle w:val="1"/>
        <w:widowControl w:val="0"/>
        <w:adjustRightInd/>
        <w:snapToGrid/>
        <w:spacing w:before="0" w:after="0" w:line="360" w:lineRule="auto"/>
        <w:rPr>
          <w:b w:val="0"/>
          <w:bCs w:val="0"/>
          <w:kern w:val="0"/>
          <w:sz w:val="24"/>
          <w:szCs w:val="24"/>
        </w:rPr>
      </w:pPr>
      <w:r>
        <w:rPr>
          <w:rFonts w:hint="eastAsia"/>
          <w:b w:val="0"/>
          <w:bCs w:val="0"/>
          <w:kern w:val="0"/>
          <w:sz w:val="24"/>
          <w:szCs w:val="24"/>
        </w:rPr>
        <w:t>（五）</w:t>
      </w:r>
      <w:r w:rsidR="00D528D5" w:rsidRPr="000C7297">
        <w:rPr>
          <w:rFonts w:hint="eastAsia"/>
          <w:b w:val="0"/>
          <w:bCs w:val="0"/>
          <w:kern w:val="0"/>
          <w:sz w:val="24"/>
          <w:szCs w:val="24"/>
        </w:rPr>
        <w:t>服务要求</w:t>
      </w:r>
    </w:p>
    <w:p w:rsidR="00D528D5" w:rsidRPr="000C7297" w:rsidRDefault="00D528D5" w:rsidP="00D528D5">
      <w:pPr>
        <w:ind w:firstLineChars="200" w:firstLine="480"/>
        <w:rPr>
          <w:sz w:val="24"/>
          <w:szCs w:val="24"/>
        </w:rPr>
      </w:pPr>
      <w:r w:rsidRPr="000C7297">
        <w:rPr>
          <w:rFonts w:hint="eastAsia"/>
          <w:sz w:val="24"/>
          <w:szCs w:val="24"/>
        </w:rPr>
        <w:t>（</w:t>
      </w:r>
      <w:r w:rsidRPr="000C7297">
        <w:rPr>
          <w:rFonts w:hint="eastAsia"/>
          <w:sz w:val="24"/>
          <w:szCs w:val="24"/>
        </w:rPr>
        <w:t>1</w:t>
      </w:r>
      <w:r w:rsidRPr="000C7297">
        <w:rPr>
          <w:rFonts w:hint="eastAsia"/>
          <w:sz w:val="24"/>
          <w:szCs w:val="24"/>
        </w:rPr>
        <w:t>）需提供完整的运维服务方案，包括运维服务体系、服务内容、服务流程、响应时间、保障措施、服务承诺等内容。</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w:t>
      </w:r>
      <w:r w:rsidRPr="000C7297">
        <w:rPr>
          <w:rFonts w:ascii="Tahoma" w:eastAsia="微软雅黑" w:hAnsi="Tahoma" w:cs="宋体" w:hint="eastAsia"/>
          <w:kern w:val="0"/>
        </w:rPr>
        <w:t>2</w:t>
      </w:r>
      <w:r w:rsidRPr="000C7297">
        <w:rPr>
          <w:rFonts w:ascii="Tahoma" w:eastAsia="微软雅黑" w:hAnsi="Tahoma" w:cs="宋体" w:hint="eastAsia"/>
          <w:kern w:val="0"/>
        </w:rPr>
        <w:t>）软件系统故障排查与处理，包括：故障电话报修服务，远程协助服务，现场处置。系统故障时远程维护，问题跟踪检测，远程不能解决的故障和问题，需到达现场处置，驻场在医院直至故障和问题解决。服务方在接到服务请求时，要求：即时通讯工具请求、电话叫修后立即应答，</w:t>
      </w:r>
      <w:r w:rsidRPr="000C7297">
        <w:rPr>
          <w:rFonts w:ascii="Tahoma" w:eastAsia="微软雅黑" w:hAnsi="Tahoma" w:cs="宋体" w:hint="eastAsia"/>
          <w:kern w:val="0"/>
        </w:rPr>
        <w:t>4</w:t>
      </w:r>
      <w:r w:rsidRPr="000C7297">
        <w:rPr>
          <w:rFonts w:ascii="Tahoma" w:eastAsia="微软雅黑" w:hAnsi="Tahoma" w:cs="宋体" w:hint="eastAsia"/>
          <w:kern w:val="0"/>
        </w:rPr>
        <w:t>小时内完成故障处理；其中涉及到非软件自身缺陷、系统故障、系统宕机或由于用户紧急业务处理等其他原因引起的软件修复，响应后</w:t>
      </w:r>
      <w:r w:rsidRPr="000C7297">
        <w:rPr>
          <w:rFonts w:ascii="Tahoma" w:eastAsia="微软雅黑" w:hAnsi="Tahoma" w:cs="宋体" w:hint="eastAsia"/>
          <w:kern w:val="0"/>
        </w:rPr>
        <w:t>12</w:t>
      </w:r>
      <w:r w:rsidRPr="000C7297">
        <w:rPr>
          <w:rFonts w:ascii="Tahoma" w:eastAsia="微软雅黑" w:hAnsi="Tahoma" w:cs="宋体" w:hint="eastAsia"/>
          <w:kern w:val="0"/>
        </w:rPr>
        <w:t>小时内给予解决。</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w:t>
      </w:r>
      <w:r w:rsidRPr="000C7297">
        <w:rPr>
          <w:rFonts w:ascii="Tahoma" w:eastAsia="微软雅黑" w:hAnsi="Tahoma" w:cs="宋体" w:hint="eastAsia"/>
          <w:kern w:val="0"/>
        </w:rPr>
        <w:t>3</w:t>
      </w:r>
      <w:r w:rsidRPr="000C7297">
        <w:rPr>
          <w:rFonts w:ascii="Tahoma" w:eastAsia="微软雅黑" w:hAnsi="Tahoma" w:cs="宋体" w:hint="eastAsia"/>
          <w:kern w:val="0"/>
        </w:rPr>
        <w:t>）接口服务，包括：具有软件源代码，运行维护期内，数据库视图类及链接调用类的接口对接免费，协助现有接口的适应性修改及正常运行。</w:t>
      </w:r>
      <w:r w:rsidR="007F6861" w:rsidRPr="000C7297">
        <w:rPr>
          <w:rFonts w:ascii="Tahoma" w:eastAsia="微软雅黑" w:hAnsi="Tahoma" w:cs="宋体" w:hint="eastAsia"/>
          <w:kern w:val="0"/>
        </w:rPr>
        <w:t>免费</w:t>
      </w:r>
      <w:r w:rsidR="000B5D18" w:rsidRPr="000C7297">
        <w:rPr>
          <w:rFonts w:ascii="Tahoma" w:eastAsia="微软雅黑" w:hAnsi="Tahoma" w:cs="宋体" w:hint="eastAsia"/>
          <w:kern w:val="0"/>
        </w:rPr>
        <w:t>支持</w:t>
      </w:r>
      <w:r w:rsidR="000B5D18" w:rsidRPr="000C7297">
        <w:rPr>
          <w:rFonts w:ascii="Tahoma" w:eastAsia="微软雅黑" w:hAnsi="Tahoma" w:cs="宋体"/>
          <w:kern w:val="0"/>
        </w:rPr>
        <w:t>互联网医院</w:t>
      </w:r>
      <w:r w:rsidR="000B5D18" w:rsidRPr="000C7297">
        <w:rPr>
          <w:rFonts w:ascii="Tahoma" w:eastAsia="微软雅黑" w:hAnsi="Tahoma" w:cs="宋体" w:hint="eastAsia"/>
          <w:kern w:val="0"/>
        </w:rPr>
        <w:t>与</w:t>
      </w:r>
      <w:r w:rsidR="000B5D18" w:rsidRPr="000C7297">
        <w:rPr>
          <w:rFonts w:ascii="Tahoma" w:eastAsia="微软雅黑" w:hAnsi="Tahoma" w:cs="宋体"/>
          <w:kern w:val="0"/>
        </w:rPr>
        <w:t>医院</w:t>
      </w:r>
      <w:r w:rsidR="000B5D18" w:rsidRPr="000C7297">
        <w:rPr>
          <w:rFonts w:ascii="Tahoma" w:eastAsia="微软雅黑" w:hAnsi="Tahoma" w:cs="宋体" w:hint="eastAsia"/>
          <w:kern w:val="0"/>
        </w:rPr>
        <w:t>数字化</w:t>
      </w:r>
      <w:r w:rsidR="000B5D18" w:rsidRPr="000C7297">
        <w:rPr>
          <w:rFonts w:ascii="Tahoma" w:eastAsia="微软雅黑" w:hAnsi="Tahoma" w:cs="宋体" w:hint="eastAsia"/>
          <w:kern w:val="0"/>
        </w:rPr>
        <w:t>CA</w:t>
      </w:r>
      <w:r w:rsidR="000B5D18" w:rsidRPr="000C7297">
        <w:rPr>
          <w:rFonts w:ascii="Tahoma" w:eastAsia="微软雅黑" w:hAnsi="Tahoma" w:cs="宋体" w:hint="eastAsia"/>
          <w:kern w:val="0"/>
        </w:rPr>
        <w:t>认证系统的接口对接，</w:t>
      </w:r>
      <w:r w:rsidR="000B5D18" w:rsidRPr="000C7297">
        <w:rPr>
          <w:rFonts w:ascii="Tahoma" w:eastAsia="微软雅黑" w:hAnsi="Tahoma" w:cs="宋体"/>
          <w:kern w:val="0"/>
        </w:rPr>
        <w:t>实现</w:t>
      </w:r>
      <w:r w:rsidR="000B5D18" w:rsidRPr="000C7297">
        <w:rPr>
          <w:rFonts w:ascii="Tahoma" w:eastAsia="微软雅黑" w:hAnsi="Tahoma" w:cs="宋体" w:hint="eastAsia"/>
          <w:kern w:val="0"/>
        </w:rPr>
        <w:t>线上</w:t>
      </w:r>
      <w:r w:rsidR="000B5D18" w:rsidRPr="000C7297">
        <w:rPr>
          <w:rFonts w:ascii="Tahoma" w:eastAsia="微软雅黑" w:hAnsi="Tahoma" w:cs="宋体"/>
          <w:kern w:val="0"/>
        </w:rPr>
        <w:t>处方</w:t>
      </w:r>
      <w:r w:rsidR="000B5D18" w:rsidRPr="000C7297">
        <w:rPr>
          <w:rFonts w:ascii="Tahoma" w:eastAsia="微软雅黑" w:hAnsi="Tahoma" w:cs="宋体" w:hint="eastAsia"/>
          <w:kern w:val="0"/>
        </w:rPr>
        <w:t>医生</w:t>
      </w:r>
      <w:r w:rsidR="000B5D18" w:rsidRPr="000C7297">
        <w:rPr>
          <w:rFonts w:ascii="Tahoma" w:eastAsia="微软雅黑" w:hAnsi="Tahoma" w:cs="宋体"/>
          <w:kern w:val="0"/>
        </w:rPr>
        <w:t>、药师的数字化</w:t>
      </w:r>
      <w:r w:rsidR="000B5D18" w:rsidRPr="000C7297">
        <w:rPr>
          <w:rFonts w:ascii="Tahoma" w:eastAsia="微软雅黑" w:hAnsi="Tahoma" w:cs="宋体" w:hint="eastAsia"/>
          <w:kern w:val="0"/>
        </w:rPr>
        <w:t>CA</w:t>
      </w:r>
      <w:r w:rsidR="000B5D18" w:rsidRPr="000C7297">
        <w:rPr>
          <w:rFonts w:ascii="Tahoma" w:eastAsia="微软雅黑" w:hAnsi="Tahoma" w:cs="宋体" w:hint="eastAsia"/>
          <w:kern w:val="0"/>
        </w:rPr>
        <w:t>认证</w:t>
      </w:r>
      <w:r w:rsidR="000B5D18" w:rsidRPr="000C7297">
        <w:rPr>
          <w:rFonts w:ascii="Tahoma" w:eastAsia="微软雅黑" w:hAnsi="Tahoma" w:cs="宋体"/>
          <w:kern w:val="0"/>
        </w:rPr>
        <w:t>签名</w:t>
      </w:r>
      <w:r w:rsidR="001F0DD3" w:rsidRPr="000C7297">
        <w:rPr>
          <w:rFonts w:ascii="Tahoma" w:eastAsia="微软雅黑" w:hAnsi="Tahoma" w:cs="宋体" w:hint="eastAsia"/>
          <w:kern w:val="0"/>
        </w:rPr>
        <w:t>。</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w:t>
      </w:r>
      <w:r w:rsidRPr="000C7297">
        <w:rPr>
          <w:rFonts w:ascii="Tahoma" w:eastAsia="微软雅黑" w:hAnsi="Tahoma" w:cs="宋体" w:hint="eastAsia"/>
          <w:kern w:val="0"/>
        </w:rPr>
        <w:t>4</w:t>
      </w:r>
      <w:r w:rsidRPr="000C7297">
        <w:rPr>
          <w:rFonts w:ascii="Tahoma" w:eastAsia="微软雅黑" w:hAnsi="Tahoma" w:cs="宋体" w:hint="eastAsia"/>
          <w:kern w:val="0"/>
        </w:rPr>
        <w:t>）网络安全服务，按照医院网络安全建设要求，免费完成软件、中间件、运行参数、数据库中存在的网络安全风险修复和加固，确保软件安全可靠。保</w:t>
      </w:r>
      <w:r w:rsidRPr="000C7297">
        <w:rPr>
          <w:rFonts w:ascii="Tahoma" w:eastAsia="微软雅黑" w:hAnsi="Tahoma" w:cs="宋体" w:hint="eastAsia"/>
          <w:kern w:val="0"/>
        </w:rPr>
        <w:lastRenderedPageBreak/>
        <w:t>证各接口服务数据安全，保障患者隐私数据不泄露。</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w:t>
      </w:r>
      <w:r w:rsidRPr="000C7297">
        <w:rPr>
          <w:rFonts w:ascii="Tahoma" w:eastAsia="微软雅黑" w:hAnsi="Tahoma" w:cs="宋体" w:hint="eastAsia"/>
          <w:kern w:val="0"/>
        </w:rPr>
        <w:t>5</w:t>
      </w:r>
      <w:r w:rsidRPr="000C7297">
        <w:rPr>
          <w:rFonts w:ascii="Tahoma" w:eastAsia="微软雅黑" w:hAnsi="Tahoma" w:cs="宋体" w:hint="eastAsia"/>
          <w:kern w:val="0"/>
        </w:rPr>
        <w:t>）提供每个月完成一次巡检服务，巡检内容包括软件运行环境检查如：应用服务器、数据库服务器运行情况、存储使用情况、网络使用情况进行评估总结，向医院提交巡检报告。对数据库、应用服务的重新搭建不额外收取费用。</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w:t>
      </w:r>
      <w:r w:rsidRPr="000C7297">
        <w:rPr>
          <w:rFonts w:ascii="Tahoma" w:eastAsia="微软雅黑" w:hAnsi="Tahoma" w:cs="宋体" w:hint="eastAsia"/>
          <w:kern w:val="0"/>
        </w:rPr>
        <w:t>6</w:t>
      </w:r>
      <w:r w:rsidRPr="000C7297">
        <w:rPr>
          <w:rFonts w:ascii="Tahoma" w:eastAsia="微软雅黑" w:hAnsi="Tahoma" w:cs="宋体" w:hint="eastAsia"/>
          <w:kern w:val="0"/>
        </w:rPr>
        <w:t>）供对医院人员在系统使用过程中出现的疑难问题进行解答和指导，提供全方位的业务咨询响应和用户回访服务，必要时提供现场的一对一疑难解答服务或系统使用再培训服务。</w:t>
      </w:r>
    </w:p>
    <w:p w:rsidR="00D528D5" w:rsidRPr="000C7297" w:rsidRDefault="00D528D5" w:rsidP="00D528D5">
      <w:pPr>
        <w:pStyle w:val="ad"/>
        <w:ind w:firstLine="480"/>
        <w:rPr>
          <w:rFonts w:ascii="Tahoma" w:eastAsia="微软雅黑" w:hAnsi="Tahoma" w:cs="宋体"/>
          <w:kern w:val="0"/>
        </w:rPr>
      </w:pPr>
      <w:r w:rsidRPr="000C7297">
        <w:rPr>
          <w:rFonts w:ascii="Tahoma" w:eastAsia="微软雅黑" w:hAnsi="Tahoma" w:cs="宋体" w:hint="eastAsia"/>
          <w:kern w:val="0"/>
        </w:rPr>
        <w:t>（</w:t>
      </w:r>
      <w:r w:rsidRPr="000C7297">
        <w:rPr>
          <w:rFonts w:ascii="Tahoma" w:eastAsia="微软雅黑" w:hAnsi="Tahoma" w:cs="宋体" w:hint="eastAsia"/>
          <w:kern w:val="0"/>
        </w:rPr>
        <w:t>7</w:t>
      </w:r>
      <w:r w:rsidRPr="000C7297">
        <w:rPr>
          <w:rFonts w:ascii="Tahoma" w:eastAsia="微软雅黑" w:hAnsi="Tahoma" w:cs="宋体" w:hint="eastAsia"/>
          <w:kern w:val="0"/>
        </w:rPr>
        <w:t>）患者信息安全性升级，实现微信电子健康卡</w:t>
      </w:r>
      <w:r w:rsidRPr="000C7297">
        <w:rPr>
          <w:rFonts w:ascii="Tahoma" w:eastAsia="微软雅黑" w:hAnsi="Tahoma" w:cs="宋体" w:hint="eastAsia"/>
          <w:kern w:val="0"/>
        </w:rPr>
        <w:t>3.0</w:t>
      </w:r>
      <w:r w:rsidRPr="000C7297">
        <w:rPr>
          <w:rFonts w:ascii="Tahoma" w:eastAsia="微软雅黑" w:hAnsi="Tahoma" w:cs="宋体" w:hint="eastAsia"/>
          <w:kern w:val="0"/>
        </w:rPr>
        <w:t>升级改造要求以及支持患者</w:t>
      </w:r>
      <w:r w:rsidR="00D2758A" w:rsidRPr="000C7297">
        <w:rPr>
          <w:rFonts w:ascii="Tahoma" w:eastAsia="微软雅黑" w:hAnsi="Tahoma" w:cs="宋体" w:hint="eastAsia"/>
          <w:kern w:val="0"/>
        </w:rPr>
        <w:t>建</w:t>
      </w:r>
      <w:r w:rsidR="00D2758A" w:rsidRPr="000C7297">
        <w:rPr>
          <w:rFonts w:ascii="Tahoma" w:eastAsia="微软雅黑" w:hAnsi="Tahoma" w:cs="宋体"/>
          <w:kern w:val="0"/>
        </w:rPr>
        <w:t>卡</w:t>
      </w:r>
      <w:r w:rsidRPr="000C7297">
        <w:rPr>
          <w:rFonts w:ascii="Tahoma" w:eastAsia="微软雅黑" w:hAnsi="Tahoma" w:cs="宋体" w:hint="eastAsia"/>
          <w:kern w:val="0"/>
        </w:rPr>
        <w:t>绑卡短信验证。</w:t>
      </w:r>
    </w:p>
    <w:p w:rsidR="00D528D5" w:rsidRPr="00294363" w:rsidRDefault="00D528D5" w:rsidP="00D528D5">
      <w:pPr>
        <w:pStyle w:val="ac"/>
        <w:numPr>
          <w:ilvl w:val="1"/>
          <w:numId w:val="16"/>
        </w:numPr>
        <w:spacing w:line="360" w:lineRule="auto"/>
        <w:ind w:firstLineChars="0"/>
        <w:jc w:val="left"/>
        <w:outlineLvl w:val="5"/>
        <w:rPr>
          <w:b/>
          <w:vanish/>
        </w:rPr>
      </w:pPr>
      <w:bookmarkStart w:id="0" w:name="_Toc198654816"/>
      <w:bookmarkStart w:id="1" w:name="_Toc198654914"/>
      <w:bookmarkEnd w:id="0"/>
      <w:bookmarkEnd w:id="1"/>
    </w:p>
    <w:p w:rsidR="00D528D5" w:rsidRPr="00294363" w:rsidRDefault="00D528D5" w:rsidP="00D528D5">
      <w:pPr>
        <w:pStyle w:val="ac"/>
        <w:numPr>
          <w:ilvl w:val="2"/>
          <w:numId w:val="16"/>
        </w:numPr>
        <w:spacing w:line="360" w:lineRule="auto"/>
        <w:ind w:firstLineChars="0"/>
        <w:jc w:val="left"/>
        <w:outlineLvl w:val="5"/>
        <w:rPr>
          <w:b/>
          <w:vanish/>
        </w:rPr>
      </w:pPr>
      <w:bookmarkStart w:id="2" w:name="_Toc198654817"/>
      <w:bookmarkStart w:id="3" w:name="_Toc198654915"/>
      <w:bookmarkEnd w:id="2"/>
      <w:bookmarkEnd w:id="3"/>
    </w:p>
    <w:p w:rsidR="00D528D5" w:rsidRPr="00294363" w:rsidRDefault="00D528D5" w:rsidP="00D528D5">
      <w:pPr>
        <w:pStyle w:val="ac"/>
        <w:numPr>
          <w:ilvl w:val="3"/>
          <w:numId w:val="16"/>
        </w:numPr>
        <w:spacing w:line="360" w:lineRule="auto"/>
        <w:ind w:firstLineChars="0"/>
        <w:jc w:val="left"/>
        <w:outlineLvl w:val="5"/>
        <w:rPr>
          <w:b/>
          <w:vanish/>
        </w:rPr>
      </w:pPr>
      <w:bookmarkStart w:id="4" w:name="_Toc198654818"/>
      <w:bookmarkStart w:id="5" w:name="_Toc198654916"/>
      <w:bookmarkEnd w:id="4"/>
      <w:bookmarkEnd w:id="5"/>
    </w:p>
    <w:p w:rsidR="00D528D5" w:rsidRPr="00294363" w:rsidRDefault="00D528D5" w:rsidP="00D528D5">
      <w:pPr>
        <w:pStyle w:val="ac"/>
        <w:numPr>
          <w:ilvl w:val="4"/>
          <w:numId w:val="16"/>
        </w:numPr>
        <w:spacing w:line="360" w:lineRule="auto"/>
        <w:ind w:firstLineChars="0"/>
        <w:jc w:val="left"/>
        <w:outlineLvl w:val="5"/>
        <w:rPr>
          <w:b/>
          <w:vanish/>
        </w:rPr>
      </w:pPr>
      <w:bookmarkStart w:id="6" w:name="_Toc198654819"/>
      <w:bookmarkStart w:id="7" w:name="_Toc198654917"/>
      <w:bookmarkEnd w:id="6"/>
      <w:bookmarkEnd w:id="7"/>
    </w:p>
    <w:p w:rsidR="00D528D5" w:rsidRPr="00294363" w:rsidRDefault="00D528D5" w:rsidP="00D528D5">
      <w:pPr>
        <w:pStyle w:val="ac"/>
        <w:numPr>
          <w:ilvl w:val="4"/>
          <w:numId w:val="16"/>
        </w:numPr>
        <w:spacing w:line="360" w:lineRule="auto"/>
        <w:ind w:firstLineChars="0"/>
        <w:jc w:val="left"/>
        <w:outlineLvl w:val="5"/>
        <w:rPr>
          <w:b/>
          <w:vanish/>
        </w:rPr>
      </w:pPr>
      <w:bookmarkStart w:id="8" w:name="_Toc198654820"/>
      <w:bookmarkStart w:id="9" w:name="_Toc198654918"/>
      <w:bookmarkEnd w:id="8"/>
      <w:bookmarkEnd w:id="9"/>
    </w:p>
    <w:p w:rsidR="00D528D5" w:rsidRPr="005C5CF8" w:rsidRDefault="00D528D5" w:rsidP="00D528D5">
      <w:pPr>
        <w:pStyle w:val="ac"/>
        <w:numPr>
          <w:ilvl w:val="0"/>
          <w:numId w:val="13"/>
        </w:numPr>
        <w:spacing w:line="360" w:lineRule="auto"/>
        <w:ind w:firstLineChars="0"/>
        <w:jc w:val="left"/>
        <w:outlineLvl w:val="4"/>
        <w:rPr>
          <w:b/>
          <w:vanish/>
          <w:sz w:val="28"/>
        </w:rPr>
      </w:pPr>
      <w:bookmarkStart w:id="10" w:name="_Toc198654821"/>
      <w:bookmarkStart w:id="11" w:name="_Toc198654919"/>
      <w:bookmarkEnd w:id="10"/>
      <w:bookmarkEnd w:id="11"/>
    </w:p>
    <w:p w:rsidR="00D528D5" w:rsidRPr="005C5CF8" w:rsidRDefault="00D528D5" w:rsidP="00D528D5">
      <w:pPr>
        <w:pStyle w:val="ac"/>
        <w:numPr>
          <w:ilvl w:val="1"/>
          <w:numId w:val="13"/>
        </w:numPr>
        <w:spacing w:line="360" w:lineRule="auto"/>
        <w:ind w:firstLineChars="0"/>
        <w:jc w:val="left"/>
        <w:outlineLvl w:val="4"/>
        <w:rPr>
          <w:b/>
          <w:vanish/>
          <w:sz w:val="28"/>
        </w:rPr>
      </w:pPr>
      <w:bookmarkStart w:id="12" w:name="_Toc198654822"/>
      <w:bookmarkStart w:id="13" w:name="_Toc198654920"/>
      <w:bookmarkEnd w:id="12"/>
      <w:bookmarkEnd w:id="13"/>
    </w:p>
    <w:p w:rsidR="00D528D5" w:rsidRPr="005C5CF8" w:rsidRDefault="00D528D5" w:rsidP="00D528D5">
      <w:pPr>
        <w:pStyle w:val="ac"/>
        <w:numPr>
          <w:ilvl w:val="2"/>
          <w:numId w:val="13"/>
        </w:numPr>
        <w:spacing w:line="360" w:lineRule="auto"/>
        <w:ind w:firstLineChars="0"/>
        <w:jc w:val="left"/>
        <w:outlineLvl w:val="4"/>
        <w:rPr>
          <w:b/>
          <w:vanish/>
          <w:sz w:val="28"/>
        </w:rPr>
      </w:pPr>
      <w:bookmarkStart w:id="14" w:name="_Toc198654823"/>
      <w:bookmarkStart w:id="15" w:name="_Toc198654921"/>
      <w:bookmarkEnd w:id="14"/>
      <w:bookmarkEnd w:id="15"/>
    </w:p>
    <w:p w:rsidR="00D528D5" w:rsidRPr="005C5CF8" w:rsidRDefault="00D528D5" w:rsidP="00D528D5">
      <w:pPr>
        <w:pStyle w:val="ac"/>
        <w:numPr>
          <w:ilvl w:val="3"/>
          <w:numId w:val="13"/>
        </w:numPr>
        <w:spacing w:line="360" w:lineRule="auto"/>
        <w:ind w:firstLineChars="0"/>
        <w:jc w:val="left"/>
        <w:outlineLvl w:val="4"/>
        <w:rPr>
          <w:b/>
          <w:vanish/>
          <w:sz w:val="28"/>
        </w:rPr>
      </w:pPr>
      <w:bookmarkStart w:id="16" w:name="_Toc198654824"/>
      <w:bookmarkStart w:id="17" w:name="_Toc198654922"/>
      <w:bookmarkEnd w:id="16"/>
      <w:bookmarkEnd w:id="17"/>
    </w:p>
    <w:p w:rsidR="00D528D5" w:rsidRPr="000D68B9" w:rsidRDefault="00D528D5" w:rsidP="00D528D5">
      <w:pPr>
        <w:pStyle w:val="ac"/>
        <w:numPr>
          <w:ilvl w:val="1"/>
          <w:numId w:val="11"/>
        </w:numPr>
        <w:spacing w:line="360" w:lineRule="auto"/>
        <w:ind w:firstLineChars="0"/>
        <w:jc w:val="left"/>
        <w:outlineLvl w:val="4"/>
        <w:rPr>
          <w:b/>
          <w:vanish/>
          <w:sz w:val="28"/>
        </w:rPr>
      </w:pPr>
      <w:bookmarkStart w:id="18" w:name="_Toc198654825"/>
      <w:bookmarkStart w:id="19" w:name="_Toc198654923"/>
      <w:bookmarkEnd w:id="18"/>
      <w:bookmarkEnd w:id="19"/>
    </w:p>
    <w:p w:rsidR="00D528D5" w:rsidRPr="000D68B9" w:rsidRDefault="00D528D5" w:rsidP="00D528D5">
      <w:pPr>
        <w:pStyle w:val="ac"/>
        <w:numPr>
          <w:ilvl w:val="2"/>
          <w:numId w:val="11"/>
        </w:numPr>
        <w:spacing w:line="360" w:lineRule="auto"/>
        <w:ind w:firstLineChars="0"/>
        <w:jc w:val="left"/>
        <w:outlineLvl w:val="4"/>
        <w:rPr>
          <w:b/>
          <w:vanish/>
          <w:sz w:val="28"/>
        </w:rPr>
      </w:pPr>
      <w:bookmarkStart w:id="20" w:name="_Toc198654826"/>
      <w:bookmarkStart w:id="21" w:name="_Toc198654924"/>
      <w:bookmarkEnd w:id="20"/>
      <w:bookmarkEnd w:id="21"/>
    </w:p>
    <w:p w:rsidR="00D528D5" w:rsidRPr="000D68B9" w:rsidRDefault="00D528D5" w:rsidP="00D528D5">
      <w:pPr>
        <w:pStyle w:val="ac"/>
        <w:numPr>
          <w:ilvl w:val="3"/>
          <w:numId w:val="11"/>
        </w:numPr>
        <w:spacing w:line="360" w:lineRule="auto"/>
        <w:ind w:firstLineChars="0"/>
        <w:jc w:val="left"/>
        <w:outlineLvl w:val="4"/>
        <w:rPr>
          <w:b/>
          <w:vanish/>
          <w:sz w:val="28"/>
        </w:rPr>
      </w:pPr>
      <w:bookmarkStart w:id="22" w:name="_Toc198654827"/>
      <w:bookmarkStart w:id="23" w:name="_Toc198654925"/>
      <w:bookmarkEnd w:id="22"/>
      <w:bookmarkEnd w:id="23"/>
    </w:p>
    <w:p w:rsidR="00D528D5" w:rsidRPr="00137633" w:rsidRDefault="00D528D5" w:rsidP="00D528D5">
      <w:pPr>
        <w:pStyle w:val="ac"/>
        <w:numPr>
          <w:ilvl w:val="1"/>
          <w:numId w:val="12"/>
        </w:numPr>
        <w:spacing w:line="360" w:lineRule="auto"/>
        <w:ind w:firstLineChars="0"/>
        <w:jc w:val="left"/>
        <w:outlineLvl w:val="5"/>
        <w:rPr>
          <w:b/>
          <w:vanish/>
        </w:rPr>
      </w:pPr>
      <w:bookmarkStart w:id="24" w:name="_Toc198654828"/>
      <w:bookmarkStart w:id="25" w:name="_Toc198654926"/>
      <w:bookmarkEnd w:id="24"/>
      <w:bookmarkEnd w:id="25"/>
    </w:p>
    <w:p w:rsidR="00D528D5" w:rsidRPr="00137633" w:rsidRDefault="00D528D5" w:rsidP="00D528D5">
      <w:pPr>
        <w:pStyle w:val="ac"/>
        <w:numPr>
          <w:ilvl w:val="2"/>
          <w:numId w:val="12"/>
        </w:numPr>
        <w:spacing w:line="360" w:lineRule="auto"/>
        <w:ind w:firstLineChars="0"/>
        <w:jc w:val="left"/>
        <w:outlineLvl w:val="5"/>
        <w:rPr>
          <w:b/>
          <w:vanish/>
        </w:rPr>
      </w:pPr>
      <w:bookmarkStart w:id="26" w:name="_Toc198654829"/>
      <w:bookmarkStart w:id="27" w:name="_Toc198654927"/>
      <w:bookmarkEnd w:id="26"/>
      <w:bookmarkEnd w:id="27"/>
    </w:p>
    <w:p w:rsidR="00D528D5" w:rsidRPr="00137633" w:rsidRDefault="00D528D5" w:rsidP="00D528D5">
      <w:pPr>
        <w:pStyle w:val="ac"/>
        <w:numPr>
          <w:ilvl w:val="3"/>
          <w:numId w:val="12"/>
        </w:numPr>
        <w:spacing w:line="360" w:lineRule="auto"/>
        <w:ind w:firstLineChars="0"/>
        <w:jc w:val="left"/>
        <w:outlineLvl w:val="5"/>
        <w:rPr>
          <w:b/>
          <w:vanish/>
        </w:rPr>
      </w:pPr>
      <w:bookmarkStart w:id="28" w:name="_Toc198654830"/>
      <w:bookmarkStart w:id="29" w:name="_Toc198654928"/>
      <w:bookmarkEnd w:id="28"/>
      <w:bookmarkEnd w:id="29"/>
    </w:p>
    <w:p w:rsidR="00D528D5" w:rsidRPr="00137633" w:rsidRDefault="00D528D5" w:rsidP="00D528D5">
      <w:pPr>
        <w:pStyle w:val="ac"/>
        <w:numPr>
          <w:ilvl w:val="4"/>
          <w:numId w:val="12"/>
        </w:numPr>
        <w:spacing w:line="360" w:lineRule="auto"/>
        <w:ind w:firstLineChars="0"/>
        <w:jc w:val="left"/>
        <w:outlineLvl w:val="5"/>
        <w:rPr>
          <w:b/>
          <w:vanish/>
        </w:rPr>
      </w:pPr>
      <w:bookmarkStart w:id="30" w:name="_Toc198654831"/>
      <w:bookmarkStart w:id="31" w:name="_Toc198654929"/>
      <w:bookmarkEnd w:id="30"/>
      <w:bookmarkEnd w:id="31"/>
    </w:p>
    <w:p w:rsidR="00D528D5" w:rsidRPr="007A5AF2" w:rsidRDefault="00D528D5" w:rsidP="00D528D5">
      <w:pPr>
        <w:pStyle w:val="ac"/>
        <w:numPr>
          <w:ilvl w:val="0"/>
          <w:numId w:val="15"/>
        </w:numPr>
        <w:spacing w:line="360" w:lineRule="auto"/>
        <w:ind w:firstLineChars="0"/>
        <w:jc w:val="left"/>
        <w:outlineLvl w:val="4"/>
        <w:rPr>
          <w:b/>
          <w:vanish/>
          <w:sz w:val="28"/>
        </w:rPr>
      </w:pPr>
      <w:bookmarkStart w:id="32" w:name="_Toc198654832"/>
      <w:bookmarkStart w:id="33" w:name="_Toc198654930"/>
      <w:bookmarkEnd w:id="32"/>
      <w:bookmarkEnd w:id="33"/>
    </w:p>
    <w:p w:rsidR="00D528D5" w:rsidRPr="007A5AF2" w:rsidRDefault="00D528D5" w:rsidP="00D528D5">
      <w:pPr>
        <w:pStyle w:val="ac"/>
        <w:numPr>
          <w:ilvl w:val="1"/>
          <w:numId w:val="15"/>
        </w:numPr>
        <w:spacing w:line="360" w:lineRule="auto"/>
        <w:ind w:firstLineChars="0"/>
        <w:jc w:val="left"/>
        <w:outlineLvl w:val="4"/>
        <w:rPr>
          <w:b/>
          <w:vanish/>
          <w:sz w:val="28"/>
        </w:rPr>
      </w:pPr>
      <w:bookmarkStart w:id="34" w:name="_Toc198654833"/>
      <w:bookmarkStart w:id="35" w:name="_Toc198654931"/>
      <w:bookmarkEnd w:id="34"/>
      <w:bookmarkEnd w:id="35"/>
    </w:p>
    <w:p w:rsidR="00D528D5" w:rsidRPr="007A5AF2" w:rsidRDefault="00D528D5" w:rsidP="00D528D5">
      <w:pPr>
        <w:pStyle w:val="ac"/>
        <w:numPr>
          <w:ilvl w:val="2"/>
          <w:numId w:val="15"/>
        </w:numPr>
        <w:spacing w:line="360" w:lineRule="auto"/>
        <w:ind w:firstLineChars="0"/>
        <w:jc w:val="left"/>
        <w:outlineLvl w:val="4"/>
        <w:rPr>
          <w:b/>
          <w:vanish/>
          <w:sz w:val="28"/>
        </w:rPr>
      </w:pPr>
      <w:bookmarkStart w:id="36" w:name="_Toc198654834"/>
      <w:bookmarkStart w:id="37" w:name="_Toc198654932"/>
      <w:bookmarkEnd w:id="36"/>
      <w:bookmarkEnd w:id="37"/>
    </w:p>
    <w:p w:rsidR="00D528D5" w:rsidRPr="007A5AF2" w:rsidRDefault="00D528D5" w:rsidP="00D528D5">
      <w:pPr>
        <w:pStyle w:val="ac"/>
        <w:numPr>
          <w:ilvl w:val="3"/>
          <w:numId w:val="15"/>
        </w:numPr>
        <w:spacing w:line="360" w:lineRule="auto"/>
        <w:ind w:firstLineChars="0"/>
        <w:jc w:val="left"/>
        <w:outlineLvl w:val="4"/>
        <w:rPr>
          <w:b/>
          <w:vanish/>
          <w:sz w:val="28"/>
        </w:rPr>
      </w:pPr>
      <w:bookmarkStart w:id="38" w:name="_Toc198654835"/>
      <w:bookmarkStart w:id="39" w:name="_Toc198654933"/>
      <w:bookmarkEnd w:id="38"/>
      <w:bookmarkEnd w:id="39"/>
    </w:p>
    <w:p w:rsidR="00D528D5" w:rsidRPr="007A5AF2" w:rsidRDefault="00D528D5" w:rsidP="00D528D5">
      <w:pPr>
        <w:pStyle w:val="ac"/>
        <w:numPr>
          <w:ilvl w:val="1"/>
          <w:numId w:val="14"/>
        </w:numPr>
        <w:spacing w:line="360" w:lineRule="auto"/>
        <w:ind w:firstLineChars="0"/>
        <w:jc w:val="left"/>
        <w:outlineLvl w:val="4"/>
        <w:rPr>
          <w:b/>
          <w:vanish/>
          <w:sz w:val="28"/>
        </w:rPr>
      </w:pPr>
      <w:bookmarkStart w:id="40" w:name="_Toc198654836"/>
      <w:bookmarkStart w:id="41" w:name="_Toc198654934"/>
      <w:bookmarkEnd w:id="40"/>
      <w:bookmarkEnd w:id="41"/>
    </w:p>
    <w:p w:rsidR="00D528D5" w:rsidRPr="007A5AF2" w:rsidRDefault="00D528D5" w:rsidP="00D528D5">
      <w:pPr>
        <w:pStyle w:val="ac"/>
        <w:numPr>
          <w:ilvl w:val="2"/>
          <w:numId w:val="14"/>
        </w:numPr>
        <w:spacing w:line="360" w:lineRule="auto"/>
        <w:ind w:firstLineChars="0"/>
        <w:jc w:val="left"/>
        <w:outlineLvl w:val="4"/>
        <w:rPr>
          <w:b/>
          <w:vanish/>
          <w:sz w:val="28"/>
        </w:rPr>
      </w:pPr>
      <w:bookmarkStart w:id="42" w:name="_Toc198654837"/>
      <w:bookmarkStart w:id="43" w:name="_Toc198654935"/>
      <w:bookmarkEnd w:id="42"/>
      <w:bookmarkEnd w:id="43"/>
    </w:p>
    <w:p w:rsidR="00D528D5" w:rsidRPr="007A5AF2" w:rsidRDefault="00D528D5" w:rsidP="00D528D5">
      <w:pPr>
        <w:pStyle w:val="ac"/>
        <w:numPr>
          <w:ilvl w:val="3"/>
          <w:numId w:val="14"/>
        </w:numPr>
        <w:spacing w:line="360" w:lineRule="auto"/>
        <w:ind w:firstLineChars="0"/>
        <w:jc w:val="left"/>
        <w:outlineLvl w:val="4"/>
        <w:rPr>
          <w:b/>
          <w:vanish/>
          <w:sz w:val="28"/>
        </w:rPr>
      </w:pPr>
    </w:p>
    <w:p w:rsidR="00A86CE1" w:rsidRDefault="00FB2F8E">
      <w:pPr>
        <w:spacing w:line="240" w:lineRule="exact"/>
        <w:rPr>
          <w:sz w:val="24"/>
          <w:szCs w:val="24"/>
        </w:rPr>
      </w:pPr>
      <w:r>
        <w:rPr>
          <w:rFonts w:hint="eastAsia"/>
          <w:sz w:val="24"/>
          <w:szCs w:val="24"/>
        </w:rPr>
        <w:t>八</w:t>
      </w:r>
      <w:r w:rsidR="009F3933">
        <w:rPr>
          <w:rFonts w:hint="eastAsia"/>
          <w:sz w:val="24"/>
          <w:szCs w:val="24"/>
        </w:rPr>
        <w:t>、投标文件编制要求</w:t>
      </w:r>
    </w:p>
    <w:p w:rsidR="00A86CE1" w:rsidRDefault="009F3933">
      <w:pPr>
        <w:spacing w:line="240" w:lineRule="exact"/>
        <w:rPr>
          <w:sz w:val="24"/>
          <w:szCs w:val="24"/>
        </w:rPr>
      </w:pPr>
      <w:r>
        <w:rPr>
          <w:rFonts w:hint="eastAsia"/>
          <w:sz w:val="24"/>
          <w:szCs w:val="24"/>
        </w:rPr>
        <w:t>1</w:t>
      </w:r>
      <w:r>
        <w:rPr>
          <w:rFonts w:hint="eastAsia"/>
          <w:sz w:val="24"/>
          <w:szCs w:val="24"/>
        </w:rPr>
        <w:t>、投标文件必须采用</w:t>
      </w:r>
      <w:r w:rsidR="00E40299">
        <w:rPr>
          <w:rFonts w:hint="eastAsia"/>
          <w:sz w:val="24"/>
          <w:szCs w:val="24"/>
        </w:rPr>
        <w:t>胶装</w:t>
      </w:r>
      <w:r>
        <w:rPr>
          <w:rFonts w:hint="eastAsia"/>
          <w:sz w:val="24"/>
          <w:szCs w:val="24"/>
        </w:rPr>
        <w:t>成册，一式三份（一份正本，两份副本）。投标文件制作格式见附件</w:t>
      </w:r>
      <w:r>
        <w:rPr>
          <w:rFonts w:hint="eastAsia"/>
          <w:sz w:val="24"/>
          <w:szCs w:val="24"/>
        </w:rPr>
        <w:t>1</w:t>
      </w:r>
      <w:r>
        <w:rPr>
          <w:rFonts w:hint="eastAsia"/>
          <w:sz w:val="24"/>
          <w:szCs w:val="24"/>
        </w:rPr>
        <w:t>。</w:t>
      </w:r>
    </w:p>
    <w:p w:rsidR="00A86CE1" w:rsidRDefault="009F3933">
      <w:pPr>
        <w:spacing w:after="0" w:line="240" w:lineRule="exact"/>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FB2F8E" w:rsidRDefault="00FB2F8E">
      <w:pPr>
        <w:spacing w:line="240" w:lineRule="exact"/>
        <w:rPr>
          <w:sz w:val="24"/>
          <w:szCs w:val="24"/>
        </w:rPr>
      </w:pPr>
    </w:p>
    <w:p w:rsidR="00A86CE1" w:rsidRDefault="00FB2F8E">
      <w:pPr>
        <w:spacing w:line="240" w:lineRule="exact"/>
        <w:rPr>
          <w:sz w:val="24"/>
          <w:szCs w:val="24"/>
        </w:rPr>
      </w:pPr>
      <w:r>
        <w:rPr>
          <w:rFonts w:hint="eastAsia"/>
          <w:sz w:val="24"/>
          <w:szCs w:val="24"/>
        </w:rPr>
        <w:t>九</w:t>
      </w:r>
      <w:r w:rsidR="009F3933">
        <w:rPr>
          <w:rFonts w:hint="eastAsia"/>
          <w:sz w:val="24"/>
          <w:szCs w:val="24"/>
        </w:rPr>
        <w:t>、投标截止时间、开标时间及地点：</w:t>
      </w:r>
    </w:p>
    <w:p w:rsidR="00A86CE1" w:rsidRDefault="009F3933">
      <w:pPr>
        <w:spacing w:line="2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8C2208">
        <w:rPr>
          <w:sz w:val="24"/>
          <w:szCs w:val="24"/>
        </w:rPr>
        <w:t>5</w:t>
      </w:r>
      <w:r>
        <w:rPr>
          <w:rFonts w:hint="eastAsia"/>
          <w:sz w:val="24"/>
          <w:szCs w:val="24"/>
        </w:rPr>
        <w:t>年</w:t>
      </w:r>
      <w:r w:rsidR="006C7794">
        <w:rPr>
          <w:sz w:val="24"/>
          <w:szCs w:val="24"/>
        </w:rPr>
        <w:t>8</w:t>
      </w:r>
      <w:r>
        <w:rPr>
          <w:rFonts w:hint="eastAsia"/>
          <w:sz w:val="24"/>
          <w:szCs w:val="24"/>
        </w:rPr>
        <w:t>月</w:t>
      </w:r>
      <w:r w:rsidR="006C7794">
        <w:rPr>
          <w:sz w:val="24"/>
          <w:szCs w:val="24"/>
        </w:rPr>
        <w:t>7</w:t>
      </w:r>
      <w:r>
        <w:rPr>
          <w:rFonts w:hint="eastAsia"/>
          <w:sz w:val="24"/>
          <w:szCs w:val="24"/>
        </w:rPr>
        <w:t>日</w:t>
      </w:r>
      <w:r>
        <w:rPr>
          <w:rFonts w:hint="eastAsia"/>
          <w:sz w:val="24"/>
          <w:szCs w:val="24"/>
        </w:rPr>
        <w:t>09:00</w:t>
      </w:r>
      <w:r>
        <w:rPr>
          <w:rFonts w:hint="eastAsia"/>
          <w:sz w:val="24"/>
          <w:szCs w:val="24"/>
        </w:rPr>
        <w:t>，超过截止时间的投标将被拒绝（★）。</w:t>
      </w:r>
    </w:p>
    <w:p w:rsidR="00A86CE1" w:rsidRDefault="009F3933">
      <w:pPr>
        <w:spacing w:line="2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A86CE1" w:rsidRDefault="009F3933">
      <w:pPr>
        <w:spacing w:line="2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A86CE1" w:rsidRDefault="009F3933">
      <w:pPr>
        <w:spacing w:line="240" w:lineRule="exact"/>
        <w:rPr>
          <w:sz w:val="24"/>
          <w:szCs w:val="24"/>
        </w:rPr>
      </w:pPr>
      <w:r>
        <w:rPr>
          <w:rFonts w:hint="eastAsia"/>
          <w:sz w:val="24"/>
          <w:szCs w:val="24"/>
        </w:rPr>
        <w:t>十、有关此次招标事宜，可与下列人员联系：</w:t>
      </w:r>
    </w:p>
    <w:p w:rsidR="00A86CE1" w:rsidRDefault="009F3933">
      <w:pPr>
        <w:spacing w:line="2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A86CE1" w:rsidRDefault="009F3933">
      <w:pPr>
        <w:spacing w:line="360" w:lineRule="auto"/>
        <w:ind w:firstLineChars="200" w:firstLine="480"/>
        <w:rPr>
          <w:sz w:val="24"/>
          <w:szCs w:val="24"/>
        </w:rPr>
      </w:pPr>
      <w:r>
        <w:rPr>
          <w:rFonts w:ascii="微软雅黑" w:hAnsi="微软雅黑" w:cs="微软雅黑" w:hint="eastAsia"/>
          <w:sz w:val="24"/>
          <w:szCs w:val="24"/>
        </w:rPr>
        <w:t>地址：浏阳市道吾西路452号</w:t>
      </w:r>
    </w:p>
    <w:p w:rsidR="00A86CE1" w:rsidRDefault="009F3933">
      <w:pPr>
        <w:spacing w:line="240" w:lineRule="exact"/>
        <w:ind w:firstLineChars="200" w:firstLine="480"/>
        <w:jc w:val="right"/>
        <w:rPr>
          <w:sz w:val="24"/>
          <w:szCs w:val="24"/>
        </w:rPr>
      </w:pPr>
      <w:r>
        <w:rPr>
          <w:rFonts w:hint="eastAsia"/>
          <w:sz w:val="24"/>
          <w:szCs w:val="24"/>
        </w:rPr>
        <w:t>浏阳市人民医院</w:t>
      </w:r>
    </w:p>
    <w:p w:rsidR="00A86CE1" w:rsidRDefault="009F3933">
      <w:pPr>
        <w:spacing w:line="240" w:lineRule="exact"/>
        <w:ind w:right="120" w:firstLineChars="200" w:firstLine="480"/>
        <w:jc w:val="right"/>
        <w:rPr>
          <w:rFonts w:ascii="宋体" w:hAnsi="宋体"/>
          <w:b/>
          <w:sz w:val="28"/>
          <w:szCs w:val="24"/>
        </w:rPr>
      </w:pPr>
      <w:r>
        <w:rPr>
          <w:rFonts w:hint="eastAsia"/>
          <w:sz w:val="24"/>
          <w:szCs w:val="24"/>
        </w:rPr>
        <w:t>202</w:t>
      </w:r>
      <w:r w:rsidR="008C2208">
        <w:rPr>
          <w:sz w:val="24"/>
          <w:szCs w:val="24"/>
        </w:rPr>
        <w:t>5</w:t>
      </w:r>
      <w:r>
        <w:rPr>
          <w:rFonts w:hint="eastAsia"/>
          <w:sz w:val="24"/>
          <w:szCs w:val="24"/>
        </w:rPr>
        <w:t>-</w:t>
      </w:r>
      <w:r w:rsidR="006C7794">
        <w:rPr>
          <w:sz w:val="24"/>
          <w:szCs w:val="24"/>
        </w:rPr>
        <w:t>7</w:t>
      </w:r>
      <w:r>
        <w:rPr>
          <w:rFonts w:hint="eastAsia"/>
          <w:sz w:val="24"/>
          <w:szCs w:val="24"/>
        </w:rPr>
        <w:t>-</w:t>
      </w:r>
      <w:r w:rsidR="006C7794">
        <w:rPr>
          <w:sz w:val="24"/>
          <w:szCs w:val="24"/>
        </w:rPr>
        <w:t>29</w:t>
      </w:r>
    </w:p>
    <w:p w:rsidR="00A86CE1" w:rsidRDefault="00A86CE1">
      <w:pPr>
        <w:spacing w:line="440" w:lineRule="exact"/>
        <w:rPr>
          <w:rFonts w:ascii="宋体" w:hAnsi="宋体"/>
          <w:b/>
          <w:sz w:val="28"/>
          <w:szCs w:val="24"/>
        </w:rPr>
      </w:pPr>
    </w:p>
    <w:p w:rsidR="00243855" w:rsidRDefault="00243855" w:rsidP="00C95DCF">
      <w:pPr>
        <w:pStyle w:val="a5"/>
        <w:ind w:firstLine="0"/>
        <w:rPr>
          <w:rFonts w:asciiTheme="majorEastAsia" w:eastAsiaTheme="majorEastAsia" w:hAnsiTheme="majorEastAsia"/>
          <w:kern w:val="28"/>
          <w:sz w:val="28"/>
          <w:szCs w:val="28"/>
        </w:rPr>
      </w:pPr>
    </w:p>
    <w:p w:rsidR="00C95DCF" w:rsidRPr="00243855" w:rsidRDefault="00C95DCF" w:rsidP="00C95DCF">
      <w:pPr>
        <w:pStyle w:val="a5"/>
        <w:ind w:firstLine="0"/>
      </w:pPr>
      <w:bookmarkStart w:id="44" w:name="_GoBack"/>
      <w:bookmarkEnd w:id="44"/>
    </w:p>
    <w:p w:rsidR="00A86CE1" w:rsidRDefault="009F3933">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A86CE1" w:rsidRDefault="009F3933">
      <w:pPr>
        <w:spacing w:line="400" w:lineRule="atLeast"/>
        <w:jc w:val="center"/>
        <w:rPr>
          <w:rFonts w:ascii="宋体" w:hAnsi="宋体" w:cs="FangSong"/>
          <w:b/>
          <w:bCs/>
          <w:sz w:val="72"/>
          <w:szCs w:val="72"/>
        </w:rPr>
      </w:pPr>
      <w:r>
        <w:rPr>
          <w:rFonts w:ascii="宋体" w:hAnsi="宋体" w:cs="FangSong" w:hint="eastAsia"/>
          <w:b/>
          <w:bCs/>
          <w:sz w:val="72"/>
          <w:szCs w:val="72"/>
        </w:rPr>
        <w:t>投标文件</w:t>
      </w:r>
    </w:p>
    <w:p w:rsidR="00A86CE1" w:rsidRDefault="009F3933" w:rsidP="00D02369">
      <w:pPr>
        <w:tabs>
          <w:tab w:val="center" w:pos="4422"/>
          <w:tab w:val="left" w:pos="6570"/>
        </w:tabs>
        <w:spacing w:beforeLines="100"/>
        <w:rPr>
          <w:rFonts w:ascii="宋体" w:hAnsi="宋体" w:cs="FangSong"/>
          <w:b/>
          <w:sz w:val="24"/>
        </w:rPr>
      </w:pPr>
      <w:r>
        <w:rPr>
          <w:rFonts w:ascii="宋体" w:hAnsi="宋体" w:cs="FangSong" w:hint="eastAsia"/>
          <w:b/>
          <w:sz w:val="24"/>
        </w:rPr>
        <w:tab/>
      </w:r>
      <w:r>
        <w:rPr>
          <w:rFonts w:ascii="宋体" w:hAnsi="宋体" w:cs="FangSong" w:hint="eastAsia"/>
          <w:b/>
          <w:sz w:val="24"/>
        </w:rPr>
        <w:tab/>
      </w:r>
    </w:p>
    <w:p w:rsidR="00A86CE1" w:rsidRDefault="00A86CE1">
      <w:pPr>
        <w:rPr>
          <w:rFonts w:ascii="宋体" w:hAnsi="宋体" w:cs="FangSong"/>
          <w:sz w:val="24"/>
        </w:rPr>
      </w:pPr>
    </w:p>
    <w:p w:rsidR="00A86CE1" w:rsidRDefault="009F3933" w:rsidP="00892626">
      <w:pPr>
        <w:pStyle w:val="a7"/>
        <w:ind w:firstLineChars="650" w:firstLine="1827"/>
        <w:rPr>
          <w:rFonts w:eastAsia="宋体" w:hAnsi="宋体" w:cs="FangSong"/>
          <w:b/>
          <w:sz w:val="28"/>
          <w:szCs w:val="28"/>
        </w:rPr>
      </w:pPr>
      <w:r>
        <w:rPr>
          <w:rFonts w:eastAsia="宋体" w:hAnsi="宋体" w:cs="FangSong" w:hint="eastAsia"/>
          <w:b/>
          <w:sz w:val="28"/>
          <w:szCs w:val="28"/>
        </w:rPr>
        <w:t xml:space="preserve">采购项目名称：________________    </w:t>
      </w:r>
    </w:p>
    <w:p w:rsidR="00A86CE1" w:rsidRDefault="009F3933">
      <w:pPr>
        <w:pStyle w:val="a7"/>
        <w:ind w:firstLineChars="650" w:firstLine="1827"/>
        <w:rPr>
          <w:rFonts w:hAnsi="宋体" w:cs="FangSong"/>
          <w:b/>
          <w:sz w:val="28"/>
          <w:szCs w:val="28"/>
        </w:rPr>
      </w:pPr>
      <w:r>
        <w:rPr>
          <w:rFonts w:eastAsia="宋体" w:hAnsi="宋体" w:cs="FangSong" w:hint="eastAsia"/>
          <w:b/>
          <w:sz w:val="28"/>
          <w:szCs w:val="28"/>
        </w:rPr>
        <w:t>投标单位：</w:t>
      </w:r>
      <w:r>
        <w:rPr>
          <w:rFonts w:eastAsia="宋体" w:hAnsi="宋体" w:cs="FangSong" w:hint="eastAsia"/>
          <w:b/>
          <w:kern w:val="0"/>
          <w:sz w:val="28"/>
          <w:szCs w:val="28"/>
        </w:rPr>
        <w:t>________________</w:t>
      </w:r>
      <w:r>
        <w:rPr>
          <w:rFonts w:hAnsi="宋体" w:cs="FangSong" w:hint="eastAsia"/>
          <w:b/>
          <w:kern w:val="0"/>
          <w:sz w:val="28"/>
          <w:szCs w:val="28"/>
        </w:rPr>
        <w:t>（公章）</w:t>
      </w:r>
    </w:p>
    <w:p w:rsidR="00A86CE1" w:rsidRDefault="009F3933">
      <w:pPr>
        <w:ind w:firstLineChars="650" w:firstLine="1827"/>
        <w:outlineLvl w:val="0"/>
        <w:rPr>
          <w:rFonts w:ascii="宋体" w:eastAsia="宋体" w:hAnsi="宋体" w:cs="FangSong"/>
          <w:b/>
          <w:kern w:val="2"/>
          <w:sz w:val="28"/>
          <w:szCs w:val="28"/>
        </w:rPr>
      </w:pPr>
      <w:r>
        <w:rPr>
          <w:rFonts w:ascii="宋体" w:eastAsia="宋体" w:hAnsi="宋体" w:cs="FangSong" w:hint="eastAsia"/>
          <w:b/>
          <w:kern w:val="2"/>
          <w:sz w:val="28"/>
          <w:szCs w:val="28"/>
        </w:rPr>
        <w:t>企业法人营业执照注册号：________________</w:t>
      </w:r>
    </w:p>
    <w:p w:rsidR="00A86CE1" w:rsidRDefault="00A86CE1">
      <w:pPr>
        <w:outlineLvl w:val="0"/>
        <w:rPr>
          <w:rFonts w:ascii="宋体" w:eastAsia="宋体" w:hAnsi="宋体" w:cs="FangSong"/>
          <w:b/>
          <w:kern w:val="2"/>
          <w:sz w:val="28"/>
          <w:szCs w:val="28"/>
        </w:rPr>
      </w:pPr>
    </w:p>
    <w:p w:rsidR="00A86CE1" w:rsidRDefault="00A86CE1">
      <w:pPr>
        <w:outlineLvl w:val="0"/>
        <w:rPr>
          <w:rFonts w:ascii="宋体" w:eastAsia="宋体" w:hAnsi="宋体" w:cs="FangSong"/>
          <w:b/>
          <w:kern w:val="2"/>
          <w:sz w:val="28"/>
          <w:szCs w:val="28"/>
        </w:rPr>
      </w:pPr>
    </w:p>
    <w:p w:rsidR="00B93F9D" w:rsidRDefault="00B93F9D" w:rsidP="00B93F9D">
      <w:pPr>
        <w:ind w:firstLineChars="650" w:firstLine="1820"/>
        <w:outlineLvl w:val="0"/>
        <w:rPr>
          <w:rFonts w:ascii="宋体" w:hAnsi="宋体" w:cs="FangSong"/>
          <w:b/>
          <w:sz w:val="28"/>
          <w:szCs w:val="28"/>
        </w:rPr>
      </w:pPr>
      <w:r>
        <w:rPr>
          <w:rFonts w:ascii="宋体" w:hAnsi="宋体" w:cs="FangSong" w:hint="eastAsia"/>
          <w:b/>
          <w:sz w:val="28"/>
          <w:szCs w:val="28"/>
        </w:rPr>
        <w:t>投标人或委托人</w:t>
      </w:r>
      <w:r>
        <w:rPr>
          <w:rFonts w:ascii="宋体" w:hAnsi="宋体" w:cs="FangSong" w:hint="eastAsia"/>
          <w:b/>
          <w:sz w:val="28"/>
          <w:szCs w:val="28"/>
        </w:rPr>
        <w:t>:</w:t>
      </w:r>
      <w:r>
        <w:rPr>
          <w:rFonts w:ascii="宋体" w:hAnsi="宋体" w:cs="FangSong" w:hint="eastAsia"/>
          <w:b/>
          <w:sz w:val="28"/>
          <w:szCs w:val="28"/>
        </w:rPr>
        <w:t>：</w:t>
      </w:r>
      <w:r>
        <w:rPr>
          <w:rFonts w:ascii="宋体" w:hAnsi="宋体" w:cs="FangSong" w:hint="eastAsia"/>
          <w:b/>
          <w:sz w:val="28"/>
          <w:szCs w:val="28"/>
        </w:rPr>
        <w:t>_____</w:t>
      </w:r>
      <w:r w:rsidRPr="002E447A">
        <w:rPr>
          <w:rFonts w:ascii="宋体" w:hAnsi="宋体" w:cs="FangSong" w:hint="eastAsia"/>
          <w:b/>
          <w:sz w:val="18"/>
          <w:szCs w:val="28"/>
        </w:rPr>
        <w:t>（投标</w:t>
      </w:r>
      <w:r w:rsidRPr="002E447A">
        <w:rPr>
          <w:rFonts w:ascii="宋体" w:hAnsi="宋体" w:cs="FangSong"/>
          <w:b/>
          <w:sz w:val="18"/>
          <w:szCs w:val="28"/>
        </w:rPr>
        <w:t>文件封装表面</w:t>
      </w:r>
      <w:r w:rsidRPr="002E447A">
        <w:rPr>
          <w:rFonts w:ascii="宋体" w:hAnsi="宋体" w:cs="FangSong" w:hint="eastAsia"/>
          <w:b/>
          <w:sz w:val="18"/>
          <w:szCs w:val="28"/>
        </w:rPr>
        <w:t>现场签名）</w:t>
      </w:r>
    </w:p>
    <w:p w:rsidR="00B93F9D" w:rsidRDefault="00B93F9D" w:rsidP="00B93F9D">
      <w:pPr>
        <w:ind w:firstLineChars="650" w:firstLine="1820"/>
        <w:outlineLvl w:val="0"/>
        <w:rPr>
          <w:rFonts w:ascii="宋体" w:hAnsi="宋体" w:cs="FangSong"/>
          <w:b/>
          <w:sz w:val="28"/>
          <w:szCs w:val="28"/>
        </w:rPr>
      </w:pPr>
      <w:r>
        <w:rPr>
          <w:rFonts w:ascii="宋体" w:hAnsi="宋体" w:cs="FangSong" w:hint="eastAsia"/>
          <w:b/>
          <w:sz w:val="28"/>
          <w:szCs w:val="28"/>
        </w:rPr>
        <w:t>投标人或委托人联系电话：</w:t>
      </w:r>
      <w:r>
        <w:rPr>
          <w:rFonts w:ascii="宋体" w:hAnsi="宋体" w:cs="FangSong" w:hint="eastAsia"/>
          <w:b/>
          <w:sz w:val="28"/>
          <w:szCs w:val="28"/>
        </w:rPr>
        <w:t>____</w:t>
      </w:r>
      <w:r w:rsidRPr="002E447A">
        <w:rPr>
          <w:rFonts w:ascii="宋体" w:hAnsi="宋体" w:cs="FangSong" w:hint="eastAsia"/>
          <w:b/>
          <w:sz w:val="18"/>
          <w:szCs w:val="28"/>
        </w:rPr>
        <w:t>（投标</w:t>
      </w:r>
      <w:r w:rsidRPr="002E447A">
        <w:rPr>
          <w:rFonts w:ascii="宋体" w:hAnsi="宋体" w:cs="FangSong"/>
          <w:b/>
          <w:sz w:val="18"/>
          <w:szCs w:val="28"/>
        </w:rPr>
        <w:t>文件封装表面</w:t>
      </w:r>
      <w:r w:rsidRPr="002E447A">
        <w:rPr>
          <w:rFonts w:ascii="宋体" w:hAnsi="宋体" w:cs="FangSong" w:hint="eastAsia"/>
          <w:b/>
          <w:sz w:val="18"/>
          <w:szCs w:val="28"/>
        </w:rPr>
        <w:t>现场签名）</w:t>
      </w:r>
    </w:p>
    <w:p w:rsidR="00A86CE1" w:rsidRDefault="00B93F9D" w:rsidP="00B93F9D">
      <w:pPr>
        <w:ind w:firstLineChars="650" w:firstLine="1820"/>
        <w:outlineLvl w:val="0"/>
        <w:rPr>
          <w:rFonts w:ascii="宋体" w:hAnsi="宋体" w:cs="FangSong"/>
          <w:sz w:val="24"/>
        </w:rPr>
      </w:pPr>
      <w:r>
        <w:rPr>
          <w:rFonts w:ascii="宋体" w:hAnsi="宋体" w:cs="FangSong" w:hint="eastAsia"/>
          <w:b/>
          <w:sz w:val="28"/>
          <w:szCs w:val="28"/>
        </w:rPr>
        <w:t>投标日期：</w:t>
      </w:r>
      <w:r>
        <w:rPr>
          <w:rFonts w:ascii="宋体" w:hAnsi="宋体" w:cs="FangSong" w:hint="eastAsia"/>
          <w:b/>
          <w:sz w:val="28"/>
          <w:szCs w:val="28"/>
        </w:rPr>
        <w:t>________________</w:t>
      </w:r>
      <w:r w:rsidRPr="002E447A">
        <w:rPr>
          <w:rFonts w:ascii="宋体" w:hAnsi="宋体" w:cs="FangSong" w:hint="eastAsia"/>
          <w:b/>
          <w:sz w:val="18"/>
          <w:szCs w:val="28"/>
        </w:rPr>
        <w:t>（投标</w:t>
      </w:r>
      <w:r w:rsidRPr="002E447A">
        <w:rPr>
          <w:rFonts w:ascii="宋体" w:hAnsi="宋体" w:cs="FangSong"/>
          <w:b/>
          <w:sz w:val="18"/>
          <w:szCs w:val="28"/>
        </w:rPr>
        <w:t>文件封装表面</w:t>
      </w:r>
      <w:r w:rsidRPr="002E447A">
        <w:rPr>
          <w:rFonts w:ascii="宋体" w:hAnsi="宋体" w:cs="FangSong" w:hint="eastAsia"/>
          <w:b/>
          <w:sz w:val="18"/>
          <w:szCs w:val="28"/>
        </w:rPr>
        <w:t>现场签名）</w:t>
      </w: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ind w:firstLineChars="1500" w:firstLine="3600"/>
        <w:outlineLvl w:val="0"/>
        <w:rPr>
          <w:rFonts w:ascii="宋体" w:hAnsi="宋体" w:cs="FangSong"/>
          <w:sz w:val="24"/>
        </w:rPr>
      </w:pPr>
    </w:p>
    <w:p w:rsidR="00A86CE1" w:rsidRDefault="00A86CE1">
      <w:pPr>
        <w:outlineLvl w:val="0"/>
        <w:rPr>
          <w:rFonts w:ascii="宋体" w:hAnsi="宋体" w:cs="FangSong"/>
          <w:sz w:val="24"/>
        </w:rPr>
      </w:pPr>
    </w:p>
    <w:p w:rsidR="00A86CE1" w:rsidRDefault="009F3933">
      <w:pPr>
        <w:spacing w:line="600" w:lineRule="exact"/>
        <w:jc w:val="center"/>
        <w:rPr>
          <w:rFonts w:ascii="宋体" w:hAnsi="宋体" w:cs="FangSong"/>
          <w:sz w:val="28"/>
          <w:szCs w:val="28"/>
        </w:rPr>
      </w:pPr>
      <w:r>
        <w:rPr>
          <w:rFonts w:ascii="宋体" w:hAnsi="宋体" w:cs="FangSong" w:hint="eastAsia"/>
          <w:sz w:val="28"/>
          <w:szCs w:val="28"/>
        </w:rPr>
        <w:t>年月日</w:t>
      </w:r>
    </w:p>
    <w:p w:rsidR="00A86CE1" w:rsidRDefault="009F3933">
      <w:pPr>
        <w:spacing w:line="600" w:lineRule="exact"/>
        <w:jc w:val="center"/>
        <w:rPr>
          <w:rFonts w:ascii="宋体" w:hAnsi="宋体"/>
          <w:b/>
          <w:szCs w:val="32"/>
        </w:rPr>
      </w:pPr>
      <w:r>
        <w:rPr>
          <w:rFonts w:ascii="宋体" w:hAnsi="宋体" w:cs="FangSong" w:hint="eastAsia"/>
          <w:sz w:val="24"/>
        </w:rPr>
        <w:br w:type="page"/>
      </w:r>
      <w:r>
        <w:rPr>
          <w:rFonts w:ascii="宋体" w:hAnsi="宋体" w:cs="FangSong" w:hint="eastAsia"/>
          <w:b/>
          <w:sz w:val="32"/>
          <w:szCs w:val="32"/>
        </w:rPr>
        <w:lastRenderedPageBreak/>
        <w:t>投</w:t>
      </w:r>
      <w:r>
        <w:rPr>
          <w:rFonts w:ascii="宋体" w:hAnsi="宋体" w:hint="eastAsia"/>
          <w:b/>
          <w:sz w:val="32"/>
          <w:szCs w:val="32"/>
        </w:rPr>
        <w:t>标文件组成</w:t>
      </w:r>
    </w:p>
    <w:p w:rsidR="00A86CE1" w:rsidRDefault="00A86CE1">
      <w:pPr>
        <w:spacing w:line="600" w:lineRule="exact"/>
        <w:jc w:val="center"/>
        <w:rPr>
          <w:rFonts w:ascii="宋体" w:hAnsi="宋体"/>
          <w:b/>
          <w:szCs w:val="32"/>
        </w:rPr>
      </w:pPr>
    </w:p>
    <w:p w:rsidR="00A86CE1" w:rsidRDefault="009F3933">
      <w:pPr>
        <w:widowControl w:val="0"/>
        <w:numPr>
          <w:ilvl w:val="0"/>
          <w:numId w:val="3"/>
        </w:numPr>
        <w:adjustRightInd/>
        <w:snapToGrid/>
        <w:spacing w:after="0" w:line="600" w:lineRule="exact"/>
      </w:pPr>
      <w:r>
        <w:rPr>
          <w:rFonts w:ascii="宋体" w:hAnsi="宋体" w:hint="eastAsia"/>
          <w:sz w:val="24"/>
        </w:rPr>
        <w:t>营业执照</w:t>
      </w:r>
      <w:r>
        <w:rPr>
          <w:rFonts w:hint="eastAsia"/>
          <w:sz w:val="24"/>
          <w:szCs w:val="24"/>
        </w:rPr>
        <w:t>（需备注三证合一或五证合一）</w:t>
      </w:r>
    </w:p>
    <w:p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法定代表人身份证明（彩印）</w:t>
      </w:r>
    </w:p>
    <w:p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法定代表人授权书</w:t>
      </w:r>
      <w:r>
        <w:rPr>
          <w:rFonts w:ascii="宋体" w:hAnsi="宋体" w:cs="FangSong" w:hint="eastAsia"/>
          <w:sz w:val="24"/>
        </w:rPr>
        <w:t>(</w:t>
      </w:r>
      <w:r>
        <w:rPr>
          <w:rFonts w:ascii="宋体" w:hAnsi="宋体" w:cs="FangSong" w:hint="eastAsia"/>
          <w:sz w:val="24"/>
        </w:rPr>
        <w:t>委托代理人参加开标</w:t>
      </w:r>
      <w:r>
        <w:rPr>
          <w:rFonts w:ascii="宋体" w:hAnsi="宋体" w:cs="FangSong" w:hint="eastAsia"/>
          <w:sz w:val="24"/>
        </w:rPr>
        <w:t xml:space="preserve">) </w:t>
      </w:r>
      <w:r>
        <w:rPr>
          <w:rFonts w:ascii="宋体" w:hAnsi="宋体" w:cs="FangSong" w:hint="eastAsia"/>
          <w:sz w:val="24"/>
        </w:rPr>
        <w:t>（彩印）</w:t>
      </w:r>
    </w:p>
    <w:p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报价文件</w:t>
      </w:r>
    </w:p>
    <w:p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服务方案</w:t>
      </w:r>
    </w:p>
    <w:p w:rsidR="00A86CE1" w:rsidRDefault="009F3933">
      <w:pPr>
        <w:widowControl w:val="0"/>
        <w:numPr>
          <w:ilvl w:val="0"/>
          <w:numId w:val="3"/>
        </w:numPr>
        <w:spacing w:after="0" w:line="600" w:lineRule="exact"/>
        <w:rPr>
          <w:rFonts w:ascii="宋体" w:hAnsi="宋体" w:cs="FangSong"/>
          <w:sz w:val="24"/>
        </w:rPr>
      </w:pPr>
      <w:r>
        <w:rPr>
          <w:rFonts w:ascii="宋体" w:hAnsi="宋体" w:cs="FangSong" w:hint="eastAsia"/>
          <w:sz w:val="24"/>
        </w:rPr>
        <w:t>供应商认为需要提供的其它资料（包括但不限于基本账户信息）</w:t>
      </w: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A86CE1" w:rsidRDefault="00A86CE1">
      <w:pPr>
        <w:spacing w:line="600" w:lineRule="exact"/>
        <w:jc w:val="center"/>
        <w:rPr>
          <w:rFonts w:ascii="宋体" w:hAnsi="宋体" w:cs="FangSong"/>
          <w:sz w:val="24"/>
        </w:rPr>
      </w:pPr>
    </w:p>
    <w:p w:rsidR="00243855" w:rsidRPr="00243855" w:rsidRDefault="00243855" w:rsidP="00243855">
      <w:pPr>
        <w:pStyle w:val="2"/>
        <w:spacing w:after="240"/>
      </w:pPr>
    </w:p>
    <w:p w:rsidR="00A86CE1" w:rsidRDefault="009F3933">
      <w:pPr>
        <w:shd w:val="clear" w:color="auto" w:fill="FFFFFF"/>
        <w:spacing w:before="93" w:after="62" w:line="400" w:lineRule="exact"/>
        <w:jc w:val="center"/>
        <w:rPr>
          <w:rFonts w:ascii="宋体" w:hAnsi="宋体" w:cs="FangSong"/>
          <w:b/>
          <w:bCs/>
          <w:sz w:val="24"/>
        </w:rPr>
      </w:pPr>
      <w:r>
        <w:rPr>
          <w:rFonts w:ascii="宋体" w:hAnsi="宋体" w:cs="FangSong" w:hint="eastAsia"/>
          <w:b/>
          <w:bCs/>
          <w:sz w:val="24"/>
        </w:rPr>
        <w:lastRenderedPageBreak/>
        <w:t>一、营业执照（需备注三证合一或五证合一）</w:t>
      </w: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A86CE1" w:rsidRDefault="00A86CE1">
      <w:pPr>
        <w:shd w:val="clear" w:color="auto" w:fill="FFFFFF"/>
        <w:spacing w:before="93" w:after="62" w:line="400" w:lineRule="exact"/>
        <w:jc w:val="center"/>
        <w:rPr>
          <w:rFonts w:ascii="宋体" w:hAnsi="宋体" w:cs="FangSong"/>
          <w:sz w:val="24"/>
        </w:rPr>
      </w:pPr>
    </w:p>
    <w:p w:rsidR="00243855" w:rsidRPr="00243855" w:rsidRDefault="00243855" w:rsidP="00243855">
      <w:pPr>
        <w:pStyle w:val="2"/>
        <w:spacing w:after="240"/>
      </w:pPr>
    </w:p>
    <w:p w:rsidR="00A86CE1" w:rsidRDefault="00A86CE1">
      <w:pPr>
        <w:shd w:val="clear" w:color="auto" w:fill="FFFFFF"/>
        <w:spacing w:before="93" w:after="62" w:line="400" w:lineRule="exact"/>
        <w:rPr>
          <w:rFonts w:ascii="宋体" w:hAnsi="宋体" w:cs="FangSong"/>
          <w:b/>
          <w:bCs/>
          <w:sz w:val="24"/>
        </w:rPr>
      </w:pPr>
    </w:p>
    <w:p w:rsidR="00A86CE1" w:rsidRDefault="009F3933">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A86CE1" w:rsidRDefault="009F3933" w:rsidP="00D02369">
      <w:pPr>
        <w:autoSpaceDE w:val="0"/>
        <w:autoSpaceDN w:val="0"/>
        <w:spacing w:beforeLines="50" w:line="360" w:lineRule="auto"/>
        <w:rPr>
          <w:rFonts w:ascii="宋体" w:hAnsi="宋体" w:cs="FangSong"/>
          <w:sz w:val="24"/>
        </w:rPr>
      </w:pPr>
      <w:r>
        <w:rPr>
          <w:rFonts w:ascii="宋体" w:hAnsi="宋体" w:cs="FangSong" w:hint="eastAsia"/>
          <w:sz w:val="24"/>
        </w:rPr>
        <w:t>供应商名称：</w:t>
      </w:r>
    </w:p>
    <w:p w:rsidR="00A86CE1" w:rsidRDefault="009F3933" w:rsidP="00D02369">
      <w:pPr>
        <w:autoSpaceDE w:val="0"/>
        <w:autoSpaceDN w:val="0"/>
        <w:spacing w:beforeLines="50" w:line="360" w:lineRule="auto"/>
        <w:rPr>
          <w:rFonts w:ascii="宋体" w:hAnsi="宋体" w:cs="FangSong"/>
          <w:sz w:val="24"/>
        </w:rPr>
      </w:pPr>
      <w:r>
        <w:rPr>
          <w:rFonts w:ascii="宋体" w:hAnsi="宋体" w:cs="FangSong" w:hint="eastAsia"/>
          <w:sz w:val="24"/>
        </w:rPr>
        <w:t>注册号：</w:t>
      </w:r>
    </w:p>
    <w:p w:rsidR="00A86CE1" w:rsidRDefault="009F3933" w:rsidP="00D02369">
      <w:pPr>
        <w:autoSpaceDE w:val="0"/>
        <w:autoSpaceDN w:val="0"/>
        <w:spacing w:beforeLines="50" w:line="360" w:lineRule="auto"/>
        <w:rPr>
          <w:rFonts w:ascii="宋体" w:hAnsi="宋体" w:cs="FangSong"/>
          <w:sz w:val="24"/>
        </w:rPr>
      </w:pPr>
      <w:r>
        <w:rPr>
          <w:rFonts w:ascii="宋体" w:hAnsi="宋体" w:cs="FangSong" w:hint="eastAsia"/>
          <w:sz w:val="24"/>
        </w:rPr>
        <w:t>注册地址：</w:t>
      </w:r>
    </w:p>
    <w:p w:rsidR="00A86CE1" w:rsidRDefault="009F3933" w:rsidP="00D02369">
      <w:pPr>
        <w:autoSpaceDE w:val="0"/>
        <w:autoSpaceDN w:val="0"/>
        <w:spacing w:beforeLines="50" w:line="360" w:lineRule="auto"/>
        <w:rPr>
          <w:rFonts w:ascii="宋体" w:hAnsi="宋体" w:cs="FangSong"/>
          <w:sz w:val="24"/>
        </w:rPr>
      </w:pPr>
      <w:r>
        <w:rPr>
          <w:rFonts w:ascii="宋体" w:hAnsi="宋体" w:cs="FangSong" w:hint="eastAsia"/>
          <w:sz w:val="24"/>
        </w:rPr>
        <w:t>成立时间：年月日</w:t>
      </w:r>
    </w:p>
    <w:p w:rsidR="00A86CE1" w:rsidRDefault="009F3933" w:rsidP="00D02369">
      <w:pPr>
        <w:autoSpaceDE w:val="0"/>
        <w:autoSpaceDN w:val="0"/>
        <w:spacing w:beforeLines="50" w:line="360" w:lineRule="auto"/>
        <w:rPr>
          <w:rFonts w:ascii="宋体" w:hAnsi="宋体" w:cs="FangSong"/>
          <w:sz w:val="24"/>
        </w:rPr>
      </w:pPr>
      <w:r>
        <w:rPr>
          <w:rFonts w:ascii="宋体" w:hAnsi="宋体" w:cs="FangSong" w:hint="eastAsia"/>
          <w:sz w:val="24"/>
        </w:rPr>
        <w:t>经营期限：</w:t>
      </w:r>
    </w:p>
    <w:p w:rsidR="00A86CE1" w:rsidRDefault="009F3933" w:rsidP="00D02369">
      <w:pPr>
        <w:autoSpaceDE w:val="0"/>
        <w:autoSpaceDN w:val="0"/>
        <w:spacing w:beforeLines="50" w:line="360" w:lineRule="auto"/>
        <w:rPr>
          <w:rFonts w:ascii="宋体" w:hAnsi="宋体" w:cs="FangSong"/>
          <w:sz w:val="24"/>
        </w:rPr>
      </w:pPr>
      <w:r>
        <w:rPr>
          <w:rFonts w:ascii="宋体" w:hAnsi="宋体" w:cs="FangSong" w:hint="eastAsia"/>
          <w:sz w:val="24"/>
        </w:rPr>
        <w:t>经营范围：主营：；兼营：</w:t>
      </w:r>
    </w:p>
    <w:p w:rsidR="00A86CE1" w:rsidRDefault="009F3933" w:rsidP="00D02369">
      <w:pPr>
        <w:autoSpaceDE w:val="0"/>
        <w:autoSpaceDN w:val="0"/>
        <w:spacing w:beforeLines="50" w:line="360" w:lineRule="auto"/>
        <w:rPr>
          <w:rFonts w:ascii="宋体" w:hAnsi="宋体" w:cs="FangSong"/>
          <w:sz w:val="24"/>
        </w:rPr>
      </w:pPr>
      <w:r>
        <w:rPr>
          <w:rFonts w:ascii="宋体" w:hAnsi="宋体" w:cs="FangSong" w:hint="eastAsia"/>
          <w:sz w:val="24"/>
        </w:rPr>
        <w:t>姓名：性别：年龄：系（供应商名称）的法定代表人。</w:t>
      </w:r>
    </w:p>
    <w:p w:rsidR="00A86CE1" w:rsidRDefault="009F3933" w:rsidP="00D02369">
      <w:pPr>
        <w:autoSpaceDE w:val="0"/>
        <w:autoSpaceDN w:val="0"/>
        <w:spacing w:beforeLines="50" w:line="360" w:lineRule="auto"/>
        <w:rPr>
          <w:rFonts w:ascii="宋体" w:hAnsi="宋体" w:cs="FangSong"/>
          <w:sz w:val="24"/>
        </w:rPr>
      </w:pPr>
      <w:r>
        <w:rPr>
          <w:rFonts w:ascii="宋体" w:hAnsi="宋体" w:cs="FangSong" w:hint="eastAsia"/>
          <w:sz w:val="24"/>
        </w:rPr>
        <w:t>特此证明。</w:t>
      </w:r>
    </w:p>
    <w:p w:rsidR="00A86CE1" w:rsidRDefault="009F3933" w:rsidP="00D02369">
      <w:pPr>
        <w:autoSpaceDE w:val="0"/>
        <w:autoSpaceDN w:val="0"/>
        <w:spacing w:beforeLines="50" w:line="360" w:lineRule="auto"/>
        <w:rPr>
          <w:rFonts w:ascii="宋体" w:hAnsi="宋体" w:cs="FangSong"/>
          <w:sz w:val="24"/>
        </w:rPr>
      </w:pPr>
      <w:r>
        <w:rPr>
          <w:rFonts w:ascii="宋体" w:hAnsi="宋体" w:cs="FangSong"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A86CE1">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法定代表人身份证（背面）</w:t>
            </w:r>
          </w:p>
        </w:tc>
      </w:tr>
    </w:tbl>
    <w:p w:rsidR="00A86CE1" w:rsidRDefault="00A86CE1">
      <w:pPr>
        <w:spacing w:line="360" w:lineRule="auto"/>
        <w:rPr>
          <w:rFonts w:ascii="宋体" w:hAnsi="宋体" w:cs="FangSong"/>
          <w:sz w:val="24"/>
        </w:rPr>
      </w:pPr>
    </w:p>
    <w:p w:rsidR="00A86CE1" w:rsidRDefault="009F3933">
      <w:pPr>
        <w:spacing w:line="360" w:lineRule="auto"/>
        <w:ind w:right="420"/>
        <w:rPr>
          <w:rFonts w:ascii="宋体" w:hAnsi="宋体" w:cs="FangSong"/>
          <w:sz w:val="24"/>
        </w:rPr>
      </w:pPr>
      <w:r>
        <w:rPr>
          <w:rFonts w:ascii="宋体" w:hAnsi="宋体" w:cs="FangSong" w:hint="eastAsia"/>
          <w:sz w:val="24"/>
        </w:rPr>
        <w:t>供应商名称（盖单位章）：</w:t>
      </w:r>
    </w:p>
    <w:p w:rsidR="00A86CE1" w:rsidRDefault="009F3933">
      <w:pPr>
        <w:spacing w:line="360" w:lineRule="auto"/>
        <w:ind w:right="420"/>
        <w:rPr>
          <w:rFonts w:ascii="宋体" w:hAnsi="宋体" w:cs="FangSong"/>
          <w:sz w:val="24"/>
        </w:rPr>
      </w:pPr>
      <w:r>
        <w:rPr>
          <w:rFonts w:ascii="宋体" w:hAnsi="宋体" w:cs="FangSong" w:hint="eastAsia"/>
          <w:sz w:val="24"/>
        </w:rPr>
        <w:t>日期：年月日</w:t>
      </w:r>
    </w:p>
    <w:p w:rsidR="00A86CE1" w:rsidRDefault="009F3933">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A86CE1" w:rsidRDefault="009F3933" w:rsidP="00D02369">
      <w:pPr>
        <w:autoSpaceDE w:val="0"/>
        <w:autoSpaceDN w:val="0"/>
        <w:spacing w:beforeLines="50" w:line="360" w:lineRule="auto"/>
        <w:ind w:firstLineChars="200" w:firstLine="480"/>
        <w:rPr>
          <w:rFonts w:ascii="宋体" w:hAnsi="宋体" w:cs="FangSong"/>
          <w:sz w:val="24"/>
        </w:rPr>
      </w:pPr>
      <w:r>
        <w:rPr>
          <w:rFonts w:ascii="宋体" w:hAnsi="宋体" w:cs="FangSong" w:hint="eastAsia"/>
          <w:sz w:val="24"/>
        </w:rPr>
        <w:t>本人（姓名、职务）系（供应商名称）的法定代表人，现授权（姓名、职务）为我方代理人。代理人根据授权，以我方名义：签署、澄清、说明、补正、递交、撤回、修改（项目名称）响应文件，其法律后果由我方承担。</w:t>
      </w:r>
    </w:p>
    <w:p w:rsidR="00A86CE1" w:rsidRDefault="009F3933" w:rsidP="00D02369">
      <w:pPr>
        <w:autoSpaceDE w:val="0"/>
        <w:autoSpaceDN w:val="0"/>
        <w:spacing w:beforeLines="50" w:line="360" w:lineRule="auto"/>
        <w:ind w:firstLineChars="200" w:firstLine="480"/>
        <w:rPr>
          <w:rFonts w:ascii="宋体" w:hAnsi="宋体" w:cs="FangSong"/>
          <w:sz w:val="24"/>
        </w:rPr>
      </w:pPr>
      <w:r>
        <w:rPr>
          <w:rFonts w:ascii="宋体" w:hAnsi="宋体" w:cs="FangSong" w:hint="eastAsia"/>
          <w:sz w:val="24"/>
        </w:rPr>
        <w:t>委托期限：</w:t>
      </w:r>
    </w:p>
    <w:p w:rsidR="00A86CE1" w:rsidRDefault="009F3933">
      <w:pPr>
        <w:spacing w:line="360" w:lineRule="auto"/>
        <w:ind w:firstLine="435"/>
        <w:rPr>
          <w:rFonts w:ascii="宋体" w:hAnsi="宋体" w:cs="FangSong"/>
          <w:sz w:val="24"/>
        </w:rPr>
      </w:pPr>
      <w:r>
        <w:rPr>
          <w:rFonts w:ascii="宋体" w:hAnsi="宋体" w:cs="FangSong" w:hint="eastAsia"/>
          <w:sz w:val="24"/>
        </w:rPr>
        <w:t>代理人无转委托权。</w:t>
      </w:r>
    </w:p>
    <w:p w:rsidR="00A86CE1" w:rsidRDefault="009F3933">
      <w:pPr>
        <w:spacing w:line="360" w:lineRule="auto"/>
        <w:ind w:firstLine="435"/>
        <w:rPr>
          <w:rFonts w:ascii="宋体" w:hAnsi="宋体" w:cs="FangSong"/>
          <w:sz w:val="24"/>
        </w:rPr>
      </w:pPr>
      <w:r>
        <w:rPr>
          <w:rFonts w:ascii="宋体" w:hAnsi="宋体" w:cs="FangSong" w:hint="eastAsia"/>
          <w:sz w:val="24"/>
        </w:rPr>
        <w:t>本授权书于年月日签字生效，特此声明。</w:t>
      </w:r>
    </w:p>
    <w:p w:rsidR="00A86CE1" w:rsidRDefault="009F3933" w:rsidP="00D02369">
      <w:pPr>
        <w:spacing w:beforeLines="50" w:line="360" w:lineRule="auto"/>
        <w:ind w:firstLineChars="200" w:firstLine="480"/>
        <w:rPr>
          <w:rFonts w:ascii="宋体" w:hAnsi="宋体" w:cs="FangSong"/>
          <w:sz w:val="24"/>
        </w:rPr>
      </w:pPr>
      <w:r>
        <w:rPr>
          <w:rFonts w:ascii="宋体" w:hAnsi="宋体" w:cs="FangSong"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A86CE1">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委托代理人二代身份证复印件（正面）</w:t>
            </w:r>
          </w:p>
        </w:tc>
      </w:tr>
      <w:tr w:rsidR="00A86CE1">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委托代理人二代身份证复印件（反面）</w:t>
            </w:r>
          </w:p>
        </w:tc>
      </w:tr>
    </w:tbl>
    <w:p w:rsidR="00A86CE1" w:rsidRDefault="00A86CE1">
      <w:pPr>
        <w:spacing w:line="360" w:lineRule="auto"/>
        <w:ind w:right="420"/>
        <w:rPr>
          <w:rFonts w:ascii="宋体" w:hAnsi="宋体" w:cs="FangSong"/>
          <w:sz w:val="24"/>
        </w:rPr>
      </w:pPr>
    </w:p>
    <w:p w:rsidR="00A86CE1" w:rsidRDefault="009F3933">
      <w:pPr>
        <w:spacing w:line="360" w:lineRule="auto"/>
        <w:ind w:right="420"/>
        <w:rPr>
          <w:rFonts w:ascii="宋体" w:hAnsi="宋体" w:cs="FangSong"/>
          <w:sz w:val="24"/>
        </w:rPr>
      </w:pPr>
      <w:r>
        <w:rPr>
          <w:rFonts w:ascii="宋体" w:hAnsi="宋体" w:cs="FangSong" w:hint="eastAsia"/>
          <w:sz w:val="24"/>
        </w:rPr>
        <w:t>法定代表人（签字）：</w:t>
      </w:r>
    </w:p>
    <w:p w:rsidR="00A86CE1" w:rsidRDefault="009F3933">
      <w:pPr>
        <w:spacing w:line="360" w:lineRule="auto"/>
        <w:ind w:right="420"/>
        <w:rPr>
          <w:rFonts w:ascii="宋体" w:hAnsi="宋体" w:cs="FangSong"/>
          <w:sz w:val="24"/>
        </w:rPr>
      </w:pPr>
      <w:r>
        <w:rPr>
          <w:rFonts w:ascii="宋体" w:hAnsi="宋体" w:cs="FangSong" w:hint="eastAsia"/>
          <w:sz w:val="24"/>
        </w:rPr>
        <w:t>委托代理人（签字）：</w:t>
      </w:r>
    </w:p>
    <w:p w:rsidR="00A86CE1" w:rsidRDefault="009F3933">
      <w:pPr>
        <w:spacing w:line="360" w:lineRule="auto"/>
        <w:ind w:right="24"/>
        <w:rPr>
          <w:rFonts w:ascii="宋体" w:hAnsi="宋体" w:cs="FangSong"/>
          <w:sz w:val="24"/>
        </w:rPr>
      </w:pPr>
      <w:r>
        <w:rPr>
          <w:rFonts w:ascii="宋体" w:hAnsi="宋体" w:cs="FangSong" w:hint="eastAsia"/>
          <w:sz w:val="24"/>
        </w:rPr>
        <w:t>日期：年月日</w:t>
      </w:r>
    </w:p>
    <w:p w:rsidR="00A86CE1" w:rsidRDefault="009F3933">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A86CE1" w:rsidRDefault="00A86CE1">
      <w:pPr>
        <w:tabs>
          <w:tab w:val="left" w:pos="3600"/>
        </w:tabs>
        <w:rPr>
          <w:rFonts w:ascii="宋体" w:hAnsi="宋体"/>
          <w:b/>
          <w:sz w:val="24"/>
        </w:rPr>
      </w:pPr>
    </w:p>
    <w:p w:rsidR="00A86CE1" w:rsidRDefault="009F3933">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A86CE1" w:rsidRDefault="009F3933">
      <w:pPr>
        <w:shd w:val="clear" w:color="auto" w:fill="FFFFFF"/>
        <w:spacing w:line="360" w:lineRule="auto"/>
        <w:rPr>
          <w:rFonts w:ascii="宋体" w:hAnsi="宋体" w:cs="FangSong"/>
          <w:sz w:val="24"/>
        </w:rPr>
      </w:pPr>
      <w:r>
        <w:rPr>
          <w:rFonts w:ascii="宋体" w:hAnsi="宋体" w:cs="FangSong" w:hint="eastAsia"/>
          <w:sz w:val="24"/>
        </w:rPr>
        <w:t>投标人名称（公章）：</w:t>
      </w:r>
      <w:r>
        <w:rPr>
          <w:rFonts w:ascii="宋体" w:hAnsi="宋体" w:cs="FangSong" w:hint="eastAsia"/>
          <w:sz w:val="24"/>
        </w:rPr>
        <w:t>____________________________________</w:t>
      </w:r>
    </w:p>
    <w:p w:rsidR="00A86CE1" w:rsidRDefault="00A86CE1">
      <w:pPr>
        <w:shd w:val="clear" w:color="auto" w:fill="FFFFFF"/>
        <w:spacing w:line="360" w:lineRule="auto"/>
        <w:rPr>
          <w:rFonts w:ascii="宋体" w:hAnsi="宋体" w:cs="FangSong"/>
          <w:sz w:val="24"/>
        </w:rPr>
      </w:pPr>
    </w:p>
    <w:tbl>
      <w:tblPr>
        <w:tblW w:w="9235" w:type="dxa"/>
        <w:jc w:val="center"/>
        <w:tblLayout w:type="fixed"/>
        <w:tblCellMar>
          <w:left w:w="0" w:type="dxa"/>
          <w:right w:w="0" w:type="dxa"/>
        </w:tblCellMar>
        <w:tblLook w:val="04A0"/>
      </w:tblPr>
      <w:tblGrid>
        <w:gridCol w:w="905"/>
        <w:gridCol w:w="2126"/>
        <w:gridCol w:w="6204"/>
      </w:tblGrid>
      <w:tr w:rsidR="00A86CE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A86CE1" w:rsidRDefault="00A86CE1">
            <w:pPr>
              <w:spacing w:line="360" w:lineRule="auto"/>
              <w:jc w:val="center"/>
              <w:rPr>
                <w:rFonts w:ascii="宋体" w:hAnsi="宋体"/>
                <w:sz w:val="24"/>
              </w:rPr>
            </w:pPr>
          </w:p>
        </w:tc>
      </w:tr>
      <w:tr w:rsidR="00A86CE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服务期</w:t>
            </w:r>
          </w:p>
        </w:tc>
        <w:tc>
          <w:tcPr>
            <w:tcW w:w="6204" w:type="dxa"/>
            <w:tcBorders>
              <w:top w:val="single" w:sz="8" w:space="0" w:color="auto"/>
              <w:left w:val="single" w:sz="4" w:space="0" w:color="auto"/>
              <w:bottom w:val="single" w:sz="4" w:space="0" w:color="auto"/>
              <w:right w:val="single" w:sz="8" w:space="0" w:color="auto"/>
            </w:tcBorders>
          </w:tcPr>
          <w:p w:rsidR="00A86CE1" w:rsidRDefault="00A86CE1">
            <w:pPr>
              <w:spacing w:line="360" w:lineRule="auto"/>
              <w:jc w:val="center"/>
              <w:rPr>
                <w:rFonts w:ascii="宋体" w:hAnsi="宋体"/>
                <w:sz w:val="24"/>
              </w:rPr>
            </w:pPr>
          </w:p>
        </w:tc>
      </w:tr>
      <w:tr w:rsidR="00A86CE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A86CE1" w:rsidRDefault="009F3933">
            <w:pPr>
              <w:spacing w:line="360" w:lineRule="auto"/>
              <w:jc w:val="center"/>
              <w:rPr>
                <w:rFonts w:ascii="宋体" w:hAnsi="宋体" w:cs="FangSong"/>
                <w:sz w:val="24"/>
              </w:rPr>
            </w:pPr>
            <w:r>
              <w:rPr>
                <w:rFonts w:ascii="宋体" w:hAnsi="宋体" w:cs="FangSong"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A86CE1" w:rsidRDefault="009F3933">
            <w:pPr>
              <w:spacing w:line="360" w:lineRule="auto"/>
              <w:rPr>
                <w:rFonts w:ascii="宋体" w:hAnsi="宋体" w:cs="FangSong"/>
                <w:sz w:val="24"/>
              </w:rPr>
            </w:pPr>
            <w:r>
              <w:rPr>
                <w:rFonts w:ascii="宋体" w:hAnsi="宋体" w:cs="FangSong" w:hint="eastAsia"/>
                <w:sz w:val="24"/>
              </w:rPr>
              <w:t>小写：</w:t>
            </w:r>
          </w:p>
          <w:p w:rsidR="00A86CE1" w:rsidRDefault="00A86CE1">
            <w:pPr>
              <w:spacing w:line="360" w:lineRule="auto"/>
              <w:rPr>
                <w:rFonts w:ascii="宋体" w:hAnsi="宋体" w:cs="FangSong"/>
                <w:sz w:val="24"/>
              </w:rPr>
            </w:pPr>
          </w:p>
          <w:p w:rsidR="00A86CE1" w:rsidRDefault="009F3933">
            <w:pPr>
              <w:spacing w:line="360" w:lineRule="auto"/>
              <w:rPr>
                <w:rFonts w:ascii="宋体" w:hAnsi="宋体"/>
                <w:sz w:val="24"/>
              </w:rPr>
            </w:pPr>
            <w:r>
              <w:rPr>
                <w:rFonts w:ascii="宋体" w:hAnsi="宋体" w:cs="FangSong" w:hint="eastAsia"/>
                <w:sz w:val="24"/>
              </w:rPr>
              <w:t>大写：</w:t>
            </w:r>
          </w:p>
        </w:tc>
      </w:tr>
      <w:tr w:rsidR="00A86CE1">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A86CE1" w:rsidRDefault="009F3933">
            <w:pPr>
              <w:spacing w:line="360" w:lineRule="auto"/>
              <w:jc w:val="center"/>
              <w:rPr>
                <w:rFonts w:ascii="宋体" w:hAnsi="宋体" w:cs="FangSong"/>
                <w:sz w:val="24"/>
              </w:rPr>
            </w:pPr>
            <w:r>
              <w:rPr>
                <w:rFonts w:ascii="宋体" w:hAnsi="宋体" w:cs="FangSong"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86CE1" w:rsidRDefault="009F3933">
            <w:pPr>
              <w:spacing w:line="360" w:lineRule="auto"/>
              <w:jc w:val="center"/>
              <w:rPr>
                <w:rFonts w:ascii="宋体" w:hAnsi="宋体" w:cs="FangSong"/>
                <w:sz w:val="24"/>
              </w:rPr>
            </w:pPr>
            <w:r>
              <w:rPr>
                <w:rFonts w:ascii="宋体" w:hAnsi="宋体" w:cs="FangSong"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86CE1" w:rsidRDefault="00A86CE1">
            <w:pPr>
              <w:spacing w:line="360" w:lineRule="auto"/>
              <w:rPr>
                <w:rFonts w:ascii="宋体" w:hAnsi="宋体" w:cs="FangSong"/>
                <w:sz w:val="24"/>
              </w:rPr>
            </w:pPr>
          </w:p>
        </w:tc>
      </w:tr>
    </w:tbl>
    <w:p w:rsidR="00A86CE1" w:rsidRDefault="00A86CE1">
      <w:pPr>
        <w:spacing w:line="360" w:lineRule="auto"/>
        <w:rPr>
          <w:rFonts w:ascii="宋体" w:hAnsi="宋体"/>
          <w:sz w:val="24"/>
        </w:rPr>
      </w:pPr>
    </w:p>
    <w:p w:rsidR="00A86CE1" w:rsidRDefault="009F3933">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A86CE1" w:rsidRDefault="009F3933">
      <w:pPr>
        <w:spacing w:line="360" w:lineRule="auto"/>
        <w:rPr>
          <w:rFonts w:ascii="宋体" w:hAnsi="宋体"/>
          <w:sz w:val="24"/>
        </w:rPr>
      </w:pPr>
      <w:r>
        <w:rPr>
          <w:rFonts w:ascii="宋体" w:hAnsi="宋体" w:hint="eastAsia"/>
          <w:sz w:val="24"/>
        </w:rPr>
        <w:t>供应商（盖单位章）：</w:t>
      </w:r>
    </w:p>
    <w:p w:rsidR="00A86CE1" w:rsidRDefault="009F3933">
      <w:pPr>
        <w:spacing w:line="360" w:lineRule="auto"/>
        <w:rPr>
          <w:rFonts w:ascii="宋体" w:hAnsi="宋体"/>
          <w:sz w:val="24"/>
        </w:rPr>
      </w:pPr>
      <w:r>
        <w:rPr>
          <w:rFonts w:ascii="宋体" w:hAnsi="宋体" w:hint="eastAsia"/>
          <w:sz w:val="24"/>
        </w:rPr>
        <w:t>法定代表人或其委托代理人签字：</w:t>
      </w:r>
    </w:p>
    <w:p w:rsidR="00A86CE1" w:rsidRDefault="009F3933">
      <w:pPr>
        <w:spacing w:line="360" w:lineRule="auto"/>
        <w:rPr>
          <w:rFonts w:ascii="宋体" w:hAnsi="宋体"/>
          <w:sz w:val="24"/>
        </w:rPr>
      </w:pPr>
      <w:r>
        <w:rPr>
          <w:rFonts w:ascii="宋体" w:hAnsi="宋体" w:hint="eastAsia"/>
          <w:sz w:val="24"/>
        </w:rPr>
        <w:t>日期：年月日</w:t>
      </w:r>
    </w:p>
    <w:p w:rsidR="00A86CE1" w:rsidRDefault="00A86CE1">
      <w:pPr>
        <w:spacing w:line="360" w:lineRule="auto"/>
        <w:ind w:leftChars="-42" w:left="-92"/>
        <w:jc w:val="center"/>
        <w:rPr>
          <w:rFonts w:ascii="宋体" w:hAnsi="宋体"/>
          <w:b/>
          <w:sz w:val="24"/>
        </w:rPr>
      </w:pPr>
    </w:p>
    <w:p w:rsidR="00A86CE1" w:rsidRDefault="009F3933">
      <w:pPr>
        <w:spacing w:line="360" w:lineRule="auto"/>
        <w:ind w:leftChars="-42" w:left="-92"/>
        <w:jc w:val="center"/>
        <w:rPr>
          <w:rFonts w:ascii="宋体" w:hAnsi="宋体"/>
          <w:b/>
          <w:sz w:val="24"/>
        </w:rPr>
      </w:pPr>
      <w:r>
        <w:rPr>
          <w:rFonts w:ascii="宋体" w:hAnsi="宋体" w:hint="eastAsia"/>
          <w:b/>
          <w:sz w:val="24"/>
        </w:rPr>
        <w:lastRenderedPageBreak/>
        <w:t>五、服务方案</w:t>
      </w: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9F3933">
      <w:pPr>
        <w:spacing w:line="360" w:lineRule="auto"/>
        <w:ind w:leftChars="-42" w:left="-92"/>
        <w:jc w:val="center"/>
        <w:rPr>
          <w:rFonts w:ascii="宋体" w:hAnsi="宋体"/>
          <w:sz w:val="24"/>
        </w:rPr>
      </w:pPr>
      <w:r>
        <w:rPr>
          <w:rFonts w:ascii="宋体" w:hAnsi="宋体" w:hint="eastAsia"/>
          <w:b/>
          <w:sz w:val="24"/>
        </w:rPr>
        <w:lastRenderedPageBreak/>
        <w:t>六</w:t>
      </w:r>
      <w:r>
        <w:rPr>
          <w:rFonts w:ascii="宋体" w:hAnsi="宋体" w:hint="eastAsia"/>
          <w:b/>
          <w:bCs/>
          <w:sz w:val="24"/>
        </w:rPr>
        <w:t>、供应商认为需要提供的其它资料（包括但不限于基本账户信息）</w:t>
      </w:r>
    </w:p>
    <w:p w:rsidR="00A86CE1" w:rsidRDefault="00A86CE1">
      <w:pPr>
        <w:tabs>
          <w:tab w:val="left" w:pos="3600"/>
        </w:tabs>
        <w:jc w:val="center"/>
        <w:rPr>
          <w:rFonts w:ascii="宋体" w:hAnsi="宋体"/>
          <w:b/>
          <w:sz w:val="24"/>
        </w:rPr>
      </w:pPr>
    </w:p>
    <w:p w:rsidR="00A86CE1" w:rsidRDefault="00A86CE1">
      <w:pPr>
        <w:rPr>
          <w:rFonts w:ascii="微软雅黑" w:hAnsi="微软雅黑"/>
          <w:color w:val="000000"/>
          <w:sz w:val="24"/>
          <w:szCs w:val="24"/>
        </w:rPr>
      </w:pPr>
    </w:p>
    <w:sectPr w:rsidR="00A86CE1" w:rsidSect="00A86CE1">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FBB" w:rsidRDefault="00116FBB" w:rsidP="00A86CE1">
      <w:pPr>
        <w:spacing w:after="0"/>
      </w:pPr>
      <w:r>
        <w:separator/>
      </w:r>
    </w:p>
  </w:endnote>
  <w:endnote w:type="continuationSeparator" w:id="1">
    <w:p w:rsidR="00116FBB" w:rsidRDefault="00116FBB" w:rsidP="00A86C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FBB" w:rsidRDefault="00116FBB">
      <w:pPr>
        <w:spacing w:after="0"/>
      </w:pPr>
      <w:r>
        <w:separator/>
      </w:r>
    </w:p>
  </w:footnote>
  <w:footnote w:type="continuationSeparator" w:id="1">
    <w:p w:rsidR="00116FBB" w:rsidRDefault="00116FB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E1" w:rsidRDefault="009F3933">
    <w:pPr>
      <w:pStyle w:val="a9"/>
      <w:jc w:val="right"/>
    </w:pPr>
    <w:r>
      <w:rPr>
        <w:rFonts w:hint="eastAsia"/>
      </w:rPr>
      <w:t>档案编号：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2DA472"/>
    <w:multiLevelType w:val="singleLevel"/>
    <w:tmpl w:val="BB2DA472"/>
    <w:lvl w:ilvl="0">
      <w:start w:val="5"/>
      <w:numFmt w:val="decimal"/>
      <w:suff w:val="nothing"/>
      <w:lvlText w:val="%1、"/>
      <w:lvlJc w:val="left"/>
    </w:lvl>
  </w:abstractNum>
  <w:abstractNum w:abstractNumId="1">
    <w:nsid w:val="04A4313C"/>
    <w:multiLevelType w:val="multilevel"/>
    <w:tmpl w:val="04A431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D0553A"/>
    <w:multiLevelType w:val="multilevel"/>
    <w:tmpl w:val="960A9A7C"/>
    <w:lvl w:ilvl="0">
      <w:start w:val="1"/>
      <w:numFmt w:val="chineseCountingThousand"/>
      <w:suff w:val="space"/>
      <w:lvlText w:val="%1、"/>
      <w:lvlJc w:val="left"/>
      <w:pPr>
        <w:ind w:left="425" w:hanging="425"/>
      </w:pPr>
      <w:rPr>
        <w:rFonts w:hint="eastAsia"/>
      </w:rPr>
    </w:lvl>
    <w:lvl w:ilvl="1">
      <w:start w:val="1"/>
      <w:numFmt w:val="decimal"/>
      <w:isLgl/>
      <w:suff w:val="space"/>
      <w:lvlText w:val="%1.%2"/>
      <w:lvlJc w:val="left"/>
      <w:pPr>
        <w:ind w:left="992" w:hanging="992"/>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1984" w:hanging="1984"/>
      </w:pPr>
      <w:rPr>
        <w:rFonts w:hint="eastAsia"/>
      </w:rPr>
    </w:lvl>
    <w:lvl w:ilvl="4">
      <w:start w:val="1"/>
      <w:numFmt w:val="decimal"/>
      <w:suff w:val="space"/>
      <w:lvlText w:val="1.%2.%3.%4.%5"/>
      <w:lvlJc w:val="left"/>
      <w:pPr>
        <w:ind w:left="2551" w:hanging="2551"/>
      </w:pPr>
      <w:rPr>
        <w:rFonts w:hint="eastAsia"/>
      </w:rPr>
    </w:lvl>
    <w:lvl w:ilvl="5">
      <w:start w:val="1"/>
      <w:numFmt w:val="decimal"/>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3">
    <w:nsid w:val="0EF03C3D"/>
    <w:multiLevelType w:val="hybridMultilevel"/>
    <w:tmpl w:val="09AA2808"/>
    <w:lvl w:ilvl="0" w:tplc="44165ED8">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1844EA"/>
    <w:multiLevelType w:val="multilevel"/>
    <w:tmpl w:val="6CC08780"/>
    <w:lvl w:ilvl="0">
      <w:start w:val="1"/>
      <w:numFmt w:val="chineseCountingThousand"/>
      <w:suff w:val="space"/>
      <w:lvlText w:val="%1、"/>
      <w:lvlJc w:val="left"/>
      <w:pPr>
        <w:ind w:left="425" w:hanging="425"/>
      </w:pPr>
      <w:rPr>
        <w:rFonts w:hint="eastAsia"/>
      </w:rPr>
    </w:lvl>
    <w:lvl w:ilvl="1">
      <w:start w:val="1"/>
      <w:numFmt w:val="decimal"/>
      <w:isLgl/>
      <w:suff w:val="space"/>
      <w:lvlText w:val="%1.%2"/>
      <w:lvlJc w:val="left"/>
      <w:pPr>
        <w:ind w:left="992" w:hanging="992"/>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1984" w:hanging="1984"/>
      </w:pPr>
      <w:rPr>
        <w:rFonts w:hint="eastAsia"/>
      </w:rPr>
    </w:lvl>
    <w:lvl w:ilvl="4">
      <w:start w:val="1"/>
      <w:numFmt w:val="decimal"/>
      <w:isLgl/>
      <w:suff w:val="space"/>
      <w:lvlText w:val="%1.%2.%3.%4.%5"/>
      <w:lvlJc w:val="left"/>
      <w:pPr>
        <w:ind w:left="2551" w:hanging="2551"/>
      </w:pPr>
      <w:rPr>
        <w:rFonts w:hint="eastAsia"/>
      </w:rPr>
    </w:lvl>
    <w:lvl w:ilvl="5">
      <w:start w:val="1"/>
      <w:numFmt w:val="decimal"/>
      <w:isLgl/>
      <w:suff w:val="space"/>
      <w:lvlText w:val="%1.%2.%3.%4.%5.%6"/>
      <w:lvlJc w:val="left"/>
      <w:pPr>
        <w:ind w:left="3260" w:hanging="3260"/>
      </w:pPr>
      <w:rPr>
        <w:rFonts w:hint="eastAsia"/>
      </w:rPr>
    </w:lvl>
    <w:lvl w:ilvl="6">
      <w:start w:val="1"/>
      <w:numFmt w:val="decimal"/>
      <w:isLgl/>
      <w:suff w:val="space"/>
      <w:lvlText w:val="%1.%2.%3.%4.%5.%6.%7"/>
      <w:lvlJc w:val="left"/>
      <w:pPr>
        <w:ind w:left="3827" w:hanging="3827"/>
      </w:pPr>
      <w:rPr>
        <w:rFonts w:hint="eastAsia"/>
      </w:rPr>
    </w:lvl>
    <w:lvl w:ilvl="7">
      <w:start w:val="1"/>
      <w:numFmt w:val="decimal"/>
      <w:isLgl/>
      <w:suff w:val="space"/>
      <w:lvlText w:val="%1.%2.%3.%4.%5.%6.%7.%8"/>
      <w:lvlJc w:val="left"/>
      <w:pPr>
        <w:ind w:left="4394" w:hanging="4394"/>
      </w:pPr>
      <w:rPr>
        <w:rFonts w:hint="eastAsia"/>
      </w:rPr>
    </w:lvl>
    <w:lvl w:ilvl="8">
      <w:start w:val="1"/>
      <w:numFmt w:val="decimal"/>
      <w:isLgl/>
      <w:suff w:val="space"/>
      <w:lvlText w:val="%1.%2.%3.%4.%5.%6.%7.%8.%9"/>
      <w:lvlJc w:val="left"/>
      <w:pPr>
        <w:ind w:left="5102" w:hanging="5102"/>
      </w:pPr>
      <w:rPr>
        <w:rFonts w:hint="eastAsia"/>
      </w:rPr>
    </w:lvl>
  </w:abstractNum>
  <w:abstractNum w:abstractNumId="5">
    <w:nsid w:val="10833005"/>
    <w:multiLevelType w:val="multilevel"/>
    <w:tmpl w:val="3378DC06"/>
    <w:lvl w:ilvl="0">
      <w:start w:val="1"/>
      <w:numFmt w:val="chineseCountingThousand"/>
      <w:suff w:val="space"/>
      <w:lvlText w:val="%1、"/>
      <w:lvlJc w:val="left"/>
      <w:pPr>
        <w:ind w:left="425" w:hanging="425"/>
      </w:pPr>
      <w:rPr>
        <w:rFonts w:hint="eastAsia"/>
      </w:rPr>
    </w:lvl>
    <w:lvl w:ilvl="1">
      <w:start w:val="1"/>
      <w:numFmt w:val="decimal"/>
      <w:isLgl/>
      <w:suff w:val="space"/>
      <w:lvlText w:val="%1.%2"/>
      <w:lvlJc w:val="left"/>
      <w:pPr>
        <w:ind w:left="992" w:hanging="992"/>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1984" w:hanging="1984"/>
      </w:pPr>
      <w:rPr>
        <w:rFonts w:hint="eastAsia"/>
      </w:rPr>
    </w:lvl>
    <w:lvl w:ilvl="4">
      <w:start w:val="1"/>
      <w:numFmt w:val="decimal"/>
      <w:suff w:val="space"/>
      <w:lvlText w:val="1.%2.%3.%4.%5"/>
      <w:lvlJc w:val="left"/>
      <w:pPr>
        <w:ind w:left="2551" w:hanging="2551"/>
      </w:pPr>
      <w:rPr>
        <w:rFonts w:hint="eastAsia"/>
      </w:rPr>
    </w:lvl>
    <w:lvl w:ilvl="5">
      <w:start w:val="1"/>
      <w:numFmt w:val="decimal"/>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lvlText w:val="%1.%2.%3.%4.%5.%6.%7.%8.%9"/>
      <w:lvlJc w:val="left"/>
      <w:pPr>
        <w:ind w:left="5102" w:hanging="1700"/>
      </w:pPr>
      <w:rPr>
        <w:rFonts w:hint="eastAsia"/>
      </w:rPr>
    </w:lvl>
  </w:abstractNum>
  <w:abstractNum w:abstractNumId="6">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C8B774E"/>
    <w:multiLevelType w:val="singleLevel"/>
    <w:tmpl w:val="2C8B774E"/>
    <w:lvl w:ilvl="0">
      <w:start w:val="1"/>
      <w:numFmt w:val="decimal"/>
      <w:suff w:val="nothing"/>
      <w:lvlText w:val="%1、"/>
      <w:lvlJc w:val="left"/>
    </w:lvl>
  </w:abstractNum>
  <w:abstractNum w:abstractNumId="8">
    <w:nsid w:val="3ACB473C"/>
    <w:multiLevelType w:val="multilevel"/>
    <w:tmpl w:val="F17CCBEE"/>
    <w:lvl w:ilvl="0">
      <w:start w:val="1"/>
      <w:numFmt w:val="chineseCountingThousand"/>
      <w:suff w:val="space"/>
      <w:lvlText w:val="%1、"/>
      <w:lvlJc w:val="left"/>
      <w:pPr>
        <w:ind w:left="425" w:hanging="425"/>
      </w:pPr>
      <w:rPr>
        <w:rFonts w:hint="eastAsia"/>
      </w:rPr>
    </w:lvl>
    <w:lvl w:ilvl="1">
      <w:start w:val="1"/>
      <w:numFmt w:val="decimal"/>
      <w:isLgl/>
      <w:suff w:val="space"/>
      <w:lvlText w:val="%1.%2"/>
      <w:lvlJc w:val="left"/>
      <w:pPr>
        <w:ind w:left="992" w:hanging="992"/>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1984" w:hanging="1984"/>
      </w:pPr>
      <w:rPr>
        <w:rFonts w:hint="eastAsia"/>
      </w:rPr>
    </w:lvl>
    <w:lvl w:ilvl="4">
      <w:start w:val="1"/>
      <w:numFmt w:val="decimal"/>
      <w:suff w:val="space"/>
      <w:lvlText w:val="1.%2.%3.%4.%5"/>
      <w:lvlJc w:val="left"/>
      <w:pPr>
        <w:ind w:left="2551" w:hanging="2551"/>
      </w:pPr>
      <w:rPr>
        <w:rFonts w:hint="eastAsia"/>
      </w:rPr>
    </w:lvl>
    <w:lvl w:ilvl="5">
      <w:start w:val="1"/>
      <w:numFmt w:val="decimal"/>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9">
    <w:nsid w:val="4220771B"/>
    <w:multiLevelType w:val="hybridMultilevel"/>
    <w:tmpl w:val="525C0044"/>
    <w:lvl w:ilvl="0" w:tplc="BA0AA206">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C10FC7"/>
    <w:multiLevelType w:val="multilevel"/>
    <w:tmpl w:val="960A9A7C"/>
    <w:lvl w:ilvl="0">
      <w:start w:val="1"/>
      <w:numFmt w:val="chineseCountingThousand"/>
      <w:suff w:val="space"/>
      <w:lvlText w:val="%1、"/>
      <w:lvlJc w:val="left"/>
      <w:pPr>
        <w:ind w:left="425" w:hanging="425"/>
      </w:pPr>
      <w:rPr>
        <w:rFonts w:hint="eastAsia"/>
      </w:rPr>
    </w:lvl>
    <w:lvl w:ilvl="1">
      <w:start w:val="1"/>
      <w:numFmt w:val="decimal"/>
      <w:isLgl/>
      <w:suff w:val="space"/>
      <w:lvlText w:val="%1.%2"/>
      <w:lvlJc w:val="left"/>
      <w:pPr>
        <w:ind w:left="992" w:hanging="992"/>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1984" w:hanging="1984"/>
      </w:pPr>
      <w:rPr>
        <w:rFonts w:hint="eastAsia"/>
      </w:rPr>
    </w:lvl>
    <w:lvl w:ilvl="4">
      <w:start w:val="1"/>
      <w:numFmt w:val="decimal"/>
      <w:suff w:val="space"/>
      <w:lvlText w:val="1.%2.%3.%4.%5"/>
      <w:lvlJc w:val="left"/>
      <w:pPr>
        <w:ind w:left="2551" w:hanging="2551"/>
      </w:pPr>
      <w:rPr>
        <w:rFonts w:hint="eastAsia"/>
      </w:rPr>
    </w:lvl>
    <w:lvl w:ilvl="5">
      <w:start w:val="1"/>
      <w:numFmt w:val="decimal"/>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1">
    <w:nsid w:val="54D41990"/>
    <w:multiLevelType w:val="multilevel"/>
    <w:tmpl w:val="54D41990"/>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6CCE3E1"/>
    <w:multiLevelType w:val="singleLevel"/>
    <w:tmpl w:val="56CCE3E1"/>
    <w:lvl w:ilvl="0">
      <w:start w:val="1"/>
      <w:numFmt w:val="bullet"/>
      <w:lvlText w:val=""/>
      <w:lvlJc w:val="left"/>
      <w:pPr>
        <w:ind w:left="420" w:hanging="420"/>
      </w:pPr>
      <w:rPr>
        <w:rFonts w:ascii="Wingdings" w:hAnsi="Wingdings" w:hint="default"/>
      </w:rPr>
    </w:lvl>
  </w:abstractNum>
  <w:abstractNum w:abstractNumId="13">
    <w:nsid w:val="68EB41E3"/>
    <w:multiLevelType w:val="multilevel"/>
    <w:tmpl w:val="3DCE9910"/>
    <w:lvl w:ilvl="0">
      <w:start w:val="1"/>
      <w:numFmt w:val="chineseCountingThousand"/>
      <w:suff w:val="space"/>
      <w:lvlText w:val="%1、"/>
      <w:lvlJc w:val="left"/>
      <w:pPr>
        <w:ind w:left="425" w:hanging="425"/>
      </w:pPr>
      <w:rPr>
        <w:rFonts w:hint="eastAsia"/>
      </w:rPr>
    </w:lvl>
    <w:lvl w:ilvl="1">
      <w:start w:val="1"/>
      <w:numFmt w:val="decimal"/>
      <w:isLgl/>
      <w:suff w:val="space"/>
      <w:lvlText w:val="%1.%2"/>
      <w:lvlJc w:val="left"/>
      <w:pPr>
        <w:ind w:left="992" w:hanging="992"/>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1984" w:hanging="1984"/>
      </w:pPr>
      <w:rPr>
        <w:rFonts w:hint="eastAsia"/>
      </w:rPr>
    </w:lvl>
    <w:lvl w:ilvl="4">
      <w:start w:val="1"/>
      <w:numFmt w:val="decimal"/>
      <w:suff w:val="space"/>
      <w:lvlText w:val="1.%2.%3.%4.%5"/>
      <w:lvlJc w:val="left"/>
      <w:pPr>
        <w:ind w:left="2551" w:hanging="2551"/>
      </w:pPr>
      <w:rPr>
        <w:rFonts w:hint="eastAsia"/>
      </w:rPr>
    </w:lvl>
    <w:lvl w:ilvl="5">
      <w:start w:val="1"/>
      <w:numFmt w:val="decimal"/>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4">
    <w:nsid w:val="6F985B90"/>
    <w:multiLevelType w:val="hybridMultilevel"/>
    <w:tmpl w:val="8DC084CA"/>
    <w:lvl w:ilvl="0" w:tplc="3F66A8C2">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F400942"/>
    <w:multiLevelType w:val="multilevel"/>
    <w:tmpl w:val="6CC08780"/>
    <w:lvl w:ilvl="0">
      <w:start w:val="1"/>
      <w:numFmt w:val="chineseCountingThousand"/>
      <w:suff w:val="space"/>
      <w:lvlText w:val="%1、"/>
      <w:lvlJc w:val="left"/>
      <w:pPr>
        <w:ind w:left="425" w:hanging="425"/>
      </w:pPr>
      <w:rPr>
        <w:rFonts w:hint="eastAsia"/>
      </w:rPr>
    </w:lvl>
    <w:lvl w:ilvl="1">
      <w:start w:val="1"/>
      <w:numFmt w:val="decimal"/>
      <w:isLgl/>
      <w:suff w:val="space"/>
      <w:lvlText w:val="%1.%2"/>
      <w:lvlJc w:val="left"/>
      <w:pPr>
        <w:ind w:left="992" w:hanging="992"/>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1984" w:hanging="1984"/>
      </w:pPr>
      <w:rPr>
        <w:rFonts w:hint="eastAsia"/>
      </w:rPr>
    </w:lvl>
    <w:lvl w:ilvl="4">
      <w:start w:val="1"/>
      <w:numFmt w:val="decimal"/>
      <w:isLgl/>
      <w:suff w:val="space"/>
      <w:lvlText w:val="%1.%2.%3.%4.%5"/>
      <w:lvlJc w:val="left"/>
      <w:pPr>
        <w:ind w:left="2551" w:hanging="2551"/>
      </w:pPr>
      <w:rPr>
        <w:rFonts w:hint="eastAsia"/>
      </w:rPr>
    </w:lvl>
    <w:lvl w:ilvl="5">
      <w:start w:val="1"/>
      <w:numFmt w:val="decimal"/>
      <w:isLgl/>
      <w:suff w:val="space"/>
      <w:lvlText w:val="%1.%2.%3.%4.%5.%6"/>
      <w:lvlJc w:val="left"/>
      <w:pPr>
        <w:ind w:left="3260" w:hanging="3260"/>
      </w:pPr>
      <w:rPr>
        <w:rFonts w:hint="eastAsia"/>
      </w:rPr>
    </w:lvl>
    <w:lvl w:ilvl="6">
      <w:start w:val="1"/>
      <w:numFmt w:val="decimal"/>
      <w:isLgl/>
      <w:suff w:val="space"/>
      <w:lvlText w:val="%1.%2.%3.%4.%5.%6.%7"/>
      <w:lvlJc w:val="left"/>
      <w:pPr>
        <w:ind w:left="3827" w:hanging="3827"/>
      </w:pPr>
      <w:rPr>
        <w:rFonts w:hint="eastAsia"/>
      </w:rPr>
    </w:lvl>
    <w:lvl w:ilvl="7">
      <w:start w:val="1"/>
      <w:numFmt w:val="decimal"/>
      <w:isLgl/>
      <w:suff w:val="space"/>
      <w:lvlText w:val="%1.%2.%3.%4.%5.%6.%7.%8"/>
      <w:lvlJc w:val="left"/>
      <w:pPr>
        <w:ind w:left="4394" w:hanging="4394"/>
      </w:pPr>
      <w:rPr>
        <w:rFonts w:hint="eastAsia"/>
      </w:rPr>
    </w:lvl>
    <w:lvl w:ilvl="8">
      <w:start w:val="1"/>
      <w:numFmt w:val="decimal"/>
      <w:isLgl/>
      <w:suff w:val="space"/>
      <w:lvlText w:val="%1.%2.%3.%4.%5.%6.%7.%8.%9"/>
      <w:lvlJc w:val="left"/>
      <w:pPr>
        <w:ind w:left="5102" w:hanging="5102"/>
      </w:pPr>
      <w:rPr>
        <w:rFonts w:hint="eastAsia"/>
      </w:rPr>
    </w:lvl>
  </w:abstractNum>
  <w:num w:numId="1">
    <w:abstractNumId w:val="11"/>
    <w:lvlOverride w:ilvl="0">
      <w:startOverride w:val="1"/>
    </w:lvlOverride>
  </w:num>
  <w:num w:numId="2">
    <w:abstractNumId w:val="0"/>
  </w:num>
  <w:num w:numId="3">
    <w:abstractNumId w:val="6"/>
  </w:num>
  <w:num w:numId="4">
    <w:abstractNumId w:val="1"/>
  </w:num>
  <w:num w:numId="5">
    <w:abstractNumId w:val="3"/>
  </w:num>
  <w:num w:numId="6">
    <w:abstractNumId w:val="14"/>
  </w:num>
  <w:num w:numId="7">
    <w:abstractNumId w:val="9"/>
  </w:num>
  <w:num w:numId="8">
    <w:abstractNumId w:val="7"/>
  </w:num>
  <w:num w:numId="9">
    <w:abstractNumId w:val="12"/>
  </w:num>
  <w:num w:numId="10">
    <w:abstractNumId w:val="15"/>
  </w:num>
  <w:num w:numId="11">
    <w:abstractNumId w:val="10"/>
  </w:num>
  <w:num w:numId="12">
    <w:abstractNumId w:val="13"/>
  </w:num>
  <w:num w:numId="13">
    <w:abstractNumId w:val="5"/>
  </w:num>
  <w:num w:numId="14">
    <w:abstractNumId w:val="2"/>
  </w:num>
  <w:num w:numId="15">
    <w:abstractNumId w:val="8"/>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055CE"/>
    <w:rsid w:val="000134A2"/>
    <w:rsid w:val="00041060"/>
    <w:rsid w:val="00044212"/>
    <w:rsid w:val="00057868"/>
    <w:rsid w:val="00066FE4"/>
    <w:rsid w:val="00072A36"/>
    <w:rsid w:val="00076E14"/>
    <w:rsid w:val="00086D3C"/>
    <w:rsid w:val="000913EE"/>
    <w:rsid w:val="000B5D18"/>
    <w:rsid w:val="000C1286"/>
    <w:rsid w:val="000C7297"/>
    <w:rsid w:val="000D192A"/>
    <w:rsid w:val="000E576D"/>
    <w:rsid w:val="00102691"/>
    <w:rsid w:val="00114C8E"/>
    <w:rsid w:val="00116FBB"/>
    <w:rsid w:val="00134978"/>
    <w:rsid w:val="00136FBB"/>
    <w:rsid w:val="00143399"/>
    <w:rsid w:val="00153C61"/>
    <w:rsid w:val="00163010"/>
    <w:rsid w:val="00196E89"/>
    <w:rsid w:val="001B3D94"/>
    <w:rsid w:val="001B5DC8"/>
    <w:rsid w:val="001C5D3C"/>
    <w:rsid w:val="001D34D9"/>
    <w:rsid w:val="001E4DCD"/>
    <w:rsid w:val="001E67AD"/>
    <w:rsid w:val="001F0DD3"/>
    <w:rsid w:val="00201905"/>
    <w:rsid w:val="00222AC1"/>
    <w:rsid w:val="00223CC0"/>
    <w:rsid w:val="00243855"/>
    <w:rsid w:val="00247766"/>
    <w:rsid w:val="0027140A"/>
    <w:rsid w:val="002910EC"/>
    <w:rsid w:val="00293264"/>
    <w:rsid w:val="002B440C"/>
    <w:rsid w:val="002D1D12"/>
    <w:rsid w:val="002E144B"/>
    <w:rsid w:val="0030788D"/>
    <w:rsid w:val="00322E70"/>
    <w:rsid w:val="0032454D"/>
    <w:rsid w:val="003262F2"/>
    <w:rsid w:val="00335F5B"/>
    <w:rsid w:val="003460EB"/>
    <w:rsid w:val="0037670C"/>
    <w:rsid w:val="0038035B"/>
    <w:rsid w:val="00383EE4"/>
    <w:rsid w:val="003968EE"/>
    <w:rsid w:val="00397DFE"/>
    <w:rsid w:val="003B6A8F"/>
    <w:rsid w:val="003E2702"/>
    <w:rsid w:val="003F24DF"/>
    <w:rsid w:val="00412238"/>
    <w:rsid w:val="004213E8"/>
    <w:rsid w:val="004229DF"/>
    <w:rsid w:val="004626EC"/>
    <w:rsid w:val="00465B65"/>
    <w:rsid w:val="004B6C37"/>
    <w:rsid w:val="004D31C1"/>
    <w:rsid w:val="004E4D3F"/>
    <w:rsid w:val="004F1396"/>
    <w:rsid w:val="00524437"/>
    <w:rsid w:val="00526B3F"/>
    <w:rsid w:val="00535ACC"/>
    <w:rsid w:val="0054100D"/>
    <w:rsid w:val="00564763"/>
    <w:rsid w:val="005A0C48"/>
    <w:rsid w:val="005A1CB1"/>
    <w:rsid w:val="005E0946"/>
    <w:rsid w:val="006079EA"/>
    <w:rsid w:val="006148E5"/>
    <w:rsid w:val="00681FC8"/>
    <w:rsid w:val="00690152"/>
    <w:rsid w:val="00694010"/>
    <w:rsid w:val="006958E9"/>
    <w:rsid w:val="00697EE0"/>
    <w:rsid w:val="006A61C3"/>
    <w:rsid w:val="006C62AD"/>
    <w:rsid w:val="006C7794"/>
    <w:rsid w:val="006D56C6"/>
    <w:rsid w:val="006E273A"/>
    <w:rsid w:val="006E3442"/>
    <w:rsid w:val="006E5126"/>
    <w:rsid w:val="007022A9"/>
    <w:rsid w:val="0071490A"/>
    <w:rsid w:val="00735C14"/>
    <w:rsid w:val="00750764"/>
    <w:rsid w:val="007673FA"/>
    <w:rsid w:val="00796214"/>
    <w:rsid w:val="007A6E11"/>
    <w:rsid w:val="007A741B"/>
    <w:rsid w:val="007B428A"/>
    <w:rsid w:val="007D676C"/>
    <w:rsid w:val="007F6861"/>
    <w:rsid w:val="00820AAE"/>
    <w:rsid w:val="00827DE6"/>
    <w:rsid w:val="00835933"/>
    <w:rsid w:val="00845028"/>
    <w:rsid w:val="00846EEF"/>
    <w:rsid w:val="008475E7"/>
    <w:rsid w:val="00892626"/>
    <w:rsid w:val="008A105A"/>
    <w:rsid w:val="008B0B68"/>
    <w:rsid w:val="008C0019"/>
    <w:rsid w:val="008C2208"/>
    <w:rsid w:val="008D67B8"/>
    <w:rsid w:val="008E1771"/>
    <w:rsid w:val="008E20A0"/>
    <w:rsid w:val="00912140"/>
    <w:rsid w:val="009129DF"/>
    <w:rsid w:val="009257EC"/>
    <w:rsid w:val="0094598E"/>
    <w:rsid w:val="00946812"/>
    <w:rsid w:val="00965E33"/>
    <w:rsid w:val="00991427"/>
    <w:rsid w:val="009A51C1"/>
    <w:rsid w:val="009B442E"/>
    <w:rsid w:val="009D101B"/>
    <w:rsid w:val="009F3933"/>
    <w:rsid w:val="00A02A1B"/>
    <w:rsid w:val="00A04AB1"/>
    <w:rsid w:val="00A07AE0"/>
    <w:rsid w:val="00A76776"/>
    <w:rsid w:val="00A86CE1"/>
    <w:rsid w:val="00A954FB"/>
    <w:rsid w:val="00AD136C"/>
    <w:rsid w:val="00B42234"/>
    <w:rsid w:val="00B45E0F"/>
    <w:rsid w:val="00B46894"/>
    <w:rsid w:val="00B55242"/>
    <w:rsid w:val="00B56664"/>
    <w:rsid w:val="00B57E80"/>
    <w:rsid w:val="00B87409"/>
    <w:rsid w:val="00B91331"/>
    <w:rsid w:val="00B92704"/>
    <w:rsid w:val="00B93F9D"/>
    <w:rsid w:val="00BA41B5"/>
    <w:rsid w:val="00BB24C9"/>
    <w:rsid w:val="00BC2639"/>
    <w:rsid w:val="00BC30A7"/>
    <w:rsid w:val="00BD2AC2"/>
    <w:rsid w:val="00BE0E27"/>
    <w:rsid w:val="00C060C7"/>
    <w:rsid w:val="00C10553"/>
    <w:rsid w:val="00C24DEF"/>
    <w:rsid w:val="00C466B7"/>
    <w:rsid w:val="00C82D4A"/>
    <w:rsid w:val="00C85532"/>
    <w:rsid w:val="00C95DCF"/>
    <w:rsid w:val="00C961F3"/>
    <w:rsid w:val="00C97281"/>
    <w:rsid w:val="00CD59AA"/>
    <w:rsid w:val="00CD6596"/>
    <w:rsid w:val="00D02369"/>
    <w:rsid w:val="00D2758A"/>
    <w:rsid w:val="00D40089"/>
    <w:rsid w:val="00D501EC"/>
    <w:rsid w:val="00D51E94"/>
    <w:rsid w:val="00D528D5"/>
    <w:rsid w:val="00D65EF0"/>
    <w:rsid w:val="00D908A5"/>
    <w:rsid w:val="00D96538"/>
    <w:rsid w:val="00DA5B0F"/>
    <w:rsid w:val="00DA6A98"/>
    <w:rsid w:val="00DC346E"/>
    <w:rsid w:val="00DE069A"/>
    <w:rsid w:val="00DE0888"/>
    <w:rsid w:val="00DE7194"/>
    <w:rsid w:val="00E05AF1"/>
    <w:rsid w:val="00E221A1"/>
    <w:rsid w:val="00E23676"/>
    <w:rsid w:val="00E40299"/>
    <w:rsid w:val="00E551A2"/>
    <w:rsid w:val="00E830EE"/>
    <w:rsid w:val="00E8732D"/>
    <w:rsid w:val="00E93C40"/>
    <w:rsid w:val="00E93FDC"/>
    <w:rsid w:val="00E95F0D"/>
    <w:rsid w:val="00EA458D"/>
    <w:rsid w:val="00ED06C0"/>
    <w:rsid w:val="00EF144B"/>
    <w:rsid w:val="00F00A15"/>
    <w:rsid w:val="00F0267F"/>
    <w:rsid w:val="00F220A0"/>
    <w:rsid w:val="00F27507"/>
    <w:rsid w:val="00F31DBF"/>
    <w:rsid w:val="00F347EB"/>
    <w:rsid w:val="00F70B55"/>
    <w:rsid w:val="00F866B1"/>
    <w:rsid w:val="00F918F3"/>
    <w:rsid w:val="00FB2F8E"/>
    <w:rsid w:val="00FD5B06"/>
    <w:rsid w:val="00FD6DD6"/>
    <w:rsid w:val="00FE0AF6"/>
    <w:rsid w:val="00FE250A"/>
    <w:rsid w:val="00FE59EC"/>
    <w:rsid w:val="07D01B57"/>
    <w:rsid w:val="090F08C7"/>
    <w:rsid w:val="09121943"/>
    <w:rsid w:val="0AA714B8"/>
    <w:rsid w:val="0B202A11"/>
    <w:rsid w:val="0D1F0495"/>
    <w:rsid w:val="0D88437F"/>
    <w:rsid w:val="0E7C5427"/>
    <w:rsid w:val="100925C3"/>
    <w:rsid w:val="114A7FFE"/>
    <w:rsid w:val="15472079"/>
    <w:rsid w:val="16B33EE7"/>
    <w:rsid w:val="19A317CF"/>
    <w:rsid w:val="1A235970"/>
    <w:rsid w:val="1A681B58"/>
    <w:rsid w:val="1E9A67E6"/>
    <w:rsid w:val="1EC57990"/>
    <w:rsid w:val="1F63628C"/>
    <w:rsid w:val="2139298F"/>
    <w:rsid w:val="219D0F12"/>
    <w:rsid w:val="22050DDE"/>
    <w:rsid w:val="227E6ED8"/>
    <w:rsid w:val="230E714B"/>
    <w:rsid w:val="23932947"/>
    <w:rsid w:val="2524581E"/>
    <w:rsid w:val="26F10941"/>
    <w:rsid w:val="26FB0D17"/>
    <w:rsid w:val="270A586B"/>
    <w:rsid w:val="277549C7"/>
    <w:rsid w:val="27EC0141"/>
    <w:rsid w:val="2C6A7A6B"/>
    <w:rsid w:val="2F8D5D54"/>
    <w:rsid w:val="302B69D3"/>
    <w:rsid w:val="30322514"/>
    <w:rsid w:val="30E468C3"/>
    <w:rsid w:val="324149F2"/>
    <w:rsid w:val="3364281E"/>
    <w:rsid w:val="348A5D7B"/>
    <w:rsid w:val="34AD7EA2"/>
    <w:rsid w:val="35206FB1"/>
    <w:rsid w:val="367B3FC7"/>
    <w:rsid w:val="3712639B"/>
    <w:rsid w:val="376016E5"/>
    <w:rsid w:val="3A543DA5"/>
    <w:rsid w:val="3C3C7EA1"/>
    <w:rsid w:val="3E737005"/>
    <w:rsid w:val="42A20943"/>
    <w:rsid w:val="42FF269B"/>
    <w:rsid w:val="44E455E8"/>
    <w:rsid w:val="45614F10"/>
    <w:rsid w:val="45A01C4B"/>
    <w:rsid w:val="47560017"/>
    <w:rsid w:val="483D4A92"/>
    <w:rsid w:val="4A963A39"/>
    <w:rsid w:val="4B9B226D"/>
    <w:rsid w:val="50722108"/>
    <w:rsid w:val="50E50361"/>
    <w:rsid w:val="51052695"/>
    <w:rsid w:val="512C1180"/>
    <w:rsid w:val="517C610B"/>
    <w:rsid w:val="5235306E"/>
    <w:rsid w:val="53294C00"/>
    <w:rsid w:val="53D13CE9"/>
    <w:rsid w:val="56004708"/>
    <w:rsid w:val="564A221E"/>
    <w:rsid w:val="58D43651"/>
    <w:rsid w:val="593E6D79"/>
    <w:rsid w:val="599C4B94"/>
    <w:rsid w:val="5A112592"/>
    <w:rsid w:val="5ADC6BD8"/>
    <w:rsid w:val="5AE83531"/>
    <w:rsid w:val="5D6F2E7E"/>
    <w:rsid w:val="61E5122B"/>
    <w:rsid w:val="62024F58"/>
    <w:rsid w:val="631056E7"/>
    <w:rsid w:val="63534F55"/>
    <w:rsid w:val="638435C4"/>
    <w:rsid w:val="63FF7ADB"/>
    <w:rsid w:val="6445566B"/>
    <w:rsid w:val="6511318B"/>
    <w:rsid w:val="67D83524"/>
    <w:rsid w:val="6ACF764A"/>
    <w:rsid w:val="6C221F4A"/>
    <w:rsid w:val="725561A2"/>
    <w:rsid w:val="74B77420"/>
    <w:rsid w:val="75C7402A"/>
    <w:rsid w:val="76A30B8B"/>
    <w:rsid w:val="76EA26FC"/>
    <w:rsid w:val="774D128C"/>
    <w:rsid w:val="78190EF8"/>
    <w:rsid w:val="782D71DD"/>
    <w:rsid w:val="788A49D8"/>
    <w:rsid w:val="79C85CD9"/>
    <w:rsid w:val="7AC756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A86CE1"/>
    <w:pPr>
      <w:adjustRightInd w:val="0"/>
      <w:snapToGrid w:val="0"/>
      <w:spacing w:after="200"/>
    </w:pPr>
    <w:rPr>
      <w:rFonts w:ascii="Tahoma" w:hAnsi="Tahoma"/>
      <w:sz w:val="22"/>
      <w:szCs w:val="22"/>
    </w:rPr>
  </w:style>
  <w:style w:type="paragraph" w:styleId="1">
    <w:name w:val="heading 1"/>
    <w:basedOn w:val="a0"/>
    <w:next w:val="a0"/>
    <w:link w:val="1Char"/>
    <w:uiPriority w:val="9"/>
    <w:qFormat/>
    <w:rsid w:val="00D528D5"/>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semiHidden/>
    <w:unhideWhenUsed/>
    <w:qFormat/>
    <w:rsid w:val="00A86CE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qFormat/>
    <w:rsid w:val="00A86CE1"/>
    <w:pPr>
      <w:spacing w:afterLines="100" w:line="360" w:lineRule="auto"/>
      <w:ind w:leftChars="0" w:left="0"/>
    </w:pPr>
    <w:rPr>
      <w:rFonts w:asciiTheme="majorEastAsia" w:eastAsiaTheme="majorEastAsia" w:hAnsiTheme="majorEastAsia"/>
      <w:kern w:val="28"/>
      <w:sz w:val="28"/>
      <w:szCs w:val="28"/>
    </w:rPr>
  </w:style>
  <w:style w:type="paragraph" w:styleId="a4">
    <w:name w:val="Body Text Indent"/>
    <w:basedOn w:val="a0"/>
    <w:next w:val="a0"/>
    <w:qFormat/>
    <w:rsid w:val="00A86CE1"/>
    <w:pPr>
      <w:spacing w:after="120"/>
      <w:ind w:leftChars="200" w:left="420"/>
    </w:pPr>
  </w:style>
  <w:style w:type="paragraph" w:styleId="a5">
    <w:name w:val="Normal Indent"/>
    <w:basedOn w:val="a0"/>
    <w:qFormat/>
    <w:rsid w:val="00A86CE1"/>
    <w:pPr>
      <w:ind w:firstLine="420"/>
    </w:pPr>
    <w:rPr>
      <w:sz w:val="20"/>
      <w:szCs w:val="20"/>
    </w:rPr>
  </w:style>
  <w:style w:type="paragraph" w:styleId="a6">
    <w:name w:val="Body Text"/>
    <w:basedOn w:val="a0"/>
    <w:next w:val="Default"/>
    <w:qFormat/>
    <w:rsid w:val="00A86CE1"/>
    <w:pPr>
      <w:spacing w:after="120"/>
    </w:pPr>
    <w:rPr>
      <w:sz w:val="20"/>
      <w:szCs w:val="24"/>
    </w:rPr>
  </w:style>
  <w:style w:type="paragraph" w:customStyle="1" w:styleId="Default">
    <w:name w:val="Default"/>
    <w:qFormat/>
    <w:rsid w:val="00A86CE1"/>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0"/>
    <w:link w:val="Char"/>
    <w:qFormat/>
    <w:rsid w:val="00A86CE1"/>
    <w:pPr>
      <w:widowControl w:val="0"/>
      <w:adjustRightInd/>
      <w:snapToGrid/>
      <w:spacing w:after="0"/>
      <w:jc w:val="both"/>
    </w:pPr>
    <w:rPr>
      <w:rFonts w:ascii="宋体" w:eastAsia="仿宋_GB2312" w:hAnsi="Courier New" w:cs="Courier New"/>
      <w:kern w:val="2"/>
      <w:sz w:val="32"/>
      <w:szCs w:val="21"/>
    </w:rPr>
  </w:style>
  <w:style w:type="paragraph" w:styleId="a8">
    <w:name w:val="footer"/>
    <w:basedOn w:val="a0"/>
    <w:link w:val="Char0"/>
    <w:uiPriority w:val="99"/>
    <w:qFormat/>
    <w:rsid w:val="00A86CE1"/>
    <w:pPr>
      <w:tabs>
        <w:tab w:val="center" w:pos="4153"/>
        <w:tab w:val="right" w:pos="8306"/>
      </w:tabs>
    </w:pPr>
    <w:rPr>
      <w:sz w:val="18"/>
      <w:szCs w:val="18"/>
    </w:rPr>
  </w:style>
  <w:style w:type="paragraph" w:styleId="a9">
    <w:name w:val="header"/>
    <w:basedOn w:val="a0"/>
    <w:link w:val="Char1"/>
    <w:uiPriority w:val="99"/>
    <w:qFormat/>
    <w:rsid w:val="00A86CE1"/>
    <w:pPr>
      <w:pBdr>
        <w:bottom w:val="single" w:sz="6" w:space="1" w:color="auto"/>
      </w:pBdr>
      <w:tabs>
        <w:tab w:val="center" w:pos="4153"/>
        <w:tab w:val="right" w:pos="8306"/>
      </w:tabs>
      <w:jc w:val="center"/>
    </w:pPr>
    <w:rPr>
      <w:sz w:val="18"/>
      <w:szCs w:val="18"/>
    </w:rPr>
  </w:style>
  <w:style w:type="paragraph" w:styleId="10">
    <w:name w:val="toc 1"/>
    <w:basedOn w:val="a0"/>
    <w:next w:val="a0"/>
    <w:qFormat/>
    <w:rsid w:val="00A86CE1"/>
    <w:pPr>
      <w:widowControl w:val="0"/>
      <w:adjustRightInd/>
      <w:snapToGrid/>
      <w:spacing w:after="0"/>
      <w:jc w:val="both"/>
    </w:pPr>
    <w:rPr>
      <w:rFonts w:ascii="宋体" w:eastAsia="宋体" w:hAnsi="宋体" w:cs="Times New Roman"/>
      <w:b/>
      <w:bCs/>
      <w:kern w:val="2"/>
      <w:sz w:val="30"/>
      <w:szCs w:val="24"/>
    </w:rPr>
  </w:style>
  <w:style w:type="paragraph" w:styleId="a">
    <w:name w:val="Title"/>
    <w:basedOn w:val="a0"/>
    <w:next w:val="a0"/>
    <w:link w:val="Char2"/>
    <w:qFormat/>
    <w:rsid w:val="00A86CE1"/>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table" w:styleId="aa">
    <w:name w:val="Table Grid"/>
    <w:basedOn w:val="a2"/>
    <w:qFormat/>
    <w:rsid w:val="00A86CE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qFormat/>
    <w:rsid w:val="00A86CE1"/>
    <w:rPr>
      <w:color w:val="0000FF"/>
      <w:u w:val="single"/>
    </w:rPr>
  </w:style>
  <w:style w:type="character" w:customStyle="1" w:styleId="Char1">
    <w:name w:val="页眉 Char"/>
    <w:basedOn w:val="a1"/>
    <w:link w:val="a9"/>
    <w:uiPriority w:val="99"/>
    <w:qFormat/>
    <w:rsid w:val="00A86CE1"/>
    <w:rPr>
      <w:rFonts w:ascii="Tahoma" w:hAnsi="Tahoma"/>
      <w:sz w:val="18"/>
      <w:szCs w:val="18"/>
    </w:rPr>
  </w:style>
  <w:style w:type="character" w:customStyle="1" w:styleId="Char0">
    <w:name w:val="页脚 Char"/>
    <w:basedOn w:val="a1"/>
    <w:link w:val="a8"/>
    <w:uiPriority w:val="99"/>
    <w:qFormat/>
    <w:rsid w:val="00A86CE1"/>
    <w:rPr>
      <w:rFonts w:ascii="Tahoma" w:hAnsi="Tahoma"/>
      <w:sz w:val="18"/>
      <w:szCs w:val="18"/>
    </w:rPr>
  </w:style>
  <w:style w:type="paragraph" w:customStyle="1" w:styleId="p0">
    <w:name w:val="p0"/>
    <w:basedOn w:val="a0"/>
    <w:qFormat/>
    <w:rsid w:val="00A86CE1"/>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A86CE1"/>
    <w:pPr>
      <w:snapToGrid/>
      <w:spacing w:after="0"/>
    </w:pPr>
    <w:rPr>
      <w:rFonts w:ascii="Arial Unicode MS" w:eastAsia="宋体" w:hAnsi="Arial Unicode MS"/>
      <w:color w:val="000000"/>
      <w:sz w:val="24"/>
      <w:szCs w:val="24"/>
    </w:rPr>
  </w:style>
  <w:style w:type="character" w:customStyle="1" w:styleId="Char">
    <w:name w:val="纯文本 Char"/>
    <w:basedOn w:val="a1"/>
    <w:link w:val="a7"/>
    <w:qFormat/>
    <w:rsid w:val="00A86CE1"/>
    <w:rPr>
      <w:rFonts w:ascii="宋体" w:eastAsia="仿宋_GB2312" w:hAnsi="Courier New" w:cs="Courier New"/>
      <w:kern w:val="2"/>
      <w:sz w:val="32"/>
      <w:szCs w:val="21"/>
    </w:rPr>
  </w:style>
  <w:style w:type="character" w:customStyle="1" w:styleId="Char2">
    <w:name w:val="标题 Char"/>
    <w:basedOn w:val="a1"/>
    <w:link w:val="a"/>
    <w:qFormat/>
    <w:rsid w:val="00A86CE1"/>
    <w:rPr>
      <w:rFonts w:ascii="Times New Roman" w:eastAsia="宋体" w:hAnsi="Times New Roman" w:cs="Arial"/>
      <w:b/>
      <w:bCs/>
      <w:color w:val="333333"/>
      <w:kern w:val="2"/>
      <w:sz w:val="44"/>
      <w:szCs w:val="32"/>
    </w:rPr>
  </w:style>
  <w:style w:type="character" w:customStyle="1" w:styleId="2Char">
    <w:name w:val="标题 2 Char"/>
    <w:basedOn w:val="a1"/>
    <w:link w:val="20"/>
    <w:uiPriority w:val="9"/>
    <w:semiHidden/>
    <w:qFormat/>
    <w:rsid w:val="00A86CE1"/>
    <w:rPr>
      <w:rFonts w:asciiTheme="majorHAnsi" w:eastAsiaTheme="majorEastAsia" w:hAnsiTheme="majorHAnsi" w:cstheme="majorBidi"/>
      <w:b/>
      <w:bCs/>
      <w:sz w:val="32"/>
      <w:szCs w:val="32"/>
    </w:rPr>
  </w:style>
  <w:style w:type="paragraph" w:customStyle="1" w:styleId="pa-10">
    <w:name w:val="pa-10"/>
    <w:basedOn w:val="a0"/>
    <w:qFormat/>
    <w:rsid w:val="00A86CE1"/>
    <w:pPr>
      <w:adjustRightInd/>
      <w:snapToGrid/>
      <w:spacing w:after="0" w:line="280" w:lineRule="atLeast"/>
      <w:jc w:val="both"/>
    </w:pPr>
    <w:rPr>
      <w:rFonts w:ascii="宋体" w:eastAsia="宋体" w:hAnsi="宋体"/>
      <w:sz w:val="24"/>
      <w:szCs w:val="24"/>
    </w:rPr>
  </w:style>
  <w:style w:type="paragraph" w:customStyle="1" w:styleId="TableParagraph">
    <w:name w:val="Table Paragraph"/>
    <w:basedOn w:val="a0"/>
    <w:uiPriority w:val="1"/>
    <w:qFormat/>
    <w:rsid w:val="00A86CE1"/>
    <w:rPr>
      <w:rFonts w:ascii="黑体" w:eastAsia="黑体" w:hAnsi="黑体" w:cs="黑体"/>
      <w:lang w:val="zh-CN" w:bidi="zh-CN"/>
    </w:rPr>
  </w:style>
  <w:style w:type="paragraph" w:styleId="ac">
    <w:name w:val="List Paragraph"/>
    <w:aliases w:val="表格格式,Num Bullet 1,List1,List11,List111,List1111,List11111,List2,List3,List,正文一级小标题,lp1,段落样式,List Paragraph,列1,符号列表,TOC style,符号1.1（天云科技）,stc标题4,标题 q,标题 q Char,Title2 Char,I2 Ch,列表1,强调点,编号,列出段落3,列出段落4,Bullet List,FooterText,List111111,List4,表格段落"/>
    <w:basedOn w:val="a0"/>
    <w:link w:val="Char3"/>
    <w:qFormat/>
    <w:rsid w:val="00DE069A"/>
    <w:pPr>
      <w:widowControl w:val="0"/>
      <w:adjustRightInd/>
      <w:snapToGrid/>
      <w:spacing w:after="0"/>
      <w:ind w:firstLineChars="200" w:firstLine="420"/>
      <w:jc w:val="both"/>
    </w:pPr>
    <w:rPr>
      <w:rFonts w:asciiTheme="minorHAnsi" w:eastAsiaTheme="minorEastAsia" w:hAnsiTheme="minorHAnsi" w:cstheme="minorBidi"/>
      <w:kern w:val="2"/>
      <w:sz w:val="21"/>
    </w:rPr>
  </w:style>
  <w:style w:type="character" w:customStyle="1" w:styleId="1Char">
    <w:name w:val="标题 1 Char"/>
    <w:basedOn w:val="a1"/>
    <w:link w:val="1"/>
    <w:uiPriority w:val="9"/>
    <w:rsid w:val="00D528D5"/>
    <w:rPr>
      <w:rFonts w:ascii="Tahoma" w:hAnsi="Tahoma"/>
      <w:b/>
      <w:bCs/>
      <w:kern w:val="44"/>
      <w:sz w:val="44"/>
      <w:szCs w:val="44"/>
    </w:rPr>
  </w:style>
  <w:style w:type="paragraph" w:customStyle="1" w:styleId="ad">
    <w:name w:val="正文（缩进）"/>
    <w:basedOn w:val="a0"/>
    <w:link w:val="ae"/>
    <w:qFormat/>
    <w:rsid w:val="00D528D5"/>
    <w:pPr>
      <w:widowControl w:val="0"/>
      <w:adjustRightInd/>
      <w:snapToGrid/>
      <w:spacing w:after="0" w:line="360" w:lineRule="auto"/>
      <w:ind w:firstLineChars="200" w:firstLine="200"/>
      <w:jc w:val="both"/>
    </w:pPr>
    <w:rPr>
      <w:rFonts w:ascii="宋体" w:eastAsia="宋体" w:hAnsi="宋体" w:cstheme="minorBidi"/>
      <w:kern w:val="2"/>
      <w:sz w:val="24"/>
      <w:szCs w:val="24"/>
    </w:rPr>
  </w:style>
  <w:style w:type="character" w:customStyle="1" w:styleId="ae">
    <w:name w:val="正文（缩进） 字符"/>
    <w:basedOn w:val="a1"/>
    <w:link w:val="ad"/>
    <w:rsid w:val="00D528D5"/>
    <w:rPr>
      <w:rFonts w:ascii="宋体" w:eastAsia="宋体" w:hAnsi="宋体" w:cstheme="minorBidi"/>
      <w:kern w:val="2"/>
      <w:sz w:val="24"/>
      <w:szCs w:val="24"/>
    </w:rPr>
  </w:style>
  <w:style w:type="character" w:customStyle="1" w:styleId="Char3">
    <w:name w:val="列出段落 Char"/>
    <w:aliases w:val="表格格式 Char,Num Bullet 1 Char,List1 Char,List11 Char,List111 Char,List1111 Char,List11111 Char,List2 Char,List3 Char,List Char,正文一级小标题 Char,lp1 Char,段落样式 Char,List Paragraph Char,列1 Char,符号列表 Char,TOC style Char,符号1.1（天云科技） Char,stc标题4 Char"/>
    <w:link w:val="ac"/>
    <w:qFormat/>
    <w:rsid w:val="00D528D5"/>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685986269">
      <w:bodyDiv w:val="1"/>
      <w:marLeft w:val="0"/>
      <w:marRight w:val="0"/>
      <w:marTop w:val="0"/>
      <w:marBottom w:val="0"/>
      <w:divBdr>
        <w:top w:val="none" w:sz="0" w:space="0" w:color="auto"/>
        <w:left w:val="none" w:sz="0" w:space="0" w:color="auto"/>
        <w:bottom w:val="none" w:sz="0" w:space="0" w:color="auto"/>
        <w:right w:val="none" w:sz="0" w:space="0" w:color="auto"/>
      </w:divBdr>
    </w:div>
    <w:div w:id="1277519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40571-2597-45DA-8E48-F196910E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801</Words>
  <Characters>4568</Characters>
  <Application>Microsoft Office Word</Application>
  <DocSecurity>0</DocSecurity>
  <Lines>38</Lines>
  <Paragraphs>10</Paragraphs>
  <ScaleCrop>false</ScaleCrop>
  <Company>Microsoft</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2023-08-29T00:17:00Z</cp:lastPrinted>
  <dcterms:created xsi:type="dcterms:W3CDTF">2025-07-29T07:17:00Z</dcterms:created>
  <dcterms:modified xsi:type="dcterms:W3CDTF">2025-07-29T07:17:00Z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2F83F5240D2C41D59D9435DE44735AD2_12</vt:lpwstr>
  </property>
</Properties>
</file>