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6010E7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6010E7">
        <w:rPr>
          <w:rFonts w:ascii="黑体" w:eastAsia="黑体" w:hAnsi="黑体" w:cs="宋体" w:hint="eastAsia"/>
          <w:kern w:val="0"/>
          <w:sz w:val="44"/>
          <w:szCs w:val="44"/>
        </w:rPr>
        <w:t>射频控温热</w:t>
      </w:r>
      <w:proofErr w:type="gramStart"/>
      <w:r w:rsidRPr="006010E7">
        <w:rPr>
          <w:rFonts w:ascii="黑体" w:eastAsia="黑体" w:hAnsi="黑体" w:cs="宋体" w:hint="eastAsia"/>
          <w:kern w:val="0"/>
          <w:sz w:val="44"/>
          <w:szCs w:val="44"/>
        </w:rPr>
        <w:t>凝仪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proofErr w:type="gramEnd"/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6010E7" w:rsidRPr="006010E7">
        <w:rPr>
          <w:rFonts w:hint="eastAsia"/>
          <w:sz w:val="24"/>
          <w:szCs w:val="24"/>
        </w:rPr>
        <w:t>射频控温热凝仪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6010E7">
        <w:rPr>
          <w:sz w:val="24"/>
          <w:szCs w:val="24"/>
        </w:rPr>
        <w:t>30</w:t>
      </w:r>
      <w:r w:rsidR="008F4483">
        <w:rPr>
          <w:sz w:val="24"/>
          <w:szCs w:val="24"/>
        </w:rPr>
        <w:t>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6010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麻醉科</w:t>
            </w:r>
          </w:p>
        </w:tc>
        <w:tc>
          <w:tcPr>
            <w:tcW w:w="2693" w:type="dxa"/>
            <w:vAlign w:val="center"/>
          </w:tcPr>
          <w:p w:rsidR="00685B42" w:rsidRPr="006010E7" w:rsidRDefault="006010E7" w:rsidP="00E56A79">
            <w:pPr>
              <w:widowControl/>
              <w:rPr>
                <w:sz w:val="24"/>
                <w:szCs w:val="24"/>
              </w:rPr>
            </w:pPr>
            <w:r w:rsidRPr="006010E7">
              <w:rPr>
                <w:rFonts w:hint="eastAsia"/>
                <w:sz w:val="24"/>
                <w:szCs w:val="24"/>
              </w:rPr>
              <w:t>射频控</w:t>
            </w:r>
            <w:proofErr w:type="gramStart"/>
            <w:r w:rsidRPr="006010E7">
              <w:rPr>
                <w:rFonts w:hint="eastAsia"/>
                <w:sz w:val="24"/>
                <w:szCs w:val="24"/>
              </w:rPr>
              <w:t>温热凝仪</w:t>
            </w:r>
            <w:proofErr w:type="gramEnd"/>
          </w:p>
        </w:tc>
        <w:tc>
          <w:tcPr>
            <w:tcW w:w="992" w:type="dxa"/>
            <w:vAlign w:val="center"/>
          </w:tcPr>
          <w:p w:rsidR="00685B42" w:rsidRDefault="0060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076E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685B42" w:rsidRDefault="006010E7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  <w:tc>
          <w:tcPr>
            <w:tcW w:w="1418" w:type="dxa"/>
            <w:vAlign w:val="center"/>
          </w:tcPr>
          <w:p w:rsidR="00685B42" w:rsidRDefault="006010E7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</w:tr>
    </w:tbl>
    <w:p w:rsidR="00685B42" w:rsidRDefault="0033553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</w:t>
      </w:r>
      <w:r>
        <w:rPr>
          <w:sz w:val="24"/>
          <w:szCs w:val="24"/>
        </w:rPr>
        <w:t>：</w:t>
      </w:r>
      <w:r>
        <w:rPr>
          <w:rFonts w:ascii="宋体" w:hAnsi="宋体" w:cs="宋体" w:hint="eastAsia"/>
          <w:bCs/>
          <w:sz w:val="24"/>
        </w:rPr>
        <w:t>CFDAⅢ类产品</w:t>
      </w:r>
      <w:r>
        <w:rPr>
          <w:rFonts w:ascii="宋体" w:hAnsi="宋体" w:cs="宋体" w:hint="eastAsia"/>
          <w:bCs/>
          <w:sz w:val="24"/>
        </w:rPr>
        <w:t>，</w:t>
      </w:r>
      <w:r>
        <w:rPr>
          <w:rFonts w:ascii="宋体" w:hAnsi="宋体" w:cs="宋体" w:hint="eastAsia"/>
          <w:bCs/>
          <w:sz w:val="24"/>
        </w:rPr>
        <w:t>临床适用范围</w:t>
      </w:r>
      <w:r>
        <w:rPr>
          <w:rFonts w:ascii="宋体" w:hAnsi="宋体" w:cs="宋体" w:hint="eastAsia"/>
          <w:bCs/>
          <w:sz w:val="24"/>
        </w:rPr>
        <w:t>为</w:t>
      </w:r>
      <w:r>
        <w:rPr>
          <w:rFonts w:ascii="宋体" w:hAnsi="宋体" w:cs="宋体" w:hint="eastAsia"/>
          <w:bCs/>
          <w:sz w:val="24"/>
        </w:rPr>
        <w:t>用于原发性三叉神经痛和脊神经根痛（颈椎神经痛和腰椎神经痛）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FD0E63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</w:t>
      </w:r>
      <w:r w:rsidR="00B725F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</w:t>
      </w:r>
      <w:r w:rsidR="00B725FF">
        <w:rPr>
          <w:rFonts w:hint="eastAsia"/>
          <w:sz w:val="24"/>
          <w:szCs w:val="24"/>
        </w:rPr>
        <w:t>药监部门颁发的“医疗器械产品注册证”或“医疗器械生产备案凭证”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441CD9">
      <w:pPr>
        <w:pStyle w:val="2"/>
        <w:spacing w:after="0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FC3B54" w:rsidRDefault="00E24CF8" w:rsidP="00441CD9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1D0A78" w:rsidRPr="008E0E3E" w:rsidRDefault="008E0E3E" w:rsidP="008E0E3E">
      <w:pPr>
        <w:pStyle w:val="ac"/>
        <w:numPr>
          <w:ilvl w:val="0"/>
          <w:numId w:val="15"/>
        </w:numPr>
        <w:spacing w:line="380" w:lineRule="exact"/>
        <w:ind w:firstLineChars="0"/>
        <w:rPr>
          <w:rFonts w:ascii="宋体" w:hAnsi="宋体"/>
          <w:szCs w:val="21"/>
        </w:rPr>
      </w:pPr>
      <w:r w:rsidRPr="008E0E3E">
        <w:rPr>
          <w:rFonts w:ascii="宋体" w:hAnsi="宋体" w:hint="eastAsia"/>
          <w:szCs w:val="21"/>
        </w:rPr>
        <w:t>技术</w:t>
      </w:r>
      <w:r w:rsidRPr="008E0E3E">
        <w:rPr>
          <w:rFonts w:ascii="宋体" w:hAnsi="宋体"/>
          <w:szCs w:val="21"/>
        </w:rPr>
        <w:t>参数</w:t>
      </w:r>
    </w:p>
    <w:p w:rsidR="008E0E3E" w:rsidRPr="00FB4956" w:rsidRDefault="008E0E3E" w:rsidP="008E0E3E">
      <w:pPr>
        <w:spacing w:line="360" w:lineRule="auto"/>
        <w:jc w:val="left"/>
        <w:rPr>
          <w:rFonts w:ascii="宋体" w:hAnsi="宋体" w:cs="宋体"/>
          <w:sz w:val="24"/>
        </w:rPr>
      </w:pPr>
      <w:r w:rsidRPr="00FB4956">
        <w:rPr>
          <w:rFonts w:ascii="宋体" w:hAnsi="宋体" w:cs="宋体" w:hint="eastAsia"/>
          <w:bCs/>
          <w:sz w:val="24"/>
        </w:rPr>
        <w:t>1、电阻抗模式:</w:t>
      </w:r>
      <w:r w:rsidRPr="00FB4956">
        <w:rPr>
          <w:rFonts w:ascii="宋体" w:hAnsi="宋体" w:cs="宋体" w:hint="eastAsia"/>
          <w:sz w:val="24"/>
        </w:rPr>
        <w:t xml:space="preserve"> 优于人体生物阻抗特性的</w:t>
      </w:r>
      <w:r w:rsidRPr="00FB4956">
        <w:rPr>
          <w:rFonts w:ascii="宋体" w:hAnsi="宋体" w:cs="宋体"/>
          <w:sz w:val="24"/>
        </w:rPr>
        <w:t>30</w:t>
      </w:r>
      <w:r w:rsidRPr="00FB4956">
        <w:rPr>
          <w:rFonts w:ascii="宋体" w:hAnsi="宋体" w:cs="宋体" w:hint="eastAsia"/>
          <w:sz w:val="24"/>
        </w:rPr>
        <w:t>-2999欧姆宽频数</w:t>
      </w:r>
      <w:proofErr w:type="gramStart"/>
      <w:r w:rsidRPr="00FB4956">
        <w:rPr>
          <w:rFonts w:ascii="宋体" w:hAnsi="宋体" w:cs="宋体" w:hint="eastAsia"/>
          <w:sz w:val="24"/>
        </w:rPr>
        <w:t>据显示</w:t>
      </w:r>
      <w:proofErr w:type="gramEnd"/>
      <w:r w:rsidRPr="00FB4956">
        <w:rPr>
          <w:rFonts w:ascii="宋体" w:hAnsi="宋体" w:cs="宋体" w:hint="eastAsia"/>
          <w:sz w:val="24"/>
        </w:rPr>
        <w:t>范围；</w:t>
      </w:r>
    </w:p>
    <w:p w:rsidR="008E0E3E" w:rsidRPr="00FB4956" w:rsidRDefault="008E0E3E" w:rsidP="008E0E3E">
      <w:pPr>
        <w:spacing w:line="360" w:lineRule="auto"/>
        <w:jc w:val="left"/>
        <w:rPr>
          <w:rFonts w:ascii="宋体" w:hAnsi="宋体" w:cs="宋体"/>
          <w:bCs/>
          <w:sz w:val="24"/>
        </w:rPr>
      </w:pPr>
      <w:r w:rsidRPr="00FB4956">
        <w:rPr>
          <w:rFonts w:ascii="宋体" w:hAnsi="宋体" w:cs="宋体" w:hint="eastAsia"/>
          <w:bCs/>
          <w:sz w:val="24"/>
        </w:rPr>
        <w:t xml:space="preserve">2、电刺激模式：具有恒定电流、恒定电压刺激功能； </w:t>
      </w:r>
    </w:p>
    <w:p w:rsidR="008E0E3E" w:rsidRPr="00FB4956" w:rsidRDefault="008E0E3E" w:rsidP="008E0E3E">
      <w:pPr>
        <w:spacing w:line="360" w:lineRule="auto"/>
        <w:jc w:val="left"/>
        <w:rPr>
          <w:rFonts w:ascii="宋体" w:hAnsi="宋体" w:cs="宋体"/>
          <w:color w:val="FF0000"/>
          <w:sz w:val="24"/>
        </w:rPr>
      </w:pPr>
      <w:r w:rsidRPr="00FB4956">
        <w:rPr>
          <w:rFonts w:ascii="宋体" w:hAnsi="宋体" w:cs="宋体" w:hint="eastAsia"/>
          <w:bCs/>
          <w:sz w:val="24"/>
        </w:rPr>
        <w:t>（1）电压刺激模式：</w:t>
      </w:r>
      <w:r w:rsidRPr="00FB4956">
        <w:rPr>
          <w:rFonts w:ascii="宋体" w:hAnsi="宋体" w:cs="宋体" w:hint="eastAsia"/>
          <w:sz w:val="24"/>
        </w:rPr>
        <w:t>电压刺激幅度：0.00-10.0V</w:t>
      </w:r>
    </w:p>
    <w:p w:rsidR="008E0E3E" w:rsidRPr="00FB4956" w:rsidRDefault="008E0E3E" w:rsidP="008E0E3E">
      <w:pPr>
        <w:spacing w:line="360" w:lineRule="auto"/>
        <w:jc w:val="left"/>
        <w:rPr>
          <w:rFonts w:ascii="宋体" w:hAnsi="宋体" w:cs="宋体"/>
          <w:color w:val="FF0000"/>
          <w:sz w:val="24"/>
        </w:rPr>
      </w:pPr>
      <w:r w:rsidRPr="00FB4956">
        <w:rPr>
          <w:rFonts w:ascii="宋体" w:hAnsi="宋体" w:cs="宋体" w:hint="eastAsia"/>
          <w:sz w:val="24"/>
        </w:rPr>
        <w:lastRenderedPageBreak/>
        <w:t>（2）电流刺激模式：电流刺激幅度：</w:t>
      </w:r>
      <w:r w:rsidRPr="00FB4956">
        <w:rPr>
          <w:rFonts w:ascii="宋体" w:hAnsi="宋体" w:cs="宋体"/>
          <w:sz w:val="24"/>
        </w:rPr>
        <w:t>0</w:t>
      </w:r>
      <w:r w:rsidRPr="00FB4956">
        <w:rPr>
          <w:rFonts w:ascii="宋体" w:hAnsi="宋体" w:cs="宋体" w:hint="eastAsia"/>
          <w:sz w:val="24"/>
        </w:rPr>
        <w:t>.00</w:t>
      </w:r>
      <w:r w:rsidRPr="00FB4956">
        <w:rPr>
          <w:rFonts w:ascii="宋体" w:hAnsi="宋体" w:cs="宋体"/>
          <w:sz w:val="24"/>
        </w:rPr>
        <w:t>-10</w:t>
      </w:r>
      <w:r w:rsidRPr="00FB4956">
        <w:rPr>
          <w:rFonts w:ascii="宋体" w:hAnsi="宋体" w:cs="宋体" w:hint="eastAsia"/>
          <w:sz w:val="24"/>
        </w:rPr>
        <w:t>.00</w:t>
      </w:r>
      <w:r w:rsidRPr="00FB4956">
        <w:rPr>
          <w:rFonts w:ascii="宋体" w:hAnsi="宋体" w:cs="宋体"/>
          <w:sz w:val="24"/>
        </w:rPr>
        <w:t>mA</w:t>
      </w:r>
    </w:p>
    <w:p w:rsidR="008E0E3E" w:rsidRPr="00FB4956" w:rsidRDefault="008E0E3E" w:rsidP="008E0E3E">
      <w:pPr>
        <w:spacing w:line="360" w:lineRule="auto"/>
        <w:jc w:val="left"/>
        <w:rPr>
          <w:rFonts w:ascii="宋体" w:hAnsi="宋体" w:cs="宋体"/>
          <w:bCs/>
          <w:sz w:val="24"/>
        </w:rPr>
      </w:pPr>
      <w:r w:rsidRPr="00FB4956">
        <w:rPr>
          <w:rFonts w:ascii="宋体" w:hAnsi="宋体" w:cs="宋体" w:hint="eastAsia"/>
          <w:bCs/>
          <w:sz w:val="24"/>
        </w:rPr>
        <w:t>※3、射频治疗模式：具有单路应用、双极应用、双</w:t>
      </w:r>
      <w:proofErr w:type="gramStart"/>
      <w:r w:rsidRPr="00FB4956">
        <w:rPr>
          <w:rFonts w:ascii="宋体" w:hAnsi="宋体" w:cs="宋体" w:hint="eastAsia"/>
          <w:bCs/>
          <w:sz w:val="24"/>
        </w:rPr>
        <w:t>路应用</w:t>
      </w:r>
      <w:proofErr w:type="gramEnd"/>
      <w:r w:rsidRPr="00FB4956">
        <w:rPr>
          <w:rFonts w:ascii="宋体" w:hAnsi="宋体" w:cs="宋体" w:hint="eastAsia"/>
          <w:bCs/>
          <w:sz w:val="24"/>
        </w:rPr>
        <w:t>等功能模式</w:t>
      </w:r>
    </w:p>
    <w:p w:rsidR="008E0E3E" w:rsidRPr="00FB4956" w:rsidRDefault="008E0E3E" w:rsidP="008E0E3E">
      <w:pPr>
        <w:spacing w:line="360" w:lineRule="auto"/>
        <w:jc w:val="left"/>
        <w:rPr>
          <w:rFonts w:ascii="宋体" w:hAnsi="宋体" w:cs="宋体"/>
          <w:bCs/>
          <w:sz w:val="24"/>
        </w:rPr>
      </w:pPr>
      <w:r w:rsidRPr="00FB4956">
        <w:rPr>
          <w:rFonts w:ascii="宋体" w:hAnsi="宋体" w:cs="宋体" w:hint="eastAsia"/>
          <w:bCs/>
          <w:sz w:val="24"/>
        </w:rPr>
        <w:t>（1）</w:t>
      </w:r>
      <w:r w:rsidRPr="00FB4956">
        <w:rPr>
          <w:rFonts w:ascii="宋体" w:hAnsi="宋体" w:cs="宋体" w:hint="eastAsia"/>
          <w:bCs/>
          <w:sz w:val="24"/>
        </w:rPr>
        <w:t>双</w:t>
      </w:r>
      <w:proofErr w:type="gramStart"/>
      <w:r w:rsidRPr="00FB4956">
        <w:rPr>
          <w:rFonts w:ascii="宋体" w:hAnsi="宋体" w:cs="宋体" w:hint="eastAsia"/>
          <w:bCs/>
          <w:sz w:val="24"/>
        </w:rPr>
        <w:t>路模式</w:t>
      </w:r>
      <w:proofErr w:type="gramEnd"/>
      <w:r w:rsidRPr="00FB4956">
        <w:rPr>
          <w:rFonts w:ascii="宋体" w:hAnsi="宋体" w:cs="宋体" w:hint="eastAsia"/>
          <w:bCs/>
          <w:sz w:val="24"/>
        </w:rPr>
        <w:t>下分别实时显示两个电极温度，并分别控制每个电极的温度，保证治疗的安全，可以同时治疗不同部位。</w:t>
      </w:r>
    </w:p>
    <w:p w:rsidR="008E0E3E" w:rsidRPr="00FB4956" w:rsidRDefault="008E0E3E" w:rsidP="008E0E3E">
      <w:pPr>
        <w:spacing w:line="360" w:lineRule="auto"/>
        <w:jc w:val="left"/>
        <w:rPr>
          <w:rFonts w:ascii="宋体" w:hAnsi="宋体" w:cs="宋体"/>
          <w:bCs/>
          <w:sz w:val="24"/>
        </w:rPr>
      </w:pPr>
      <w:r w:rsidRPr="00FB4956">
        <w:rPr>
          <w:rFonts w:ascii="宋体" w:hAnsi="宋体" w:cs="宋体" w:hint="eastAsia"/>
          <w:bCs/>
          <w:sz w:val="24"/>
        </w:rPr>
        <w:t>（2）</w:t>
      </w:r>
      <w:r w:rsidRPr="00FB4956">
        <w:rPr>
          <w:rFonts w:ascii="宋体" w:hAnsi="宋体" w:cs="宋体" w:hint="eastAsia"/>
          <w:bCs/>
          <w:sz w:val="24"/>
        </w:rPr>
        <w:t xml:space="preserve">连续射频模式：温度范围: 30℃-95℃； </w:t>
      </w:r>
    </w:p>
    <w:p w:rsidR="008E0E3E" w:rsidRPr="00FB4956" w:rsidRDefault="008E0E3E" w:rsidP="008E0E3E">
      <w:pPr>
        <w:spacing w:line="360" w:lineRule="auto"/>
        <w:jc w:val="left"/>
        <w:rPr>
          <w:rFonts w:ascii="宋体" w:hAnsi="宋体" w:cs="宋体"/>
          <w:sz w:val="24"/>
        </w:rPr>
      </w:pPr>
      <w:r w:rsidRPr="00FB4956">
        <w:rPr>
          <w:rFonts w:ascii="仿宋" w:eastAsia="仿宋" w:hAnsi="仿宋" w:cs="仿宋" w:hint="eastAsia"/>
          <w:bCs/>
          <w:color w:val="000000"/>
          <w:szCs w:val="28"/>
        </w:rPr>
        <w:t>▲</w:t>
      </w:r>
      <w:r w:rsidRPr="00FB4956">
        <w:rPr>
          <w:rFonts w:ascii="宋体" w:hAnsi="宋体" w:cs="宋体" w:hint="eastAsia"/>
          <w:bCs/>
          <w:sz w:val="24"/>
        </w:rPr>
        <w:t xml:space="preserve"> 4、</w:t>
      </w:r>
      <w:r w:rsidRPr="00FB4956">
        <w:rPr>
          <w:rFonts w:ascii="宋体" w:hAnsi="宋体" w:cs="宋体" w:hint="eastAsia"/>
          <w:sz w:val="24"/>
        </w:rPr>
        <w:t>脉冲射频模式：</w:t>
      </w:r>
    </w:p>
    <w:p w:rsidR="008E0E3E" w:rsidRPr="00FB4956" w:rsidRDefault="008E0E3E" w:rsidP="008E0E3E">
      <w:pPr>
        <w:spacing w:line="360" w:lineRule="auto"/>
        <w:jc w:val="left"/>
        <w:rPr>
          <w:rFonts w:ascii="宋体" w:hAnsi="宋体" w:cs="宋体"/>
          <w:sz w:val="24"/>
        </w:rPr>
      </w:pPr>
      <w:r w:rsidRPr="00FB4956">
        <w:rPr>
          <w:rFonts w:ascii="宋体" w:hAnsi="宋体" w:cs="宋体" w:hint="eastAsia"/>
          <w:sz w:val="24"/>
        </w:rPr>
        <w:t>（1）高温脉冲射频温度：30-95</w:t>
      </w:r>
      <w:r w:rsidRPr="00FB4956">
        <w:rPr>
          <w:rFonts w:ascii="宋体" w:hAnsi="宋体" w:cs="宋体" w:hint="eastAsia"/>
          <w:bCs/>
          <w:sz w:val="24"/>
        </w:rPr>
        <w:t>℃</w:t>
      </w:r>
    </w:p>
    <w:p w:rsidR="008E0E3E" w:rsidRPr="00FB4956" w:rsidRDefault="008E0E3E" w:rsidP="008E0E3E">
      <w:pPr>
        <w:spacing w:line="360" w:lineRule="auto"/>
        <w:jc w:val="left"/>
        <w:rPr>
          <w:rFonts w:ascii="宋体" w:hAnsi="宋体" w:cs="宋体"/>
          <w:sz w:val="24"/>
        </w:rPr>
      </w:pPr>
      <w:r w:rsidRPr="00FB4956">
        <w:rPr>
          <w:rFonts w:ascii="宋体" w:hAnsi="宋体" w:cs="宋体" w:hint="eastAsia"/>
          <w:sz w:val="24"/>
        </w:rPr>
        <w:t>（2）高电压脉冲射频模式：20-</w:t>
      </w:r>
      <w:r w:rsidRPr="00FB4956">
        <w:rPr>
          <w:rFonts w:ascii="宋体" w:hAnsi="宋体" w:cs="宋体"/>
          <w:sz w:val="24"/>
        </w:rPr>
        <w:t>99</w:t>
      </w:r>
      <w:r w:rsidRPr="00FB4956">
        <w:rPr>
          <w:rFonts w:ascii="宋体" w:hAnsi="宋体" w:cs="宋体" w:hint="eastAsia"/>
          <w:sz w:val="24"/>
        </w:rPr>
        <w:t>V</w:t>
      </w:r>
    </w:p>
    <w:p w:rsidR="008E0E3E" w:rsidRPr="00FB4956" w:rsidRDefault="008E0E3E" w:rsidP="008E0E3E">
      <w:pPr>
        <w:spacing w:line="360" w:lineRule="auto"/>
        <w:jc w:val="left"/>
        <w:rPr>
          <w:rFonts w:ascii="宋体" w:hAnsi="宋体" w:cs="宋体"/>
          <w:sz w:val="24"/>
        </w:rPr>
      </w:pPr>
      <w:r w:rsidRPr="00FB4956">
        <w:rPr>
          <w:rFonts w:ascii="宋体" w:hAnsi="宋体" w:cs="宋体" w:hint="eastAsia"/>
          <w:sz w:val="24"/>
        </w:rPr>
        <w:t>（3）脉宽脉冲射频模式：3-40ms</w:t>
      </w:r>
    </w:p>
    <w:p w:rsidR="008E0E3E" w:rsidRPr="00FB4956" w:rsidRDefault="008E0E3E" w:rsidP="008E0E3E">
      <w:pPr>
        <w:spacing w:line="360" w:lineRule="auto"/>
        <w:jc w:val="left"/>
        <w:rPr>
          <w:rFonts w:ascii="宋体" w:hAnsi="宋体" w:cs="宋体"/>
          <w:bCs/>
          <w:sz w:val="24"/>
        </w:rPr>
      </w:pPr>
      <w:r w:rsidRPr="00FB4956">
        <w:rPr>
          <w:rFonts w:ascii="宋体" w:hAnsi="宋体" w:cs="宋体" w:hint="eastAsia"/>
          <w:bCs/>
          <w:sz w:val="24"/>
        </w:rPr>
        <w:t>5、电刺激定位脉冲频率范围1-200Hz,电脉冲宽度范围0</w:t>
      </w:r>
      <w:r w:rsidRPr="00FB4956">
        <w:rPr>
          <w:rFonts w:ascii="宋体" w:hAnsi="宋体" w:cs="宋体"/>
          <w:bCs/>
          <w:sz w:val="24"/>
        </w:rPr>
        <w:t>.05</w:t>
      </w:r>
      <w:r w:rsidRPr="00FB4956">
        <w:rPr>
          <w:rFonts w:ascii="宋体" w:hAnsi="宋体" w:cs="宋体" w:hint="eastAsia"/>
          <w:bCs/>
          <w:sz w:val="24"/>
        </w:rPr>
        <w:t>-3mS。</w:t>
      </w:r>
    </w:p>
    <w:p w:rsidR="008E0E3E" w:rsidRPr="00FB4956" w:rsidRDefault="008E0E3E" w:rsidP="008E0E3E">
      <w:pPr>
        <w:spacing w:line="360" w:lineRule="auto"/>
        <w:jc w:val="left"/>
        <w:rPr>
          <w:rFonts w:ascii="宋体" w:hAnsi="宋体" w:cs="宋体"/>
          <w:bCs/>
          <w:sz w:val="24"/>
        </w:rPr>
      </w:pPr>
      <w:r w:rsidRPr="00FB4956">
        <w:rPr>
          <w:rFonts w:ascii="宋体" w:hAnsi="宋体" w:cs="宋体" w:hint="eastAsia"/>
          <w:bCs/>
          <w:sz w:val="24"/>
        </w:rPr>
        <w:t>6、测温范围：</w:t>
      </w:r>
      <w:r w:rsidRPr="00FB4956">
        <w:rPr>
          <w:rFonts w:ascii="宋体" w:hAnsi="宋体" w:cs="宋体" w:hint="eastAsia"/>
          <w:sz w:val="24"/>
        </w:rPr>
        <w:t>20℃-</w:t>
      </w:r>
      <w:r w:rsidRPr="00FB4956">
        <w:rPr>
          <w:rFonts w:ascii="宋体" w:hAnsi="宋体" w:cs="宋体"/>
          <w:sz w:val="24"/>
        </w:rPr>
        <w:t>99</w:t>
      </w:r>
      <w:r w:rsidRPr="00FB4956">
        <w:rPr>
          <w:rFonts w:ascii="宋体" w:hAnsi="宋体" w:cs="宋体" w:hint="eastAsia"/>
          <w:bCs/>
          <w:sz w:val="24"/>
        </w:rPr>
        <w:t>℃</w:t>
      </w:r>
    </w:p>
    <w:p w:rsidR="008E0E3E" w:rsidRPr="00FB4956" w:rsidRDefault="008E0E3E" w:rsidP="008E0E3E">
      <w:pPr>
        <w:spacing w:line="360" w:lineRule="auto"/>
        <w:jc w:val="left"/>
        <w:rPr>
          <w:rFonts w:ascii="宋体" w:hAnsi="宋体" w:cs="宋体"/>
          <w:sz w:val="24"/>
        </w:rPr>
      </w:pPr>
      <w:r w:rsidRPr="00FB4956">
        <w:rPr>
          <w:rFonts w:ascii="宋体" w:hAnsi="宋体" w:cs="宋体" w:hint="eastAsia"/>
          <w:bCs/>
          <w:sz w:val="24"/>
        </w:rPr>
        <w:t>7、</w:t>
      </w:r>
      <w:r w:rsidRPr="00FB4956">
        <w:rPr>
          <w:rFonts w:ascii="宋体" w:hAnsi="宋体" w:cs="宋体" w:hint="eastAsia"/>
          <w:sz w:val="24"/>
        </w:rPr>
        <w:t>连续射频时间设定0-10min;脉冲射频时间设定0-30min</w:t>
      </w:r>
    </w:p>
    <w:p w:rsidR="008E0E3E" w:rsidRPr="00FB4956" w:rsidRDefault="008E0E3E" w:rsidP="008E0E3E">
      <w:pPr>
        <w:spacing w:line="360" w:lineRule="auto"/>
        <w:jc w:val="left"/>
        <w:rPr>
          <w:rFonts w:ascii="宋体" w:hAnsi="宋体" w:cs="宋体"/>
          <w:sz w:val="24"/>
        </w:rPr>
      </w:pPr>
      <w:r w:rsidRPr="00FB4956">
        <w:rPr>
          <w:rFonts w:ascii="仿宋" w:eastAsia="仿宋" w:hAnsi="仿宋" w:cs="仿宋" w:hint="eastAsia"/>
          <w:bCs/>
          <w:color w:val="000000"/>
          <w:szCs w:val="28"/>
        </w:rPr>
        <w:t>▲</w:t>
      </w:r>
      <w:r w:rsidRPr="00FB4956">
        <w:rPr>
          <w:rFonts w:ascii="宋体" w:hAnsi="宋体" w:cs="宋体" w:hint="eastAsia"/>
          <w:bCs/>
          <w:sz w:val="24"/>
        </w:rPr>
        <w:t>8、射频输出功率：≥</w:t>
      </w:r>
      <w:r w:rsidRPr="00FB4956">
        <w:rPr>
          <w:rFonts w:ascii="宋体" w:hAnsi="宋体" w:cs="宋体" w:hint="eastAsia"/>
          <w:sz w:val="24"/>
        </w:rPr>
        <w:t>50W</w:t>
      </w:r>
    </w:p>
    <w:p w:rsidR="008E0E3E" w:rsidRPr="00FB4956" w:rsidRDefault="008E0E3E" w:rsidP="008E0E3E">
      <w:pPr>
        <w:spacing w:line="360" w:lineRule="auto"/>
        <w:jc w:val="left"/>
        <w:rPr>
          <w:rFonts w:ascii="宋体" w:hAnsi="宋体" w:cs="宋体"/>
          <w:sz w:val="24"/>
        </w:rPr>
      </w:pPr>
      <w:r w:rsidRPr="00FB4956">
        <w:rPr>
          <w:rFonts w:ascii="宋体" w:hAnsi="宋体" w:cs="宋体" w:hint="eastAsia"/>
          <w:sz w:val="24"/>
        </w:rPr>
        <w:t>10、</w:t>
      </w:r>
      <w:r w:rsidRPr="00FB4956">
        <w:rPr>
          <w:rFonts w:ascii="宋体" w:hAnsi="宋体" w:cs="宋体" w:hint="eastAsia"/>
          <w:kern w:val="0"/>
          <w:sz w:val="24"/>
        </w:rPr>
        <w:t xml:space="preserve">热凝工作频率：440KHZ - 488KHZ±5 KHZ  </w:t>
      </w:r>
    </w:p>
    <w:p w:rsidR="008E0E3E" w:rsidRPr="00FB4956" w:rsidRDefault="00EB6AE4" w:rsidP="008E0E3E">
      <w:pPr>
        <w:pStyle w:val="2"/>
        <w:ind w:leftChars="0" w:left="0" w:firstLineChars="0" w:firstLine="0"/>
      </w:pPr>
      <w:r w:rsidRPr="00FB4956">
        <w:rPr>
          <w:rFonts w:hint="eastAsia"/>
        </w:rPr>
        <w:t>（二）产品</w:t>
      </w:r>
      <w:r w:rsidRPr="00FB4956">
        <w:t>性能</w:t>
      </w:r>
    </w:p>
    <w:p w:rsidR="00EB6AE4" w:rsidRPr="00FB4956" w:rsidRDefault="00EB6AE4" w:rsidP="00EB6AE4">
      <w:pPr>
        <w:spacing w:line="360" w:lineRule="auto"/>
        <w:ind w:leftChars="41" w:left="86"/>
        <w:jc w:val="left"/>
        <w:rPr>
          <w:rFonts w:ascii="宋体" w:hAnsi="宋体" w:cs="宋体"/>
          <w:sz w:val="24"/>
        </w:rPr>
      </w:pPr>
      <w:r w:rsidRPr="00FB4956">
        <w:rPr>
          <w:rFonts w:ascii="宋体" w:hAnsi="宋体" w:cs="宋体" w:hint="eastAsia"/>
          <w:sz w:val="24"/>
        </w:rPr>
        <w:t>1、全触摸屏模式：全触摸屏操控，简便直观，界面简洁、切换自如，配合飞梭旋钮操作更加方便快捷</w:t>
      </w:r>
    </w:p>
    <w:p w:rsidR="00EB6AE4" w:rsidRPr="00AE2E5B" w:rsidRDefault="00EB6AE4" w:rsidP="00AE2E5B">
      <w:pPr>
        <w:pStyle w:val="ac"/>
        <w:numPr>
          <w:ilvl w:val="0"/>
          <w:numId w:val="16"/>
        </w:numPr>
        <w:spacing w:line="360" w:lineRule="auto"/>
        <w:ind w:firstLineChars="0"/>
        <w:rPr>
          <w:rFonts w:ascii="宋体" w:hAnsi="宋体" w:cs="宋体"/>
          <w:sz w:val="24"/>
        </w:rPr>
      </w:pPr>
      <w:r w:rsidRPr="00AE2E5B">
        <w:rPr>
          <w:rFonts w:ascii="宋体" w:hAnsi="宋体" w:cs="宋体" w:hint="eastAsia"/>
          <w:sz w:val="24"/>
        </w:rPr>
        <w:t>负极片粘贴状态显示：能显示负极片粘贴是否良好。</w:t>
      </w:r>
    </w:p>
    <w:p w:rsidR="00EB6AE4" w:rsidRPr="00AE2E5B" w:rsidRDefault="00EB6AE4" w:rsidP="00AE2E5B">
      <w:pPr>
        <w:pStyle w:val="ac"/>
        <w:numPr>
          <w:ilvl w:val="0"/>
          <w:numId w:val="16"/>
        </w:numPr>
        <w:spacing w:line="360" w:lineRule="auto"/>
        <w:ind w:firstLineChars="0"/>
        <w:jc w:val="left"/>
        <w:rPr>
          <w:rFonts w:ascii="宋体" w:hAnsi="宋体" w:cs="宋体"/>
          <w:sz w:val="24"/>
        </w:rPr>
      </w:pPr>
      <w:r w:rsidRPr="00AE2E5B">
        <w:rPr>
          <w:rFonts w:ascii="宋体" w:hAnsi="宋体" w:cs="宋体" w:hint="eastAsia"/>
          <w:sz w:val="24"/>
        </w:rPr>
        <w:t>常用参数储存功能：可存储</w:t>
      </w:r>
      <w:r w:rsidRPr="00AE2E5B">
        <w:rPr>
          <w:rFonts w:ascii="宋体" w:hAnsi="宋体" w:cs="宋体" w:hint="eastAsia"/>
          <w:bCs/>
          <w:sz w:val="24"/>
        </w:rPr>
        <w:t>≥</w:t>
      </w:r>
      <w:r w:rsidRPr="00AE2E5B">
        <w:rPr>
          <w:rFonts w:ascii="宋体" w:hAnsi="宋体" w:cs="宋体" w:hint="eastAsia"/>
          <w:sz w:val="24"/>
        </w:rPr>
        <w:t>5组常用电刺激和射频参数</w:t>
      </w:r>
    </w:p>
    <w:p w:rsidR="00EB6AE4" w:rsidRPr="00FB4956" w:rsidRDefault="00EB6AE4" w:rsidP="00EB6AE4">
      <w:pPr>
        <w:spacing w:line="360" w:lineRule="auto"/>
        <w:ind w:firstLineChars="100" w:firstLine="240"/>
        <w:rPr>
          <w:rFonts w:ascii="宋体" w:hAnsi="宋体" w:cs="宋体"/>
          <w:bCs/>
          <w:sz w:val="24"/>
        </w:rPr>
      </w:pPr>
      <w:r w:rsidRPr="00FB4956">
        <w:rPr>
          <w:rFonts w:ascii="宋体" w:hAnsi="宋体" w:cs="宋体" w:hint="eastAsia"/>
          <w:sz w:val="24"/>
        </w:rPr>
        <w:t>4、</w:t>
      </w:r>
      <w:r w:rsidRPr="00FB4956">
        <w:rPr>
          <w:rFonts w:ascii="宋体" w:hAnsi="宋体" w:cs="宋体" w:hint="eastAsia"/>
          <w:bCs/>
          <w:sz w:val="24"/>
        </w:rPr>
        <w:t>术前可检测主机和电极状态是否良好，提前避免术中故障。</w:t>
      </w:r>
    </w:p>
    <w:p w:rsidR="00EB6AE4" w:rsidRPr="00FB4956" w:rsidRDefault="00EB6AE4" w:rsidP="00EB6AE4">
      <w:pPr>
        <w:spacing w:line="360" w:lineRule="auto"/>
        <w:ind w:leftChars="112" w:left="691" w:hangingChars="190" w:hanging="456"/>
        <w:jc w:val="left"/>
        <w:rPr>
          <w:rFonts w:ascii="宋体" w:hAnsi="宋体" w:cs="宋体"/>
          <w:sz w:val="24"/>
          <w:highlight w:val="green"/>
        </w:rPr>
      </w:pPr>
      <w:r w:rsidRPr="00FB4956">
        <w:rPr>
          <w:rFonts w:ascii="宋体" w:hAnsi="宋体" w:cs="宋体" w:hint="eastAsia"/>
          <w:sz w:val="24"/>
        </w:rPr>
        <w:t>5、</w:t>
      </w:r>
      <w:r w:rsidRPr="00FB4956">
        <w:rPr>
          <w:rFonts w:ascii="宋体" w:hAnsi="宋体" w:cs="宋体" w:hint="eastAsia"/>
          <w:bCs/>
          <w:sz w:val="24"/>
        </w:rPr>
        <w:t>系统自设安全测试程序，电极功能、自动检测电极功能、超温报警、断开报警功能。</w:t>
      </w:r>
    </w:p>
    <w:p w:rsidR="00EB6AE4" w:rsidRPr="00D43221" w:rsidRDefault="00EB6AE4" w:rsidP="00EB6AE4">
      <w:pPr>
        <w:spacing w:line="360" w:lineRule="auto"/>
        <w:ind w:leftChars="112" w:left="588" w:hangingChars="147" w:hanging="353"/>
        <w:jc w:val="left"/>
        <w:rPr>
          <w:rFonts w:ascii="宋体" w:hAnsi="宋体" w:cs="宋体"/>
          <w:bCs/>
          <w:sz w:val="24"/>
        </w:rPr>
      </w:pPr>
      <w:r w:rsidRPr="00D43221">
        <w:rPr>
          <w:rFonts w:ascii="宋体" w:hAnsi="宋体" w:cs="宋体" w:hint="eastAsia"/>
          <w:bCs/>
          <w:sz w:val="24"/>
        </w:rPr>
        <w:t>6、</w:t>
      </w:r>
      <w:r w:rsidRPr="00D43221">
        <w:rPr>
          <w:rFonts w:ascii="宋体" w:hAnsi="宋体" w:cs="宋体" w:hint="eastAsia"/>
          <w:sz w:val="24"/>
        </w:rPr>
        <w:t>带有一体化自动控制、数字+中文提示错误信息功能。</w:t>
      </w:r>
    </w:p>
    <w:p w:rsidR="00EB6AE4" w:rsidRPr="00D43221" w:rsidRDefault="00EB6AE4" w:rsidP="00EB6AE4">
      <w:pPr>
        <w:spacing w:line="360" w:lineRule="auto"/>
        <w:ind w:leftChars="112" w:left="583" w:hangingChars="145" w:hanging="348"/>
        <w:jc w:val="left"/>
        <w:rPr>
          <w:rFonts w:ascii="宋体" w:hAnsi="宋体" w:cs="宋体"/>
          <w:bCs/>
          <w:sz w:val="24"/>
        </w:rPr>
      </w:pPr>
      <w:r w:rsidRPr="00D43221">
        <w:rPr>
          <w:rFonts w:ascii="宋体" w:hAnsi="宋体" w:cs="宋体" w:hint="eastAsia"/>
          <w:bCs/>
          <w:sz w:val="24"/>
        </w:rPr>
        <w:t>7、工作过程中温度可直接调节，无需停机。</w:t>
      </w:r>
    </w:p>
    <w:p w:rsidR="00413163" w:rsidRPr="00D43221" w:rsidRDefault="00413163" w:rsidP="00413163">
      <w:pPr>
        <w:spacing w:line="360" w:lineRule="auto"/>
        <w:jc w:val="left"/>
        <w:rPr>
          <w:rFonts w:ascii="宋体" w:hAnsi="宋体" w:cs="宋体"/>
          <w:sz w:val="24"/>
        </w:rPr>
      </w:pPr>
      <w:r w:rsidRPr="00D43221">
        <w:rPr>
          <w:rFonts w:hint="eastAsia"/>
        </w:rPr>
        <w:t>（三）</w:t>
      </w:r>
      <w:r w:rsidRPr="00D43221">
        <w:rPr>
          <w:rFonts w:ascii="仿宋" w:eastAsia="仿宋" w:hAnsi="仿宋" w:cs="仿宋" w:hint="eastAsia"/>
          <w:bCs/>
          <w:color w:val="000000"/>
          <w:szCs w:val="28"/>
        </w:rPr>
        <w:t>▲</w:t>
      </w:r>
      <w:r w:rsidRPr="00D43221">
        <w:rPr>
          <w:rFonts w:ascii="宋体" w:hAnsi="宋体" w:cs="宋体" w:hint="eastAsia"/>
          <w:bCs/>
          <w:sz w:val="24"/>
        </w:rPr>
        <w:t>手术射频电极技术要求</w:t>
      </w:r>
      <w:r w:rsidRPr="00D43221">
        <w:rPr>
          <w:rFonts w:ascii="宋体" w:hAnsi="宋体" w:cs="宋体" w:hint="eastAsia"/>
          <w:sz w:val="24"/>
        </w:rPr>
        <w:t>：</w:t>
      </w:r>
    </w:p>
    <w:p w:rsidR="00413163" w:rsidRPr="00D43221" w:rsidRDefault="00413163" w:rsidP="00413163">
      <w:pPr>
        <w:spacing w:line="360" w:lineRule="auto"/>
        <w:jc w:val="left"/>
        <w:rPr>
          <w:rFonts w:ascii="宋体" w:hAnsi="宋体" w:cs="宋体"/>
          <w:bCs/>
          <w:sz w:val="24"/>
        </w:rPr>
      </w:pPr>
      <w:r w:rsidRPr="00D43221">
        <w:rPr>
          <w:rFonts w:ascii="宋体" w:hAnsi="宋体" w:cs="宋体" w:hint="eastAsia"/>
          <w:bCs/>
          <w:sz w:val="24"/>
        </w:rPr>
        <w:t>1、配备两种手术电极，可高温高压手术电极及一次性射频消融电极</w:t>
      </w:r>
    </w:p>
    <w:p w:rsidR="00413163" w:rsidRPr="00D43221" w:rsidRDefault="00413163" w:rsidP="00413163">
      <w:pPr>
        <w:rPr>
          <w:rFonts w:hint="eastAsia"/>
        </w:rPr>
      </w:pPr>
      <w:r w:rsidRPr="00D43221">
        <w:rPr>
          <w:rFonts w:ascii="宋体" w:hAnsi="宋体" w:cs="宋体" w:hint="eastAsia"/>
          <w:bCs/>
          <w:sz w:val="24"/>
        </w:rPr>
        <w:t>2、一次性无菌包装套管</w:t>
      </w:r>
      <w:proofErr w:type="gramStart"/>
      <w:r w:rsidRPr="00D43221">
        <w:rPr>
          <w:rFonts w:ascii="宋体" w:hAnsi="宋体" w:cs="宋体" w:hint="eastAsia"/>
          <w:bCs/>
          <w:sz w:val="24"/>
        </w:rPr>
        <w:t>针完全</w:t>
      </w:r>
      <w:proofErr w:type="gramEnd"/>
      <w:r w:rsidRPr="00D43221">
        <w:rPr>
          <w:rFonts w:ascii="宋体" w:hAnsi="宋体" w:cs="宋体" w:hint="eastAsia"/>
          <w:bCs/>
          <w:sz w:val="24"/>
        </w:rPr>
        <w:t>匹配手术电极</w:t>
      </w:r>
    </w:p>
    <w:p w:rsidR="007E32F0" w:rsidRPr="00D43221" w:rsidRDefault="007E32F0" w:rsidP="007E32F0">
      <w:pPr>
        <w:spacing w:line="360" w:lineRule="auto"/>
        <w:rPr>
          <w:rFonts w:ascii="宋体" w:hAnsi="宋体" w:cs="宋体"/>
          <w:sz w:val="24"/>
        </w:rPr>
      </w:pPr>
      <w:r w:rsidRPr="00D43221">
        <w:rPr>
          <w:rFonts w:ascii="宋体" w:hAnsi="宋体" w:cs="宋体" w:hint="eastAsia"/>
          <w:sz w:val="24"/>
        </w:rPr>
        <w:t>（四）</w:t>
      </w:r>
      <w:r w:rsidRPr="00D43221">
        <w:rPr>
          <w:rFonts w:ascii="宋体" w:hAnsi="宋体" w:cs="宋体" w:hint="eastAsia"/>
          <w:sz w:val="24"/>
        </w:rPr>
        <w:t>其它要求：</w:t>
      </w:r>
    </w:p>
    <w:p w:rsidR="007E32F0" w:rsidRPr="007E32F0" w:rsidRDefault="007E32F0" w:rsidP="007E32F0">
      <w:pPr>
        <w:spacing w:line="360" w:lineRule="auto"/>
        <w:rPr>
          <w:rFonts w:ascii="宋体" w:hAnsi="宋体" w:cs="宋体"/>
          <w:sz w:val="24"/>
        </w:rPr>
      </w:pPr>
      <w:r w:rsidRPr="00D43221">
        <w:rPr>
          <w:rFonts w:ascii="宋体" w:hAnsi="宋体" w:cs="宋体" w:hint="eastAsia"/>
          <w:sz w:val="24"/>
        </w:rPr>
        <w:t>1</w:t>
      </w:r>
      <w:r w:rsidRPr="00D43221">
        <w:rPr>
          <w:rFonts w:ascii="宋体" w:hAnsi="宋体" w:cs="宋体" w:hint="eastAsia"/>
          <w:sz w:val="24"/>
        </w:rPr>
        <w:t>、驻地以上城市具有厂</w:t>
      </w:r>
      <w:r w:rsidRPr="007E32F0">
        <w:rPr>
          <w:rFonts w:ascii="宋体" w:hAnsi="宋体" w:cs="宋体" w:hint="eastAsia"/>
          <w:sz w:val="24"/>
        </w:rPr>
        <w:t>家备件库及售后服务工程师，支持安装、调试及维修</w:t>
      </w:r>
    </w:p>
    <w:p w:rsidR="007E32F0" w:rsidRPr="007E32F0" w:rsidRDefault="007E32F0" w:rsidP="007E32F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 w:rsidRPr="007E32F0">
        <w:rPr>
          <w:rFonts w:ascii="宋体" w:hAnsi="宋体" w:cs="宋体" w:hint="eastAsia"/>
          <w:sz w:val="24"/>
        </w:rPr>
        <w:t>、厂家提供操作人员的外出培训或现场操作培训.</w:t>
      </w:r>
    </w:p>
    <w:p w:rsidR="007E32F0" w:rsidRPr="007E32F0" w:rsidRDefault="007E32F0" w:rsidP="007E32F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3</w:t>
      </w:r>
      <w:r w:rsidRPr="007E32F0">
        <w:rPr>
          <w:rFonts w:ascii="宋体" w:hAnsi="宋体" w:cs="宋体" w:hint="eastAsia"/>
          <w:sz w:val="24"/>
        </w:rPr>
        <w:t>、本项目要求提供生产日期为1年内的设备,设备使用年限≥8年（提供佐证）。</w:t>
      </w:r>
    </w:p>
    <w:p w:rsidR="007E32F0" w:rsidRPr="007E32F0" w:rsidRDefault="007E32F0" w:rsidP="007E32F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 w:rsidRPr="007E32F0">
        <w:rPr>
          <w:rFonts w:ascii="宋体" w:hAnsi="宋体" w:cs="宋体" w:hint="eastAsia"/>
          <w:sz w:val="24"/>
        </w:rPr>
        <w:t>、质保期大于或等于2年，质保期从验收合格后开始计算。质保期内所有软件维护、升级和设备维护等要求免费上门服务。</w:t>
      </w:r>
    </w:p>
    <w:p w:rsidR="00FB6C8A" w:rsidRPr="007E32F0" w:rsidRDefault="007E32F0" w:rsidP="00FB6C8A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</w:t>
      </w:r>
      <w:r w:rsidRPr="007E32F0">
        <w:rPr>
          <w:rFonts w:ascii="宋体" w:hAnsi="宋体" w:cs="宋体" w:hint="eastAsia"/>
          <w:sz w:val="24"/>
        </w:rPr>
        <w:t>、提供设备标准配置清单，涉及耗材及易损</w:t>
      </w:r>
      <w:proofErr w:type="gramStart"/>
      <w:r w:rsidRPr="007E32F0">
        <w:rPr>
          <w:rFonts w:ascii="宋体" w:hAnsi="宋体" w:cs="宋体" w:hint="eastAsia"/>
          <w:sz w:val="24"/>
        </w:rPr>
        <w:t>件提供</w:t>
      </w:r>
      <w:proofErr w:type="gramEnd"/>
      <w:r w:rsidRPr="007E32F0">
        <w:rPr>
          <w:rFonts w:ascii="宋体" w:hAnsi="宋体" w:cs="宋体" w:hint="eastAsia"/>
          <w:sz w:val="24"/>
        </w:rPr>
        <w:t>清单分项报价。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3D5058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3D5058"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3D5058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-</w:t>
      </w:r>
      <w:r w:rsidR="003D5058">
        <w:rPr>
          <w:sz w:val="24"/>
          <w:szCs w:val="24"/>
        </w:rPr>
        <w:t>11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8853B8" w:rsidRDefault="008853B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8853B8" w:rsidRDefault="008853B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8853B8" w:rsidRDefault="008853B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8853B8" w:rsidRDefault="008853B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8853B8" w:rsidRDefault="008853B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8853B8" w:rsidRDefault="008853B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8853B8" w:rsidRDefault="008853B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8853B8" w:rsidRDefault="008853B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8853B8" w:rsidRDefault="008853B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8853B8" w:rsidRDefault="008853B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8853B8" w:rsidRDefault="008853B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8853B8" w:rsidRDefault="008853B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bookmarkStart w:id="0" w:name="_GoBack"/>
      <w:bookmarkEnd w:id="0"/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 w:rsidP="00AE2E5B">
      <w:pPr>
        <w:numPr>
          <w:ilvl w:val="0"/>
          <w:numId w:val="16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 w:rsidP="00AE2E5B">
      <w:pPr>
        <w:numPr>
          <w:ilvl w:val="0"/>
          <w:numId w:val="16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 w:rsidP="00AE2E5B">
      <w:pPr>
        <w:numPr>
          <w:ilvl w:val="0"/>
          <w:numId w:val="16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 w:rsidP="00AE2E5B">
      <w:pPr>
        <w:numPr>
          <w:ilvl w:val="0"/>
          <w:numId w:val="16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 w:rsidP="00AE2E5B">
      <w:pPr>
        <w:numPr>
          <w:ilvl w:val="0"/>
          <w:numId w:val="16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</w:t>
      </w:r>
      <w:r w:rsidR="00511576">
        <w:rPr>
          <w:rFonts w:ascii="宋体" w:hAnsi="宋体" w:cs="仿宋" w:hint="eastAsia"/>
          <w:sz w:val="24"/>
        </w:rPr>
        <w:t>药监部门颁发的“医疗器械产品注册证”或“医疗器械生产备案凭证”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E7" w:rsidRDefault="00471EE7">
      <w:r>
        <w:separator/>
      </w:r>
    </w:p>
  </w:endnote>
  <w:endnote w:type="continuationSeparator" w:id="0">
    <w:p w:rsidR="00471EE7" w:rsidRDefault="0047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E7" w:rsidRDefault="00471EE7">
      <w:r>
        <w:separator/>
      </w:r>
    </w:p>
  </w:footnote>
  <w:footnote w:type="continuationSeparator" w:id="0">
    <w:p w:rsidR="00471EE7" w:rsidRDefault="0047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076ED7" w:rsidRPr="00076ED7">
      <w:t>KJ.2025.ZW</w:t>
    </w:r>
    <w:proofErr w:type="gramEnd"/>
    <w:r w:rsidR="00076ED7" w:rsidRPr="00076ED7">
      <w:t>.CG-A-3</w:t>
    </w:r>
    <w:r w:rsidR="006010E7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2FCA751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9710720"/>
    <w:multiLevelType w:val="hybridMultilevel"/>
    <w:tmpl w:val="9E5CBFA8"/>
    <w:lvl w:ilvl="0" w:tplc="28AEFE6A">
      <w:start w:val="1"/>
      <w:numFmt w:val="japaneseCounting"/>
      <w:lvlText w:val="（%1）"/>
      <w:lvlJc w:val="left"/>
      <w:pPr>
        <w:ind w:left="720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9E0AF7"/>
    <w:multiLevelType w:val="multilevel"/>
    <w:tmpl w:val="3A9E0AF7"/>
    <w:lvl w:ilvl="0">
      <w:start w:val="2"/>
      <w:numFmt w:val="decimal"/>
      <w:lvlText w:val="%1、"/>
      <w:lvlJc w:val="left"/>
      <w:pPr>
        <w:ind w:left="626" w:hanging="390"/>
      </w:pPr>
      <w:rPr>
        <w:b/>
      </w:rPr>
    </w:lvl>
    <w:lvl w:ilvl="1">
      <w:start w:val="1"/>
      <w:numFmt w:val="lowerLetter"/>
      <w:lvlText w:val="%2)"/>
      <w:lvlJc w:val="left"/>
      <w:pPr>
        <w:ind w:left="1076" w:hanging="420"/>
      </w:pPr>
    </w:lvl>
    <w:lvl w:ilvl="2">
      <w:start w:val="1"/>
      <w:numFmt w:val="lowerRoman"/>
      <w:lvlText w:val="%3."/>
      <w:lvlJc w:val="right"/>
      <w:pPr>
        <w:ind w:left="1496" w:hanging="420"/>
      </w:pPr>
    </w:lvl>
    <w:lvl w:ilvl="3">
      <w:start w:val="1"/>
      <w:numFmt w:val="decimal"/>
      <w:lvlText w:val="%4."/>
      <w:lvlJc w:val="left"/>
      <w:pPr>
        <w:ind w:left="1916" w:hanging="420"/>
      </w:pPr>
    </w:lvl>
    <w:lvl w:ilvl="4">
      <w:start w:val="1"/>
      <w:numFmt w:val="lowerLetter"/>
      <w:lvlText w:val="%5)"/>
      <w:lvlJc w:val="left"/>
      <w:pPr>
        <w:ind w:left="2336" w:hanging="420"/>
      </w:pPr>
    </w:lvl>
    <w:lvl w:ilvl="5">
      <w:start w:val="1"/>
      <w:numFmt w:val="lowerRoman"/>
      <w:lvlText w:val="%6."/>
      <w:lvlJc w:val="right"/>
      <w:pPr>
        <w:ind w:left="2756" w:hanging="420"/>
      </w:pPr>
    </w:lvl>
    <w:lvl w:ilvl="6">
      <w:start w:val="1"/>
      <w:numFmt w:val="decimal"/>
      <w:lvlText w:val="%7."/>
      <w:lvlJc w:val="left"/>
      <w:pPr>
        <w:ind w:left="3176" w:hanging="420"/>
      </w:pPr>
    </w:lvl>
    <w:lvl w:ilvl="7">
      <w:start w:val="1"/>
      <w:numFmt w:val="lowerLetter"/>
      <w:lvlText w:val="%8)"/>
      <w:lvlJc w:val="left"/>
      <w:pPr>
        <w:ind w:left="3596" w:hanging="420"/>
      </w:pPr>
    </w:lvl>
    <w:lvl w:ilvl="8">
      <w:start w:val="1"/>
      <w:numFmt w:val="lowerRoman"/>
      <w:lvlText w:val="%9."/>
      <w:lvlJc w:val="right"/>
      <w:pPr>
        <w:ind w:left="4016" w:hanging="420"/>
      </w:pPr>
    </w:lvl>
  </w:abstractNum>
  <w:abstractNum w:abstractNumId="12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616D06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14" w15:restartNumberingAfterBreak="0">
    <w:nsid w:val="621C1B37"/>
    <w:multiLevelType w:val="hybridMultilevel"/>
    <w:tmpl w:val="FB5CB564"/>
    <w:lvl w:ilvl="0" w:tplc="DBACF3C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10"/>
  </w:num>
  <w:num w:numId="6">
    <w:abstractNumId w:val="15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14"/>
  </w:num>
  <w:num w:numId="14">
    <w:abstractNumId w:val="13"/>
  </w:num>
  <w:num w:numId="15">
    <w:abstractNumId w:val="9"/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6A00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76ED7"/>
    <w:rsid w:val="0008417A"/>
    <w:rsid w:val="000A32D2"/>
    <w:rsid w:val="000B47A9"/>
    <w:rsid w:val="000C5233"/>
    <w:rsid w:val="000D27ED"/>
    <w:rsid w:val="000D3922"/>
    <w:rsid w:val="000F016A"/>
    <w:rsid w:val="000F69AE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A0AFF"/>
    <w:rsid w:val="001B5EAE"/>
    <w:rsid w:val="001C10F3"/>
    <w:rsid w:val="001C3970"/>
    <w:rsid w:val="001D0A78"/>
    <w:rsid w:val="001D0B0A"/>
    <w:rsid w:val="001F6E04"/>
    <w:rsid w:val="00210876"/>
    <w:rsid w:val="002121FD"/>
    <w:rsid w:val="00242C99"/>
    <w:rsid w:val="0026503E"/>
    <w:rsid w:val="00266E88"/>
    <w:rsid w:val="002704B4"/>
    <w:rsid w:val="0027181D"/>
    <w:rsid w:val="00271A77"/>
    <w:rsid w:val="002740B7"/>
    <w:rsid w:val="002747A2"/>
    <w:rsid w:val="002804E6"/>
    <w:rsid w:val="00291296"/>
    <w:rsid w:val="002A3501"/>
    <w:rsid w:val="002D1A8A"/>
    <w:rsid w:val="002E1636"/>
    <w:rsid w:val="002E4AC8"/>
    <w:rsid w:val="003165CD"/>
    <w:rsid w:val="00322E7D"/>
    <w:rsid w:val="00335537"/>
    <w:rsid w:val="003531B6"/>
    <w:rsid w:val="00384C7F"/>
    <w:rsid w:val="003A0A27"/>
    <w:rsid w:val="003A5A5F"/>
    <w:rsid w:val="003A76EC"/>
    <w:rsid w:val="003C2FC8"/>
    <w:rsid w:val="003D09A0"/>
    <w:rsid w:val="003D1991"/>
    <w:rsid w:val="003D4480"/>
    <w:rsid w:val="003D5058"/>
    <w:rsid w:val="003E20BB"/>
    <w:rsid w:val="004009D8"/>
    <w:rsid w:val="00405F5E"/>
    <w:rsid w:val="00413163"/>
    <w:rsid w:val="00422DD1"/>
    <w:rsid w:val="00441CD9"/>
    <w:rsid w:val="00441FA1"/>
    <w:rsid w:val="00455B30"/>
    <w:rsid w:val="004623F3"/>
    <w:rsid w:val="004719D3"/>
    <w:rsid w:val="00471EE7"/>
    <w:rsid w:val="00475DD3"/>
    <w:rsid w:val="004A39CE"/>
    <w:rsid w:val="004B0F47"/>
    <w:rsid w:val="004D5A00"/>
    <w:rsid w:val="004E2277"/>
    <w:rsid w:val="004E37CA"/>
    <w:rsid w:val="005032B7"/>
    <w:rsid w:val="00504877"/>
    <w:rsid w:val="00507E6F"/>
    <w:rsid w:val="00511576"/>
    <w:rsid w:val="00511BF6"/>
    <w:rsid w:val="00523D43"/>
    <w:rsid w:val="00564637"/>
    <w:rsid w:val="00575E13"/>
    <w:rsid w:val="00576750"/>
    <w:rsid w:val="005804BB"/>
    <w:rsid w:val="005804FA"/>
    <w:rsid w:val="00586EEA"/>
    <w:rsid w:val="005A5B6A"/>
    <w:rsid w:val="005B0099"/>
    <w:rsid w:val="005B29A9"/>
    <w:rsid w:val="005C04C2"/>
    <w:rsid w:val="005D3504"/>
    <w:rsid w:val="005E090C"/>
    <w:rsid w:val="005E47B5"/>
    <w:rsid w:val="005F565F"/>
    <w:rsid w:val="006010E7"/>
    <w:rsid w:val="00601B26"/>
    <w:rsid w:val="00616CB5"/>
    <w:rsid w:val="006214A6"/>
    <w:rsid w:val="00640FCF"/>
    <w:rsid w:val="006837BB"/>
    <w:rsid w:val="00685B42"/>
    <w:rsid w:val="006933E9"/>
    <w:rsid w:val="006B30FD"/>
    <w:rsid w:val="006D0E51"/>
    <w:rsid w:val="006D4F31"/>
    <w:rsid w:val="006D77B9"/>
    <w:rsid w:val="006E2EF6"/>
    <w:rsid w:val="006F0BE4"/>
    <w:rsid w:val="00706643"/>
    <w:rsid w:val="00706E93"/>
    <w:rsid w:val="00712274"/>
    <w:rsid w:val="00730CF6"/>
    <w:rsid w:val="00745BCC"/>
    <w:rsid w:val="00746A55"/>
    <w:rsid w:val="007509C4"/>
    <w:rsid w:val="00753854"/>
    <w:rsid w:val="00767020"/>
    <w:rsid w:val="00772643"/>
    <w:rsid w:val="00776A72"/>
    <w:rsid w:val="00777CCD"/>
    <w:rsid w:val="007863F3"/>
    <w:rsid w:val="00793035"/>
    <w:rsid w:val="007A0C13"/>
    <w:rsid w:val="007A787A"/>
    <w:rsid w:val="007C11FC"/>
    <w:rsid w:val="007E172F"/>
    <w:rsid w:val="007E32F0"/>
    <w:rsid w:val="007F58A9"/>
    <w:rsid w:val="00807A5B"/>
    <w:rsid w:val="00817298"/>
    <w:rsid w:val="00823DE5"/>
    <w:rsid w:val="00826B60"/>
    <w:rsid w:val="00837806"/>
    <w:rsid w:val="00855B8B"/>
    <w:rsid w:val="00862531"/>
    <w:rsid w:val="008777EA"/>
    <w:rsid w:val="00877E3F"/>
    <w:rsid w:val="008832B0"/>
    <w:rsid w:val="008853B8"/>
    <w:rsid w:val="008905D8"/>
    <w:rsid w:val="008946C9"/>
    <w:rsid w:val="008A27D7"/>
    <w:rsid w:val="008C4202"/>
    <w:rsid w:val="008D060C"/>
    <w:rsid w:val="008E0E3E"/>
    <w:rsid w:val="008F4483"/>
    <w:rsid w:val="00903385"/>
    <w:rsid w:val="00913C96"/>
    <w:rsid w:val="0095056D"/>
    <w:rsid w:val="009512EE"/>
    <w:rsid w:val="00960AC8"/>
    <w:rsid w:val="009628FD"/>
    <w:rsid w:val="00997A3E"/>
    <w:rsid w:val="009A23CD"/>
    <w:rsid w:val="009C56F1"/>
    <w:rsid w:val="009C7565"/>
    <w:rsid w:val="009D0021"/>
    <w:rsid w:val="009E1594"/>
    <w:rsid w:val="009E1FD7"/>
    <w:rsid w:val="009E739C"/>
    <w:rsid w:val="00A15815"/>
    <w:rsid w:val="00A23344"/>
    <w:rsid w:val="00A27A47"/>
    <w:rsid w:val="00A305D8"/>
    <w:rsid w:val="00A30738"/>
    <w:rsid w:val="00A33C45"/>
    <w:rsid w:val="00A36DFA"/>
    <w:rsid w:val="00A37636"/>
    <w:rsid w:val="00A51407"/>
    <w:rsid w:val="00A62D98"/>
    <w:rsid w:val="00A71461"/>
    <w:rsid w:val="00A7762E"/>
    <w:rsid w:val="00A95A41"/>
    <w:rsid w:val="00A95DDC"/>
    <w:rsid w:val="00A9727C"/>
    <w:rsid w:val="00AA1730"/>
    <w:rsid w:val="00AA1D97"/>
    <w:rsid w:val="00AA5AD0"/>
    <w:rsid w:val="00AC42C2"/>
    <w:rsid w:val="00AC4330"/>
    <w:rsid w:val="00AC7ECC"/>
    <w:rsid w:val="00AD29DA"/>
    <w:rsid w:val="00AD6EAF"/>
    <w:rsid w:val="00AE2068"/>
    <w:rsid w:val="00AE2208"/>
    <w:rsid w:val="00AE2E5B"/>
    <w:rsid w:val="00AE3374"/>
    <w:rsid w:val="00AF1D3A"/>
    <w:rsid w:val="00B02F29"/>
    <w:rsid w:val="00B415EB"/>
    <w:rsid w:val="00B5460B"/>
    <w:rsid w:val="00B57902"/>
    <w:rsid w:val="00B725FF"/>
    <w:rsid w:val="00B735B3"/>
    <w:rsid w:val="00B872C4"/>
    <w:rsid w:val="00BA7957"/>
    <w:rsid w:val="00BB6A5B"/>
    <w:rsid w:val="00BC24BC"/>
    <w:rsid w:val="00BC78E3"/>
    <w:rsid w:val="00BE7EB5"/>
    <w:rsid w:val="00BE7F1C"/>
    <w:rsid w:val="00BF6AA4"/>
    <w:rsid w:val="00C0436B"/>
    <w:rsid w:val="00C2482E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93182"/>
    <w:rsid w:val="00CA6DED"/>
    <w:rsid w:val="00CC512E"/>
    <w:rsid w:val="00CD01DD"/>
    <w:rsid w:val="00CF32E8"/>
    <w:rsid w:val="00D02CC7"/>
    <w:rsid w:val="00D228B5"/>
    <w:rsid w:val="00D23925"/>
    <w:rsid w:val="00D24B1F"/>
    <w:rsid w:val="00D43221"/>
    <w:rsid w:val="00D53E7F"/>
    <w:rsid w:val="00D54A54"/>
    <w:rsid w:val="00D823CD"/>
    <w:rsid w:val="00D82C41"/>
    <w:rsid w:val="00D947C5"/>
    <w:rsid w:val="00DA1750"/>
    <w:rsid w:val="00DA6347"/>
    <w:rsid w:val="00DB2D20"/>
    <w:rsid w:val="00DB5C51"/>
    <w:rsid w:val="00DD679B"/>
    <w:rsid w:val="00DF5279"/>
    <w:rsid w:val="00E1221C"/>
    <w:rsid w:val="00E244FE"/>
    <w:rsid w:val="00E24CF8"/>
    <w:rsid w:val="00E423EF"/>
    <w:rsid w:val="00E52E1B"/>
    <w:rsid w:val="00E56122"/>
    <w:rsid w:val="00E56A79"/>
    <w:rsid w:val="00EA7170"/>
    <w:rsid w:val="00EB0333"/>
    <w:rsid w:val="00EB6AE4"/>
    <w:rsid w:val="00ED5FDD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26993"/>
    <w:rsid w:val="00F26B69"/>
    <w:rsid w:val="00F3156B"/>
    <w:rsid w:val="00F44DC2"/>
    <w:rsid w:val="00F47225"/>
    <w:rsid w:val="00F6011A"/>
    <w:rsid w:val="00F62705"/>
    <w:rsid w:val="00F66129"/>
    <w:rsid w:val="00F7462F"/>
    <w:rsid w:val="00F95544"/>
    <w:rsid w:val="00F977CB"/>
    <w:rsid w:val="00FA399E"/>
    <w:rsid w:val="00FA417A"/>
    <w:rsid w:val="00FA7D7D"/>
    <w:rsid w:val="00FB086F"/>
    <w:rsid w:val="00FB4956"/>
    <w:rsid w:val="00FB6C8A"/>
    <w:rsid w:val="00FC13F5"/>
    <w:rsid w:val="00FC3B54"/>
    <w:rsid w:val="00FD0666"/>
    <w:rsid w:val="00FD0E63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35073D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  <w:style w:type="paragraph" w:styleId="af1">
    <w:name w:val="Body Text"/>
    <w:basedOn w:val="a"/>
    <w:next w:val="a"/>
    <w:link w:val="af2"/>
    <w:unhideWhenUsed/>
    <w:qFormat/>
    <w:rsid w:val="00706E93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af2">
    <w:name w:val="正文文本 字符"/>
    <w:basedOn w:val="a0"/>
    <w:link w:val="af1"/>
    <w:rsid w:val="00706E9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61DA-7AB5-4D7C-838A-0DAC77F7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13</Pages>
  <Words>557</Words>
  <Characters>3179</Characters>
  <Application>Microsoft Office Word</Application>
  <DocSecurity>0</DocSecurity>
  <Lines>26</Lines>
  <Paragraphs>7</Paragraphs>
  <ScaleCrop>false</ScaleCrop>
  <Company>微软中国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165</cp:revision>
  <dcterms:created xsi:type="dcterms:W3CDTF">2024-07-18T02:43:00Z</dcterms:created>
  <dcterms:modified xsi:type="dcterms:W3CDTF">2025-09-11T09:30:00Z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